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6757C3" w:rsidRDefault="006757C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6757C3" w:rsidRDefault="006757C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90191"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1312" adj="0" fillcolor="black">
            <v:shadow color="#868686"/>
            <v:textpath style="font-family:&quot;Monotype Corsiva&quot;;font-size:48pt;font-weight:bold;v-text-kern:t" trim="t" fitpath="t" string="Новорешетовский &#10; вестник    №31(368)"/>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AD4F3B">
        <w:rPr>
          <w:rFonts w:ascii="Times New Roman" w:eastAsia="Calibri" w:hAnsi="Times New Roman" w:cs="Times New Roman"/>
          <w:sz w:val="24"/>
          <w:szCs w:val="24"/>
          <w:lang w:bidi="en-US"/>
        </w:rPr>
        <w:t>3</w:t>
      </w:r>
      <w:r w:rsidR="004F319C">
        <w:rPr>
          <w:rFonts w:ascii="Times New Roman" w:eastAsia="Calibri" w:hAnsi="Times New Roman" w:cs="Times New Roman"/>
          <w:sz w:val="24"/>
          <w:szCs w:val="24"/>
          <w:lang w:bidi="en-US"/>
        </w:rPr>
        <w:t>1</w:t>
      </w:r>
      <w:r w:rsidR="00391D01" w:rsidRPr="00BC6B35">
        <w:rPr>
          <w:rFonts w:ascii="Times New Roman" w:eastAsia="Calibri" w:hAnsi="Times New Roman" w:cs="Times New Roman"/>
          <w:sz w:val="24"/>
          <w:szCs w:val="24"/>
          <w:lang w:bidi="en-US"/>
        </w:rPr>
        <w:t>(3</w:t>
      </w:r>
      <w:r w:rsidR="007B656F" w:rsidRPr="00BC6B35">
        <w:rPr>
          <w:rFonts w:ascii="Times New Roman" w:eastAsia="Calibri" w:hAnsi="Times New Roman" w:cs="Times New Roman"/>
          <w:sz w:val="24"/>
          <w:szCs w:val="24"/>
          <w:lang w:bidi="en-US"/>
        </w:rPr>
        <w:t>6</w:t>
      </w:r>
      <w:r w:rsidR="004F319C">
        <w:rPr>
          <w:rFonts w:ascii="Times New Roman" w:eastAsia="Calibri" w:hAnsi="Times New Roman" w:cs="Times New Roman"/>
          <w:sz w:val="24"/>
          <w:szCs w:val="24"/>
          <w:lang w:bidi="en-US"/>
        </w:rPr>
        <w:t>8</w:t>
      </w:r>
      <w:r w:rsidRPr="00BC6B35">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4F319C">
        <w:rPr>
          <w:rFonts w:ascii="Times New Roman" w:eastAsia="Calibri" w:hAnsi="Times New Roman" w:cs="Times New Roman"/>
          <w:sz w:val="24"/>
          <w:szCs w:val="24"/>
          <w:lang w:bidi="en-US"/>
        </w:rPr>
        <w:t>26</w:t>
      </w:r>
      <w:r w:rsidR="006F4FEC">
        <w:rPr>
          <w:rFonts w:ascii="Times New Roman" w:eastAsia="Calibri" w:hAnsi="Times New Roman" w:cs="Times New Roman"/>
          <w:sz w:val="24"/>
          <w:szCs w:val="24"/>
          <w:lang w:bidi="en-US"/>
        </w:rPr>
        <w:t>.12</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4E398C" w:rsidRDefault="004E398C" w:rsidP="00590F6E">
      <w:pPr>
        <w:jc w:val="both"/>
        <w:rPr>
          <w:rFonts w:ascii="Times New Roman" w:hAnsi="Times New Roman" w:cs="Times New Roman"/>
          <w:sz w:val="20"/>
          <w:szCs w:val="20"/>
        </w:rPr>
      </w:pPr>
    </w:p>
    <w:p w:rsidR="004F319C" w:rsidRPr="004F319C" w:rsidRDefault="004F319C" w:rsidP="004F319C">
      <w:pPr>
        <w:spacing w:after="0" w:line="240" w:lineRule="auto"/>
        <w:jc w:val="center"/>
        <w:rPr>
          <w:rFonts w:ascii="Times New Roman" w:eastAsia="Times New Roman" w:hAnsi="Times New Roman" w:cs="Times New Roman"/>
          <w:b/>
          <w:color w:val="5B9BD5"/>
          <w:sz w:val="28"/>
          <w:szCs w:val="28"/>
          <w:lang w:eastAsia="ru-RU"/>
        </w:rPr>
      </w:pPr>
      <w:r w:rsidRPr="004F319C">
        <w:rPr>
          <w:rFonts w:ascii="Times New Roman" w:eastAsia="Times New Roman" w:hAnsi="Times New Roman" w:cs="Times New Roman"/>
          <w:b/>
          <w:color w:val="5B9BD5"/>
          <w:sz w:val="28"/>
          <w:szCs w:val="28"/>
          <w:lang w:eastAsia="ru-RU"/>
        </w:rPr>
        <w:lastRenderedPageBreak/>
        <w:t xml:space="preserve">                                                                                                                НСПД</w:t>
      </w:r>
    </w:p>
    <w:p w:rsidR="004F319C" w:rsidRPr="004F319C" w:rsidRDefault="004F319C" w:rsidP="004F319C">
      <w:pPr>
        <w:spacing w:after="0" w:line="240" w:lineRule="auto"/>
        <w:jc w:val="right"/>
        <w:rPr>
          <w:rFonts w:ascii="Times New Roman" w:eastAsia="Times New Roman" w:hAnsi="Times New Roman" w:cs="Times New Roman"/>
          <w:b/>
          <w:color w:val="5B9BD5"/>
          <w:sz w:val="28"/>
          <w:szCs w:val="28"/>
          <w:lang w:eastAsia="ru-RU"/>
        </w:rPr>
      </w:pPr>
    </w:p>
    <w:p w:rsidR="004F319C" w:rsidRPr="004F319C" w:rsidRDefault="004F319C" w:rsidP="004F319C">
      <w:pPr>
        <w:spacing w:after="0" w:line="240" w:lineRule="auto"/>
        <w:jc w:val="center"/>
        <w:rPr>
          <w:rFonts w:ascii="Times New Roman" w:eastAsia="Times New Roman" w:hAnsi="Times New Roman" w:cs="Times New Roman"/>
          <w:b/>
          <w:sz w:val="26"/>
          <w:szCs w:val="26"/>
          <w:lang w:eastAsia="ru-RU"/>
        </w:rPr>
      </w:pPr>
    </w:p>
    <w:p w:rsidR="004F319C" w:rsidRPr="004F319C" w:rsidRDefault="004F319C" w:rsidP="004F319C">
      <w:pPr>
        <w:spacing w:after="0" w:line="240" w:lineRule="auto"/>
        <w:jc w:val="center"/>
        <w:rPr>
          <w:rFonts w:ascii="Times New Roman" w:eastAsia="Times New Roman" w:hAnsi="Times New Roman" w:cs="Times New Roman"/>
          <w:b/>
          <w:sz w:val="26"/>
          <w:szCs w:val="26"/>
          <w:lang w:eastAsia="ru-RU"/>
        </w:rPr>
      </w:pPr>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45% границ территориальных зон содержится в ЕГРН</w:t>
      </w:r>
    </w:p>
    <w:p w:rsidR="004F319C" w:rsidRPr="006D3156" w:rsidRDefault="004F319C" w:rsidP="004F319C">
      <w:pPr>
        <w:spacing w:after="0" w:line="240" w:lineRule="auto"/>
        <w:jc w:val="center"/>
        <w:rPr>
          <w:rFonts w:ascii="Times New Roman" w:eastAsia="Times New Roman" w:hAnsi="Times New Roman" w:cs="Times New Roman"/>
          <w:b/>
          <w:bCs/>
          <w:sz w:val="24"/>
          <w:szCs w:val="24"/>
          <w:lang w:eastAsia="ru-RU"/>
        </w:rPr>
      </w:pP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rPr>
      </w:pPr>
      <w:r w:rsidRPr="006D3156">
        <w:rPr>
          <w:rFonts w:ascii="Times New Roman" w:eastAsia="Times New Roman" w:hAnsi="Times New Roman" w:cs="Times New Roman"/>
          <w:sz w:val="24"/>
          <w:szCs w:val="24"/>
        </w:rPr>
        <w:t>В Новосибирской области 8176 территориальных зон.</w:t>
      </w: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rPr>
      </w:pPr>
      <w:r w:rsidRPr="006D3156">
        <w:rPr>
          <w:rFonts w:ascii="Times New Roman" w:eastAsia="Times New Roman" w:hAnsi="Times New Roman" w:cs="Times New Roman"/>
          <w:sz w:val="24"/>
          <w:szCs w:val="24"/>
        </w:rPr>
        <w:t>По состоянию на 01.12.2024 в реестре границ Единого государственного реестра недвижимости (ЕГРН) содержится информация о 3684 территориальных зонах (45%).</w:t>
      </w: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rPr>
      </w:pPr>
      <w:r w:rsidRPr="006D3156">
        <w:rPr>
          <w:rFonts w:ascii="Times New Roman" w:eastAsia="Times New Roman" w:hAnsi="Times New Roman" w:cs="Times New Roman"/>
          <w:color w:val="000000"/>
          <w:sz w:val="24"/>
          <w:szCs w:val="24"/>
        </w:rPr>
        <w:t xml:space="preserve">При этом некоторые </w:t>
      </w:r>
      <w:r w:rsidRPr="006D3156">
        <w:rPr>
          <w:rFonts w:ascii="Times New Roman" w:eastAsia="Times New Roman" w:hAnsi="Times New Roman" w:cs="Times New Roman"/>
          <w:color w:val="000000"/>
          <w:sz w:val="24"/>
          <w:szCs w:val="24"/>
          <w:lang w:eastAsia="ru-RU"/>
        </w:rPr>
        <w:t>муниципалитеты уже достигли 100%</w:t>
      </w:r>
      <w:r w:rsidRPr="006D3156">
        <w:rPr>
          <w:rFonts w:ascii="Times New Roman" w:eastAsia="Times New Roman" w:hAnsi="Times New Roman" w:cs="Times New Roman"/>
          <w:color w:val="292C2F"/>
          <w:sz w:val="24"/>
          <w:szCs w:val="24"/>
          <w:lang w:eastAsia="ru-RU"/>
        </w:rPr>
        <w:t xml:space="preserve"> </w:t>
      </w:r>
      <w:r w:rsidRPr="006D3156">
        <w:rPr>
          <w:rFonts w:ascii="Times New Roman" w:eastAsia="Times New Roman" w:hAnsi="Times New Roman" w:cs="Times New Roman"/>
          <w:sz w:val="24"/>
          <w:szCs w:val="24"/>
        </w:rPr>
        <w:t xml:space="preserve">–                          г. Новосибирск, г. Бердск, г. Каргат, г. Куйбышев, р.п. Краснозерское, </w:t>
      </w:r>
      <w:r w:rsidRPr="006D3156">
        <w:rPr>
          <w:rFonts w:ascii="Times New Roman" w:eastAsia="Times New Roman" w:hAnsi="Times New Roman" w:cs="Times New Roman"/>
          <w:sz w:val="24"/>
          <w:szCs w:val="24"/>
        </w:rPr>
        <w:br/>
        <w:t xml:space="preserve">р.п. Мошково, р.п. Кольцово, с. Кочки, Доволенский район. Показатель свыше 80% в р.п. Колывань, р.п. Чик, р.п. Ордынское, г. Искитиме, г. Обь, Кочковском, Краснозерском, </w:t>
      </w:r>
      <w:proofErr w:type="spellStart"/>
      <w:r w:rsidRPr="006D3156">
        <w:rPr>
          <w:rFonts w:ascii="Times New Roman" w:eastAsia="Times New Roman" w:hAnsi="Times New Roman" w:cs="Times New Roman"/>
          <w:sz w:val="24"/>
          <w:szCs w:val="24"/>
        </w:rPr>
        <w:t>Мошковском</w:t>
      </w:r>
      <w:proofErr w:type="spellEnd"/>
      <w:r w:rsidRPr="006D3156">
        <w:rPr>
          <w:rFonts w:ascii="Times New Roman" w:eastAsia="Times New Roman" w:hAnsi="Times New Roman" w:cs="Times New Roman"/>
          <w:sz w:val="24"/>
          <w:szCs w:val="24"/>
        </w:rPr>
        <w:t xml:space="preserve"> районах. Более 50 % территориальных зон внесено в ЕГРН в </w:t>
      </w:r>
      <w:proofErr w:type="spellStart"/>
      <w:r w:rsidRPr="006D3156">
        <w:rPr>
          <w:rFonts w:ascii="Times New Roman" w:eastAsia="Times New Roman" w:hAnsi="Times New Roman" w:cs="Times New Roman"/>
          <w:sz w:val="24"/>
          <w:szCs w:val="24"/>
        </w:rPr>
        <w:t>Искитимском</w:t>
      </w:r>
      <w:proofErr w:type="spellEnd"/>
      <w:r w:rsidRPr="006D3156">
        <w:rPr>
          <w:rFonts w:ascii="Times New Roman" w:eastAsia="Times New Roman" w:hAnsi="Times New Roman" w:cs="Times New Roman"/>
          <w:sz w:val="24"/>
          <w:szCs w:val="24"/>
        </w:rPr>
        <w:t xml:space="preserve">, </w:t>
      </w:r>
      <w:proofErr w:type="spellStart"/>
      <w:r w:rsidRPr="006D3156">
        <w:rPr>
          <w:rFonts w:ascii="Times New Roman" w:eastAsia="Times New Roman" w:hAnsi="Times New Roman" w:cs="Times New Roman"/>
          <w:sz w:val="24"/>
          <w:szCs w:val="24"/>
        </w:rPr>
        <w:t>Каргатском</w:t>
      </w:r>
      <w:proofErr w:type="spellEnd"/>
      <w:r w:rsidRPr="006D3156">
        <w:rPr>
          <w:rFonts w:ascii="Times New Roman" w:eastAsia="Times New Roman" w:hAnsi="Times New Roman" w:cs="Times New Roman"/>
          <w:sz w:val="24"/>
          <w:szCs w:val="24"/>
        </w:rPr>
        <w:t xml:space="preserve">, Карасукском, </w:t>
      </w:r>
      <w:proofErr w:type="spellStart"/>
      <w:r w:rsidRPr="006D3156">
        <w:rPr>
          <w:rFonts w:ascii="Times New Roman" w:eastAsia="Times New Roman" w:hAnsi="Times New Roman" w:cs="Times New Roman"/>
          <w:sz w:val="24"/>
          <w:szCs w:val="24"/>
        </w:rPr>
        <w:t>Коченевском</w:t>
      </w:r>
      <w:proofErr w:type="spellEnd"/>
      <w:r w:rsidRPr="006D3156">
        <w:rPr>
          <w:rFonts w:ascii="Times New Roman" w:eastAsia="Times New Roman" w:hAnsi="Times New Roman" w:cs="Times New Roman"/>
          <w:sz w:val="24"/>
          <w:szCs w:val="24"/>
        </w:rPr>
        <w:t xml:space="preserve">, Новосибирском и </w:t>
      </w:r>
      <w:proofErr w:type="spellStart"/>
      <w:r w:rsidRPr="006D3156">
        <w:rPr>
          <w:rFonts w:ascii="Times New Roman" w:eastAsia="Times New Roman" w:hAnsi="Times New Roman" w:cs="Times New Roman"/>
          <w:sz w:val="24"/>
          <w:szCs w:val="24"/>
        </w:rPr>
        <w:t>Тогучинском</w:t>
      </w:r>
      <w:proofErr w:type="spellEnd"/>
      <w:r w:rsidRPr="006D3156">
        <w:rPr>
          <w:rFonts w:ascii="Times New Roman" w:eastAsia="Times New Roman" w:hAnsi="Times New Roman" w:cs="Times New Roman"/>
          <w:sz w:val="24"/>
          <w:szCs w:val="24"/>
        </w:rPr>
        <w:t xml:space="preserve"> районах. </w:t>
      </w:r>
    </w:p>
    <w:p w:rsidR="004F319C" w:rsidRPr="006D3156" w:rsidRDefault="004F319C" w:rsidP="004F319C">
      <w:pPr>
        <w:spacing w:after="0" w:line="360" w:lineRule="auto"/>
        <w:ind w:firstLine="709"/>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p>
    <w:p w:rsidR="004F319C" w:rsidRPr="006D3156" w:rsidRDefault="004F319C" w:rsidP="004F319C">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392" behindDoc="0" locked="0" layoutInCell="1" allowOverlap="1" wp14:anchorId="0A1185C9" wp14:editId="5D462B36">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08D84C3" id="_x0000_s1026" o:spid="_x0000_s1026" style="position:absolute;margin-left:-3.3pt;margin-top:7.1pt;width:490.5pt;height:0;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e&#10;vkbw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4F319C" w:rsidRPr="006D3156" w:rsidRDefault="00A90191" w:rsidP="004F319C">
      <w:pPr>
        <w:spacing w:after="0" w:line="240" w:lineRule="auto"/>
        <w:jc w:val="both"/>
        <w:rPr>
          <w:rFonts w:ascii="Times New Roman" w:eastAsia="Times New Roman" w:hAnsi="Times New Roman" w:cs="Times New Roman"/>
          <w:color w:val="000000"/>
          <w:sz w:val="24"/>
          <w:szCs w:val="24"/>
          <w:lang w:eastAsia="ru-RU"/>
        </w:rPr>
      </w:pPr>
      <w:hyperlink r:id="rId8" w:history="1">
        <w:r w:rsidR="004F319C" w:rsidRPr="006D3156">
          <w:rPr>
            <w:rFonts w:ascii="Times New Roman" w:eastAsia="Times New Roman" w:hAnsi="Times New Roman" w:cs="Times New Roman"/>
            <w:color w:val="0000FF"/>
            <w:sz w:val="24"/>
            <w:szCs w:val="24"/>
            <w:u w:val="single"/>
            <w:lang w:val="en-US" w:eastAsia="ru-RU"/>
          </w:rPr>
          <w:t>oko</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w:t>
        </w:r>
        <w:r w:rsidR="004F319C" w:rsidRPr="006D3156">
          <w:rPr>
            <w:rFonts w:ascii="Times New Roman" w:eastAsia="Times New Roman" w:hAnsi="Times New Roman" w:cs="Times New Roman"/>
            <w:color w:val="0000FF"/>
            <w:sz w:val="24"/>
            <w:szCs w:val="24"/>
            <w:u w:val="single"/>
            <w:lang w:eastAsia="ru-RU"/>
          </w:rPr>
          <w:t>54.</w:t>
        </w:r>
        <w:r w:rsidR="004F319C" w:rsidRPr="006D3156">
          <w:rPr>
            <w:rFonts w:ascii="Times New Roman" w:eastAsia="Times New Roman" w:hAnsi="Times New Roman" w:cs="Times New Roman"/>
            <w:color w:val="0000FF"/>
            <w:sz w:val="24"/>
            <w:szCs w:val="24"/>
            <w:u w:val="single"/>
            <w:lang w:val="en-US" w:eastAsia="ru-RU"/>
          </w:rPr>
          <w:t>rosreestr</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ru</w:t>
        </w:r>
      </w:hyperlink>
      <w:r w:rsidR="004F319C" w:rsidRPr="006D3156">
        <w:rPr>
          <w:rFonts w:ascii="Times New Roman" w:eastAsia="Times New Roman" w:hAnsi="Times New Roman" w:cs="Times New Roman"/>
          <w:color w:val="000000"/>
          <w:sz w:val="24"/>
          <w:szCs w:val="24"/>
          <w:lang w:eastAsia="ru-RU"/>
        </w:rPr>
        <w:t xml:space="preserve"> </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9" w:history="1">
        <w:r w:rsidRPr="006D3156">
          <w:rPr>
            <w:rFonts w:ascii="Times New Roman" w:eastAsia="Times New Roman" w:hAnsi="Times New Roman" w:cs="Times New Roman"/>
            <w:color w:val="0000FF"/>
            <w:sz w:val="24"/>
            <w:szCs w:val="24"/>
            <w:u w:val="single"/>
            <w:lang w:eastAsia="ru-RU"/>
          </w:rPr>
          <w:t>Росреестр</w:t>
        </w:r>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10"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11"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12"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13"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Цифра дня: 13 триллионов рублей составляет стоимость всей недвижимости Новосибирской области </w:t>
      </w:r>
    </w:p>
    <w:p w:rsidR="004F319C" w:rsidRPr="006D3156" w:rsidRDefault="004F319C" w:rsidP="004F319C">
      <w:pPr>
        <w:spacing w:after="0" w:line="240" w:lineRule="auto"/>
        <w:jc w:val="center"/>
        <w:rPr>
          <w:rFonts w:ascii="Times New Roman" w:eastAsia="Times New Roman" w:hAnsi="Times New Roman" w:cs="Times New Roman"/>
          <w:b/>
          <w:bCs/>
          <w:sz w:val="24"/>
          <w:szCs w:val="24"/>
          <w:lang w:eastAsia="ru-RU"/>
        </w:rPr>
      </w:pP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rPr>
      </w:pPr>
      <w:r w:rsidRPr="006D3156">
        <w:rPr>
          <w:rFonts w:ascii="Times New Roman" w:eastAsia="Times New Roman" w:hAnsi="Times New Roman" w:cs="Times New Roman"/>
          <w:sz w:val="24"/>
          <w:szCs w:val="24"/>
        </w:rPr>
        <w:t xml:space="preserve">В Едином государственном реестре недвижимости содержится более 3 миллионов земельных участков, объектов капитального строительства, помещений и </w:t>
      </w:r>
      <w:proofErr w:type="spellStart"/>
      <w:r w:rsidRPr="006D3156">
        <w:rPr>
          <w:rFonts w:ascii="Times New Roman" w:eastAsia="Times New Roman" w:hAnsi="Times New Roman" w:cs="Times New Roman"/>
          <w:sz w:val="24"/>
          <w:szCs w:val="24"/>
        </w:rPr>
        <w:t>машино</w:t>
      </w:r>
      <w:proofErr w:type="spellEnd"/>
      <w:r w:rsidRPr="006D3156">
        <w:rPr>
          <w:rFonts w:ascii="Times New Roman" w:eastAsia="Times New Roman" w:hAnsi="Times New Roman" w:cs="Times New Roman"/>
          <w:sz w:val="24"/>
          <w:szCs w:val="24"/>
        </w:rPr>
        <w:t>-мест Новосибирской области.</w:t>
      </w:r>
    </w:p>
    <w:p w:rsidR="004F319C" w:rsidRPr="006D3156" w:rsidRDefault="004F319C" w:rsidP="004F319C">
      <w:pPr>
        <w:spacing w:after="0" w:line="240" w:lineRule="auto"/>
        <w:ind w:firstLine="709"/>
        <w:jc w:val="both"/>
        <w:rPr>
          <w:rFonts w:ascii="Times New Roman" w:eastAsia="Times New Roman" w:hAnsi="Times New Roman" w:cs="Times New Roman"/>
          <w:sz w:val="24"/>
          <w:szCs w:val="24"/>
        </w:rPr>
      </w:pPr>
      <w:r w:rsidRPr="006D3156">
        <w:rPr>
          <w:rFonts w:ascii="Times New Roman" w:eastAsia="Times New Roman" w:hAnsi="Times New Roman" w:cs="Times New Roman"/>
          <w:sz w:val="24"/>
          <w:szCs w:val="24"/>
        </w:rPr>
        <w:lastRenderedPageBreak/>
        <w:t>Кадастровая стоимость всей недвижимости региона составляет 13 триллионов рублей.</w:t>
      </w:r>
    </w:p>
    <w:p w:rsidR="004F319C" w:rsidRPr="006D3156" w:rsidRDefault="004F319C" w:rsidP="004F319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rPr>
        <w:t xml:space="preserve">В перечень самых дорогих </w:t>
      </w:r>
      <w:r w:rsidRPr="006D3156">
        <w:rPr>
          <w:rFonts w:ascii="Times New Roman" w:eastAsia="Times New Roman" w:hAnsi="Times New Roman" w:cs="Times New Roman"/>
          <w:sz w:val="24"/>
          <w:szCs w:val="24"/>
        </w:rPr>
        <w:t xml:space="preserve">объектов </w:t>
      </w:r>
      <w:r w:rsidRPr="006D3156">
        <w:rPr>
          <w:rFonts w:ascii="Times New Roman" w:eastAsia="Times New Roman" w:hAnsi="Times New Roman" w:cs="Times New Roman"/>
          <w:color w:val="000000"/>
          <w:sz w:val="24"/>
          <w:szCs w:val="24"/>
        </w:rPr>
        <w:t>Новосибирска вошли:</w:t>
      </w:r>
      <w:r w:rsidRPr="006D3156">
        <w:rPr>
          <w:rFonts w:ascii="Times New Roman" w:eastAsia="Times New Roman" w:hAnsi="Times New Roman" w:cs="Times New Roman"/>
          <w:color w:val="000000"/>
          <w:sz w:val="24"/>
          <w:szCs w:val="24"/>
        </w:rPr>
        <w:br/>
      </w:r>
      <w:r w:rsidRPr="006D3156">
        <w:rPr>
          <w:rFonts w:ascii="Times New Roman" w:eastAsia="Times New Roman" w:hAnsi="Times New Roman" w:cs="Times New Roman"/>
          <w:color w:val="000000"/>
          <w:sz w:val="24"/>
          <w:szCs w:val="24"/>
          <w:lang w:eastAsia="ru-RU"/>
        </w:rPr>
        <w:t>«Сибирь-Арена» - 13,2 млрд руб., аэропорт «Толмачево» (новый терминал) – 12,6 млрд руб., ТРЦ «Аура» - 7,7 млрд руб., ТРЦ «Галерея Новосибирск» - 6,8 млрд руб., Новосибирский театр оперы и балета – 1 млрд руб., Технопарк и вокзал «Новосибирск-Главный» – 0,8 млрд руб. и 0,5 млрд руб. соответственно.</w:t>
      </w:r>
    </w:p>
    <w:p w:rsidR="004F319C" w:rsidRPr="006D3156" w:rsidRDefault="004F319C" w:rsidP="004F319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Кадастровая стоимость используется для расчета земельного и имущественного налогов, для определения государственной пошлины при оформлении наследства, при расчете компенсации при изъятии земельных участков для государственных нужд, для расчета размера арендной платы земельных участков, находящихся в государственной или муниципальной собственности.</w:t>
      </w:r>
    </w:p>
    <w:p w:rsidR="004F319C" w:rsidRPr="006D3156" w:rsidRDefault="004F319C" w:rsidP="004F319C">
      <w:pPr>
        <w:spacing w:after="0" w:line="360" w:lineRule="auto"/>
        <w:ind w:firstLine="709"/>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p>
    <w:p w:rsidR="004F319C" w:rsidRPr="006D3156" w:rsidRDefault="004F319C" w:rsidP="004F319C">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54934024" wp14:editId="30107EB2">
                <wp:simplePos x="0" y="0"/>
                <wp:positionH relativeFrom="column">
                  <wp:posOffset>-41909</wp:posOffset>
                </wp:positionH>
                <wp:positionV relativeFrom="paragraph">
                  <wp:posOffset>90170</wp:posOffset>
                </wp:positionV>
                <wp:extent cx="6229350" cy="0"/>
                <wp:effectExtent l="0" t="0" r="0" b="0"/>
                <wp:wrapNone/>
                <wp:docPr id="3"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3224742" id="_x0000_s1026" o:spid="_x0000_s1026" style="position:absolute;margin-left:-3.3pt;margin-top:7.1pt;width:490.5pt;height:0;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MVi&#10;hD2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4F319C" w:rsidRPr="006D3156" w:rsidRDefault="00A90191" w:rsidP="004F319C">
      <w:pPr>
        <w:spacing w:after="0" w:line="240" w:lineRule="auto"/>
        <w:jc w:val="both"/>
        <w:rPr>
          <w:rFonts w:ascii="Times New Roman" w:eastAsia="Times New Roman" w:hAnsi="Times New Roman" w:cs="Times New Roman"/>
          <w:color w:val="000000"/>
          <w:sz w:val="24"/>
          <w:szCs w:val="24"/>
          <w:lang w:eastAsia="ru-RU"/>
        </w:rPr>
      </w:pPr>
      <w:hyperlink r:id="rId14" w:history="1">
        <w:r w:rsidR="004F319C" w:rsidRPr="006D3156">
          <w:rPr>
            <w:rFonts w:ascii="Times New Roman" w:eastAsia="Times New Roman" w:hAnsi="Times New Roman" w:cs="Times New Roman"/>
            <w:color w:val="0000FF"/>
            <w:sz w:val="24"/>
            <w:szCs w:val="24"/>
            <w:u w:val="single"/>
            <w:lang w:val="en-US" w:eastAsia="ru-RU"/>
          </w:rPr>
          <w:t>oko</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w:t>
        </w:r>
        <w:r w:rsidR="004F319C" w:rsidRPr="006D3156">
          <w:rPr>
            <w:rFonts w:ascii="Times New Roman" w:eastAsia="Times New Roman" w:hAnsi="Times New Roman" w:cs="Times New Roman"/>
            <w:color w:val="0000FF"/>
            <w:sz w:val="24"/>
            <w:szCs w:val="24"/>
            <w:u w:val="single"/>
            <w:lang w:eastAsia="ru-RU"/>
          </w:rPr>
          <w:t>54.</w:t>
        </w:r>
        <w:r w:rsidR="004F319C" w:rsidRPr="006D3156">
          <w:rPr>
            <w:rFonts w:ascii="Times New Roman" w:eastAsia="Times New Roman" w:hAnsi="Times New Roman" w:cs="Times New Roman"/>
            <w:color w:val="0000FF"/>
            <w:sz w:val="24"/>
            <w:szCs w:val="24"/>
            <w:u w:val="single"/>
            <w:lang w:val="en-US" w:eastAsia="ru-RU"/>
          </w:rPr>
          <w:t>rosreestr</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ru</w:t>
        </w:r>
      </w:hyperlink>
      <w:r w:rsidR="004F319C" w:rsidRPr="006D3156">
        <w:rPr>
          <w:rFonts w:ascii="Times New Roman" w:eastAsia="Times New Roman" w:hAnsi="Times New Roman" w:cs="Times New Roman"/>
          <w:color w:val="000000"/>
          <w:sz w:val="24"/>
          <w:szCs w:val="24"/>
          <w:lang w:eastAsia="ru-RU"/>
        </w:rPr>
        <w:t xml:space="preserve"> </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15" w:history="1">
        <w:r w:rsidRPr="006D3156">
          <w:rPr>
            <w:rFonts w:ascii="Times New Roman" w:eastAsia="Times New Roman" w:hAnsi="Times New Roman" w:cs="Times New Roman"/>
            <w:color w:val="0000FF"/>
            <w:sz w:val="24"/>
            <w:szCs w:val="24"/>
            <w:u w:val="single"/>
            <w:lang w:eastAsia="ru-RU"/>
          </w:rPr>
          <w:t>Росреестр</w:t>
        </w:r>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16"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17"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18"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19"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jc w:val="right"/>
        <w:rPr>
          <w:rFonts w:ascii="Times New Roman" w:eastAsia="Calibri" w:hAnsi="Times New Roman" w:cs="Times New Roman"/>
          <w:b/>
          <w:color w:val="007CFF"/>
          <w:sz w:val="24"/>
          <w:szCs w:val="24"/>
        </w:rPr>
      </w:pPr>
      <w:r w:rsidRPr="006D3156">
        <w:rPr>
          <w:rFonts w:ascii="Times New Roman" w:eastAsia="Calibri" w:hAnsi="Times New Roman" w:cs="Times New Roman"/>
          <w:b/>
          <w:color w:val="007CFF"/>
          <w:sz w:val="24"/>
          <w:szCs w:val="24"/>
        </w:rPr>
        <w:t>АНОНС</w:t>
      </w:r>
    </w:p>
    <w:p w:rsidR="004F319C" w:rsidRPr="006D3156" w:rsidRDefault="004F319C" w:rsidP="004F319C">
      <w:pPr>
        <w:spacing w:after="0" w:afterAutospacing="1" w:line="240" w:lineRule="auto"/>
        <w:ind w:firstLine="720"/>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Час Росреестра - в МФЦ: специалисты Росреестра отвечают на вопросы заявителей</w:t>
      </w:r>
    </w:p>
    <w:p w:rsidR="004F319C" w:rsidRPr="006D3156" w:rsidRDefault="004F319C" w:rsidP="004F319C">
      <w:pPr>
        <w:spacing w:after="0" w:line="240" w:lineRule="auto"/>
        <w:ind w:firstLine="720"/>
        <w:jc w:val="both"/>
        <w:rPr>
          <w:rFonts w:ascii="Times New Roman" w:eastAsia="Times New Roman" w:hAnsi="Times New Roman" w:cs="Times New Roman"/>
          <w:color w:val="000000"/>
          <w:sz w:val="24"/>
          <w:szCs w:val="24"/>
          <w:lang w:eastAsia="ru-RU"/>
        </w:rPr>
      </w:pP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b/>
          <w:color w:val="000000"/>
          <w:sz w:val="24"/>
          <w:szCs w:val="24"/>
          <w:lang w:eastAsia="ru-RU"/>
        </w:rPr>
        <w:t xml:space="preserve">12 декабря 2024 года с 14:00 до 15:00 </w:t>
      </w:r>
      <w:r w:rsidRPr="006D3156">
        <w:rPr>
          <w:rFonts w:ascii="Times New Roman" w:eastAsia="Times New Roman" w:hAnsi="Times New Roman" w:cs="Times New Roman"/>
          <w:color w:val="000000"/>
          <w:sz w:val="24"/>
          <w:szCs w:val="24"/>
          <w:lang w:eastAsia="ru-RU"/>
        </w:rPr>
        <w:t>Росреестром совместно с МФЦ бесплатно проводятся консультации:</w:t>
      </w: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г. Новосибирск, МФЦ «</w:t>
      </w:r>
      <w:proofErr w:type="spellStart"/>
      <w:r w:rsidRPr="006D3156">
        <w:rPr>
          <w:rFonts w:ascii="Times New Roman" w:eastAsia="Times New Roman" w:hAnsi="Times New Roman" w:cs="Times New Roman"/>
          <w:color w:val="000000"/>
          <w:sz w:val="24"/>
          <w:szCs w:val="24"/>
          <w:lang w:eastAsia="ru-RU"/>
        </w:rPr>
        <w:t>Зыряновский</w:t>
      </w:r>
      <w:proofErr w:type="spellEnd"/>
      <w:r w:rsidRPr="006D3156">
        <w:rPr>
          <w:rFonts w:ascii="Times New Roman" w:eastAsia="Times New Roman" w:hAnsi="Times New Roman" w:cs="Times New Roman"/>
          <w:color w:val="000000"/>
          <w:sz w:val="24"/>
          <w:szCs w:val="24"/>
          <w:lang w:eastAsia="ru-RU"/>
        </w:rPr>
        <w:t xml:space="preserve">», ул. </w:t>
      </w:r>
      <w:proofErr w:type="spellStart"/>
      <w:r w:rsidRPr="006D3156">
        <w:rPr>
          <w:rFonts w:ascii="Times New Roman" w:eastAsia="Times New Roman" w:hAnsi="Times New Roman" w:cs="Times New Roman"/>
          <w:color w:val="000000"/>
          <w:sz w:val="24"/>
          <w:szCs w:val="24"/>
          <w:lang w:eastAsia="ru-RU"/>
        </w:rPr>
        <w:t>Зыряновская</w:t>
      </w:r>
      <w:proofErr w:type="spellEnd"/>
      <w:r w:rsidRPr="006D3156">
        <w:rPr>
          <w:rFonts w:ascii="Times New Roman" w:eastAsia="Times New Roman" w:hAnsi="Times New Roman" w:cs="Times New Roman"/>
          <w:color w:val="000000"/>
          <w:sz w:val="24"/>
          <w:szCs w:val="24"/>
          <w:lang w:eastAsia="ru-RU"/>
        </w:rPr>
        <w:t>, 63</w:t>
      </w: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г. Татарск, МФЦ Татарского района, ул. Ленина, 80</w:t>
      </w: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 xml:space="preserve">- р.п. Краснообск, МФЦ р.п. Краснообск, здание магазина – Торговый центр, д. 244/2 </w:t>
      </w: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proofErr w:type="gramStart"/>
      <w:r w:rsidRPr="006D3156">
        <w:rPr>
          <w:rFonts w:ascii="Times New Roman" w:eastAsia="Times New Roman" w:hAnsi="Times New Roman" w:cs="Times New Roman"/>
          <w:color w:val="000000"/>
          <w:sz w:val="24"/>
          <w:szCs w:val="24"/>
          <w:lang w:eastAsia="ru-RU"/>
        </w:rPr>
        <w:t>Справочная  МФЦ</w:t>
      </w:r>
      <w:proofErr w:type="gramEnd"/>
      <w:r w:rsidRPr="006D3156">
        <w:rPr>
          <w:rFonts w:ascii="Times New Roman" w:eastAsia="Times New Roman" w:hAnsi="Times New Roman" w:cs="Times New Roman"/>
          <w:color w:val="000000"/>
          <w:sz w:val="24"/>
          <w:szCs w:val="24"/>
          <w:lang w:eastAsia="ru-RU"/>
        </w:rPr>
        <w:t>:  052, www.mfc-nso.ru</w:t>
      </w:r>
    </w:p>
    <w:p w:rsidR="004F319C" w:rsidRPr="006D3156" w:rsidRDefault="004F319C" w:rsidP="004F319C">
      <w:pPr>
        <w:spacing w:after="0"/>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Справочная Росреестра: 8 800 100 34 34.</w:t>
      </w:r>
    </w:p>
    <w:p w:rsidR="004F319C" w:rsidRPr="006D3156" w:rsidRDefault="004F319C" w:rsidP="004F319C">
      <w:pPr>
        <w:spacing w:after="0"/>
        <w:jc w:val="both"/>
        <w:rPr>
          <w:rFonts w:ascii="Times New Roman" w:eastAsia="Times New Roman" w:hAnsi="Times New Roman" w:cs="Times New Roman"/>
          <w:color w:val="000000"/>
          <w:sz w:val="24"/>
          <w:szCs w:val="24"/>
          <w:lang w:eastAsia="ru-RU"/>
        </w:rPr>
      </w:pPr>
    </w:p>
    <w:p w:rsidR="004F319C" w:rsidRPr="006D3156" w:rsidRDefault="004F319C" w:rsidP="004F319C">
      <w:pPr>
        <w:spacing w:after="0"/>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t xml:space="preserve">материал подготовлен Управлением Росреестра </w:t>
      </w:r>
    </w:p>
    <w:p w:rsidR="004F319C" w:rsidRPr="006D3156" w:rsidRDefault="004F319C" w:rsidP="004F319C">
      <w:pPr>
        <w:spacing w:after="0"/>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t>по Новосибирской области</w:t>
      </w:r>
    </w:p>
    <w:p w:rsidR="004F319C" w:rsidRPr="006D3156" w:rsidRDefault="004F319C" w:rsidP="004F319C">
      <w:pPr>
        <w:jc w:val="both"/>
        <w:rPr>
          <w:rFonts w:ascii="Times New Roman" w:eastAsia="Calibri" w:hAnsi="Times New Roman" w:cs="Times New Roman"/>
          <w:b/>
          <w:bCs/>
          <w:i/>
          <w:iCs/>
          <w:color w:val="0070C0"/>
          <w:sz w:val="24"/>
          <w:szCs w:val="24"/>
        </w:rPr>
      </w:pPr>
      <w:r w:rsidRPr="006D3156">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49536" behindDoc="0" locked="0" layoutInCell="1" allowOverlap="1" wp14:anchorId="20AE6521" wp14:editId="5D6A776E">
                <wp:simplePos x="0" y="0"/>
                <wp:positionH relativeFrom="column">
                  <wp:posOffset>-41910</wp:posOffset>
                </wp:positionH>
                <wp:positionV relativeFrom="paragraph">
                  <wp:posOffset>90170</wp:posOffset>
                </wp:positionV>
                <wp:extent cx="6229350" cy="0"/>
                <wp:effectExtent l="5715" t="13970" r="13335" b="5080"/>
                <wp:wrapNone/>
                <wp:docPr id="4"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F3D6F2"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" strokecolor="#0070c0"/>
            </w:pict>
          </mc:Fallback>
        </mc:AlternateContent>
      </w:r>
    </w:p>
    <w:p w:rsidR="004F319C" w:rsidRPr="006D3156" w:rsidRDefault="004F319C" w:rsidP="004F319C">
      <w:pPr>
        <w:spacing w:after="0"/>
        <w:jc w:val="both"/>
        <w:rPr>
          <w:rFonts w:ascii="Times New Roman" w:eastAsia="Calibri" w:hAnsi="Times New Roman" w:cs="Times New Roman"/>
          <w:b/>
          <w:bCs/>
          <w:sz w:val="24"/>
          <w:szCs w:val="24"/>
        </w:rPr>
      </w:pPr>
      <w:r w:rsidRPr="006D3156">
        <w:rPr>
          <w:rFonts w:ascii="Times New Roman" w:eastAsia="Calibri" w:hAnsi="Times New Roman" w:cs="Times New Roman"/>
          <w:b/>
          <w:bCs/>
          <w:sz w:val="24"/>
          <w:szCs w:val="24"/>
        </w:rPr>
        <w:t>Об Управлении Росреестра по Новосибирской области</w:t>
      </w:r>
    </w:p>
    <w:p w:rsidR="004F319C" w:rsidRPr="006D3156" w:rsidRDefault="004F319C" w:rsidP="004F319C">
      <w:pPr>
        <w:spacing w:after="0"/>
        <w:jc w:val="both"/>
        <w:rPr>
          <w:rFonts w:ascii="Times New Roman" w:eastAsia="Calibri" w:hAnsi="Times New Roman" w:cs="Times New Roman"/>
          <w:b/>
          <w:bCs/>
          <w:sz w:val="24"/>
          <w:szCs w:val="24"/>
        </w:rPr>
      </w:pPr>
      <w:r w:rsidRPr="006D3156">
        <w:rPr>
          <w:rFonts w:ascii="Times New Roman" w:eastAsia="Calibri" w:hAnsi="Times New Roman" w:cs="Times New Roman"/>
          <w:sz w:val="24"/>
          <w:szCs w:val="24"/>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F319C" w:rsidRPr="006D3156" w:rsidRDefault="004F319C" w:rsidP="004F319C">
      <w:pPr>
        <w:tabs>
          <w:tab w:val="left" w:pos="1095"/>
        </w:tabs>
        <w:spacing w:after="0"/>
        <w:jc w:val="both"/>
        <w:rPr>
          <w:rFonts w:ascii="Times New Roman" w:eastAsia="Calibri" w:hAnsi="Times New Roman" w:cs="Times New Roman"/>
          <w:b/>
          <w:color w:val="000000"/>
          <w:sz w:val="24"/>
          <w:szCs w:val="24"/>
        </w:rPr>
      </w:pPr>
    </w:p>
    <w:p w:rsidR="004F319C" w:rsidRPr="006D3156" w:rsidRDefault="004F319C" w:rsidP="004F319C">
      <w:pPr>
        <w:tabs>
          <w:tab w:val="left" w:pos="1095"/>
        </w:tabs>
        <w:spacing w:after="0"/>
        <w:jc w:val="both"/>
        <w:rPr>
          <w:rFonts w:ascii="Times New Roman" w:eastAsia="Calibri" w:hAnsi="Times New Roman" w:cs="Times New Roman"/>
          <w:b/>
          <w:color w:val="000000"/>
          <w:sz w:val="24"/>
          <w:szCs w:val="24"/>
        </w:rPr>
      </w:pPr>
      <w:r w:rsidRPr="006D3156">
        <w:rPr>
          <w:rFonts w:ascii="Times New Roman" w:eastAsia="Calibri" w:hAnsi="Times New Roman" w:cs="Times New Roman"/>
          <w:b/>
          <w:color w:val="000000"/>
          <w:sz w:val="24"/>
          <w:szCs w:val="24"/>
        </w:rPr>
        <w:t>Контакты для СМИ:</w:t>
      </w:r>
    </w:p>
    <w:p w:rsidR="004F319C" w:rsidRPr="006D3156" w:rsidRDefault="004F319C" w:rsidP="004F319C">
      <w:pPr>
        <w:spacing w:after="0"/>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Управление Росреестра по Новосибирской области</w:t>
      </w:r>
    </w:p>
    <w:p w:rsidR="004F319C" w:rsidRPr="006D3156" w:rsidRDefault="004F319C" w:rsidP="004F319C">
      <w:pPr>
        <w:spacing w:after="0"/>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630091, г. Новосибирск, ул. Державина, д. 28</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4F319C" w:rsidRPr="006D3156" w:rsidRDefault="00A90191" w:rsidP="004F319C">
      <w:pPr>
        <w:spacing w:after="0" w:line="240" w:lineRule="auto"/>
        <w:jc w:val="both"/>
        <w:rPr>
          <w:rFonts w:ascii="Times New Roman" w:eastAsia="Times New Roman" w:hAnsi="Times New Roman" w:cs="Times New Roman"/>
          <w:color w:val="000000"/>
          <w:sz w:val="24"/>
          <w:szCs w:val="24"/>
          <w:lang w:eastAsia="ru-RU"/>
        </w:rPr>
      </w:pPr>
      <w:hyperlink r:id="rId20" w:tooltip="mailto:oko@r54.rosreestr.ru" w:history="1">
        <w:r w:rsidR="004F319C" w:rsidRPr="006D3156">
          <w:rPr>
            <w:rFonts w:ascii="Times New Roman" w:eastAsia="Times New Roman" w:hAnsi="Times New Roman" w:cs="Times New Roman"/>
            <w:color w:val="0000FF"/>
            <w:sz w:val="24"/>
            <w:szCs w:val="24"/>
            <w:u w:val="single"/>
            <w:lang w:eastAsia="ru-RU"/>
          </w:rPr>
          <w:t>oko@r54.rosreestr.ru</w:t>
        </w:r>
      </w:hyperlink>
      <w:r w:rsidR="004F319C" w:rsidRPr="006D3156">
        <w:rPr>
          <w:rFonts w:ascii="Times New Roman" w:eastAsia="Times New Roman" w:hAnsi="Times New Roman" w:cs="Times New Roman"/>
          <w:color w:val="000000"/>
          <w:sz w:val="24"/>
          <w:szCs w:val="24"/>
          <w:lang w:eastAsia="ru-RU"/>
        </w:rPr>
        <w:t xml:space="preserve"> </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21" w:tooltip="https://rosreestr.gov.ru/" w:history="1">
        <w:r w:rsidRPr="006D3156">
          <w:rPr>
            <w:rFonts w:ascii="Times New Roman" w:eastAsia="Times New Roman" w:hAnsi="Times New Roman" w:cs="Times New Roman"/>
            <w:color w:val="0000FF"/>
            <w:sz w:val="24"/>
            <w:szCs w:val="24"/>
            <w:u w:val="single"/>
            <w:lang w:eastAsia="ru-RU"/>
          </w:rPr>
          <w:t>Росреестр</w:t>
        </w:r>
      </w:hyperlink>
    </w:p>
    <w:p w:rsidR="004F319C" w:rsidRPr="006D3156" w:rsidRDefault="004F319C" w:rsidP="004F319C">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22" w:tooltip="https://vk.com/rosreestr_nsk"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23" w:tooltip="https://ok.ru/group/70000000987860" w:history="1">
        <w:r w:rsidRPr="006D3156">
          <w:rPr>
            <w:rFonts w:ascii="Times New Roman" w:eastAsia="Calibri" w:hAnsi="Times New Roman" w:cs="Times New Roman"/>
            <w:color w:val="0000FF"/>
            <w:sz w:val="24"/>
            <w:szCs w:val="24"/>
            <w:u w:val="single"/>
          </w:rPr>
          <w:t>Одноклассники</w:t>
        </w:r>
      </w:hyperlink>
      <w:r w:rsidRPr="006D3156">
        <w:rPr>
          <w:rFonts w:ascii="Times New Roman" w:eastAsia="Calibri" w:hAnsi="Times New Roman" w:cs="Times New Roman"/>
          <w:color w:val="0000FF"/>
          <w:sz w:val="24"/>
          <w:szCs w:val="24"/>
        </w:rPr>
        <w:t xml:space="preserve">, </w:t>
      </w:r>
      <w:hyperlink r:id="rId24" w:tooltip="https://dzen.ru/rosreestr_nsk"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lang w:eastAsia="ru-RU"/>
        </w:rPr>
        <w:t xml:space="preserve">, </w:t>
      </w:r>
      <w:hyperlink r:id="rId25" w:tooltip="https://t.me/rosreestr_nsk"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r w:rsidRPr="006D3156">
        <w:rPr>
          <w:rFonts w:ascii="Times New Roman" w:eastAsia="Times New Roman" w:hAnsi="Times New Roman" w:cs="Times New Roman"/>
          <w:b/>
          <w:sz w:val="24"/>
          <w:szCs w:val="24"/>
          <w:lang w:eastAsia="ru-RU"/>
        </w:rPr>
        <w:t xml:space="preserve"> </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b/>
          <w:color w:val="5B9BD5"/>
          <w:sz w:val="24"/>
          <w:szCs w:val="24"/>
          <w:lang w:eastAsia="ru-RU"/>
        </w:rPr>
      </w:pPr>
      <w:r w:rsidRPr="006D3156">
        <w:rPr>
          <w:rFonts w:ascii="Times New Roman" w:eastAsia="Times New Roman" w:hAnsi="Times New Roman" w:cs="Times New Roman"/>
          <w:b/>
          <w:color w:val="5B9BD5"/>
          <w:sz w:val="24"/>
          <w:szCs w:val="24"/>
          <w:lang w:eastAsia="ru-RU"/>
        </w:rPr>
        <w:t xml:space="preserve">                                                                               РОСРЕЕСТР РАЗЪЯСНЯЕТ</w:t>
      </w:r>
    </w:p>
    <w:p w:rsidR="004F319C" w:rsidRPr="006D3156" w:rsidRDefault="004F319C" w:rsidP="004F319C">
      <w:pPr>
        <w:spacing w:after="0" w:line="240" w:lineRule="auto"/>
        <w:rPr>
          <w:rFonts w:ascii="Times New Roman" w:eastAsia="Times New Roman" w:hAnsi="Times New Roman" w:cs="Times New Roman"/>
          <w:b/>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p>
    <w:p w:rsidR="004F319C" w:rsidRPr="006D3156" w:rsidRDefault="004F319C" w:rsidP="004F319C">
      <w:pPr>
        <w:spacing w:after="0" w:line="240" w:lineRule="auto"/>
        <w:ind w:firstLine="709"/>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Как оформить землю под блокированным жилым домом</w:t>
      </w:r>
    </w:p>
    <w:p w:rsidR="004F319C" w:rsidRPr="006D3156" w:rsidRDefault="004F319C" w:rsidP="004F319C">
      <w:pPr>
        <w:spacing w:after="0" w:line="240" w:lineRule="auto"/>
        <w:ind w:firstLine="709"/>
        <w:rPr>
          <w:rFonts w:ascii="Times New Roman" w:eastAsia="Times New Roman" w:hAnsi="Times New Roman" w:cs="Times New Roman"/>
          <w:bCs/>
          <w:color w:val="000000"/>
          <w:sz w:val="24"/>
          <w:szCs w:val="24"/>
          <w:lang w:eastAsia="ru-RU"/>
        </w:rPr>
      </w:pPr>
    </w:p>
    <w:p w:rsidR="004F319C" w:rsidRPr="006D3156" w:rsidRDefault="004F319C" w:rsidP="004F319C">
      <w:pPr>
        <w:spacing w:after="0" w:line="0" w:lineRule="atLeast"/>
        <w:ind w:firstLine="709"/>
        <w:jc w:val="both"/>
        <w:rPr>
          <w:rFonts w:ascii="Times New Roman" w:eastAsia="Times New Roman" w:hAnsi="Times New Roman" w:cs="Times New Roman"/>
          <w:color w:val="101010"/>
          <w:sz w:val="24"/>
          <w:szCs w:val="24"/>
          <w:shd w:val="clear" w:color="auto" w:fill="FFFFFF"/>
          <w:lang w:eastAsia="ru-RU"/>
        </w:rPr>
      </w:pPr>
      <w:r w:rsidRPr="006D3156">
        <w:rPr>
          <w:rFonts w:ascii="Times New Roman" w:eastAsia="Times New Roman" w:hAnsi="Times New Roman" w:cs="Times New Roman"/>
          <w:color w:val="101010"/>
          <w:sz w:val="24"/>
          <w:szCs w:val="24"/>
          <w:shd w:val="clear" w:color="auto" w:fill="FFFFFF"/>
          <w:lang w:eastAsia="ru-RU"/>
        </w:rPr>
        <w:t>С 1 марта 2022 года закон позволил собственникам двухквартирных домов оформить каждую квартиру как самостоятельное здание – блок, а земельный участок под домом разделить под каждый блок.</w:t>
      </w:r>
    </w:p>
    <w:p w:rsidR="004F319C" w:rsidRPr="006D3156" w:rsidRDefault="004F319C" w:rsidP="004F319C">
      <w:pPr>
        <w:spacing w:after="0" w:line="0" w:lineRule="atLeast"/>
        <w:ind w:firstLine="709"/>
        <w:jc w:val="both"/>
        <w:rPr>
          <w:rFonts w:ascii="Times New Roman" w:eastAsia="Times New Roman" w:hAnsi="Times New Roman" w:cs="Times New Roman"/>
          <w:color w:val="101010"/>
          <w:sz w:val="24"/>
          <w:szCs w:val="24"/>
          <w:shd w:val="clear" w:color="auto" w:fill="FFFFFF"/>
          <w:lang w:eastAsia="ru-RU"/>
        </w:rPr>
      </w:pPr>
      <w:r w:rsidRPr="006D3156">
        <w:rPr>
          <w:rFonts w:ascii="Times New Roman" w:eastAsia="Times New Roman" w:hAnsi="Times New Roman" w:cs="Times New Roman"/>
          <w:color w:val="101010"/>
          <w:sz w:val="24"/>
          <w:szCs w:val="24"/>
          <w:shd w:val="clear" w:color="auto" w:fill="FFFFFF"/>
          <w:lang w:eastAsia="ru-RU"/>
        </w:rPr>
        <w:t>Земельный участок можно разделить одновременно с оформлением блокированного жилого дома.</w:t>
      </w:r>
    </w:p>
    <w:p w:rsidR="004F319C" w:rsidRPr="006D3156" w:rsidRDefault="004F319C" w:rsidP="004F319C">
      <w:pPr>
        <w:spacing w:after="0" w:line="0" w:lineRule="atLeast"/>
        <w:ind w:firstLine="709"/>
        <w:jc w:val="both"/>
        <w:rPr>
          <w:rFonts w:ascii="Times New Roman" w:eastAsia="Times New Roman" w:hAnsi="Times New Roman" w:cs="Times New Roman"/>
          <w:color w:val="101010"/>
          <w:sz w:val="24"/>
          <w:szCs w:val="24"/>
          <w:shd w:val="clear" w:color="auto" w:fill="FFFFFF"/>
          <w:lang w:eastAsia="ru-RU"/>
        </w:rPr>
      </w:pPr>
      <w:r w:rsidRPr="006D3156">
        <w:rPr>
          <w:rFonts w:ascii="Times New Roman" w:eastAsia="Times New Roman" w:hAnsi="Times New Roman" w:cs="Times New Roman"/>
          <w:color w:val="101010"/>
          <w:sz w:val="24"/>
          <w:szCs w:val="24"/>
          <w:shd w:val="clear" w:color="auto" w:fill="FFFFFF"/>
          <w:lang w:eastAsia="ru-RU"/>
        </w:rPr>
        <w:t>В этом случае вместе с заявлением о внесении изменений в Единый государственный реестр недвижимости в отношении квартир (жилых помещений)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 соглашение всех собственников земельного участка о его разделе и межевой план.</w:t>
      </w:r>
    </w:p>
    <w:p w:rsidR="004F319C" w:rsidRPr="006D3156" w:rsidRDefault="004F319C" w:rsidP="004F319C">
      <w:pPr>
        <w:spacing w:after="0" w:line="0" w:lineRule="atLeast"/>
        <w:ind w:firstLine="709"/>
        <w:jc w:val="both"/>
        <w:rPr>
          <w:rFonts w:ascii="Times New Roman" w:eastAsia="Times New Roman" w:hAnsi="Times New Roman" w:cs="Times New Roman"/>
          <w:color w:val="101010"/>
          <w:sz w:val="24"/>
          <w:szCs w:val="24"/>
          <w:shd w:val="clear" w:color="auto" w:fill="FFFFFF"/>
          <w:lang w:eastAsia="ru-RU"/>
        </w:rPr>
      </w:pPr>
      <w:r w:rsidRPr="006D3156">
        <w:rPr>
          <w:rFonts w:ascii="Times New Roman" w:eastAsia="Times New Roman" w:hAnsi="Times New Roman" w:cs="Times New Roman"/>
          <w:color w:val="101010"/>
          <w:sz w:val="24"/>
          <w:szCs w:val="24"/>
          <w:shd w:val="clear" w:color="auto" w:fill="FFFFFF"/>
          <w:lang w:eastAsia="ru-RU"/>
        </w:rPr>
        <w:lastRenderedPageBreak/>
        <w:t>Для раздела земельного участка после оформления блокированного жилого дома потребуются заявление о проведении учетно-регистрационных действий в отношении образованных земельных участков, соглашение о разделе земельного участка, межевой план.</w:t>
      </w:r>
    </w:p>
    <w:p w:rsidR="004F319C" w:rsidRPr="006D3156" w:rsidRDefault="004F319C" w:rsidP="004F319C">
      <w:pPr>
        <w:spacing w:after="0" w:line="0" w:lineRule="atLeast"/>
        <w:ind w:firstLine="709"/>
        <w:jc w:val="both"/>
        <w:rPr>
          <w:rFonts w:ascii="Times New Roman" w:eastAsia="Times New Roman" w:hAnsi="Times New Roman" w:cs="Times New Roman"/>
          <w:color w:val="101010"/>
          <w:sz w:val="24"/>
          <w:szCs w:val="24"/>
          <w:shd w:val="clear" w:color="auto" w:fill="FFFFFF"/>
          <w:lang w:eastAsia="ru-RU"/>
        </w:rPr>
      </w:pPr>
      <w:r w:rsidRPr="006D3156">
        <w:rPr>
          <w:rFonts w:ascii="Times New Roman" w:eastAsia="Times New Roman" w:hAnsi="Times New Roman" w:cs="Times New Roman"/>
          <w:color w:val="101010"/>
          <w:sz w:val="24"/>
          <w:szCs w:val="24"/>
          <w:shd w:val="clear" w:color="auto" w:fill="FFFFFF"/>
          <w:lang w:eastAsia="ru-RU"/>
        </w:rPr>
        <w:t>Если земельный участок под блокированным домом образован                    до 1 марта 2022 года и принадлежит правообладателям квартир,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 Раздел такого участка не обязателен, но возможен в том же порядке, что описан ранее, т.е.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w:t>
      </w:r>
    </w:p>
    <w:p w:rsidR="004F319C" w:rsidRPr="006D3156" w:rsidRDefault="004F319C" w:rsidP="004F319C">
      <w:pPr>
        <w:spacing w:after="0" w:line="360" w:lineRule="auto"/>
        <w:ind w:firstLine="709"/>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p>
    <w:p w:rsidR="004F319C" w:rsidRPr="006D3156" w:rsidRDefault="004F319C" w:rsidP="004F319C">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131ADE03" wp14:editId="08C3DF87">
                <wp:simplePos x="0" y="0"/>
                <wp:positionH relativeFrom="column">
                  <wp:posOffset>-41909</wp:posOffset>
                </wp:positionH>
                <wp:positionV relativeFrom="paragraph">
                  <wp:posOffset>90170</wp:posOffset>
                </wp:positionV>
                <wp:extent cx="6229350" cy="0"/>
                <wp:effectExtent l="0" t="0" r="0" b="0"/>
                <wp:wrapNone/>
                <wp:docPr id="5"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84C20BE" id="_x0000_s1026" o:spid="_x0000_s1026" style="position:absolute;margin-left:-3.3pt;margin-top:7.1pt;width:490.5pt;height:0;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Nyi&#10;mfy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4F319C" w:rsidRPr="006D3156" w:rsidRDefault="00A90191" w:rsidP="004F319C">
      <w:pPr>
        <w:spacing w:after="0" w:line="240" w:lineRule="auto"/>
        <w:jc w:val="both"/>
        <w:rPr>
          <w:rFonts w:ascii="Times New Roman" w:eastAsia="Times New Roman" w:hAnsi="Times New Roman" w:cs="Times New Roman"/>
          <w:color w:val="000000"/>
          <w:sz w:val="24"/>
          <w:szCs w:val="24"/>
          <w:lang w:eastAsia="ru-RU"/>
        </w:rPr>
      </w:pPr>
      <w:hyperlink r:id="rId26" w:history="1">
        <w:r w:rsidR="004F319C" w:rsidRPr="006D3156">
          <w:rPr>
            <w:rFonts w:ascii="Times New Roman" w:eastAsia="Times New Roman" w:hAnsi="Times New Roman" w:cs="Times New Roman"/>
            <w:color w:val="0000FF"/>
            <w:sz w:val="24"/>
            <w:szCs w:val="24"/>
            <w:u w:val="single"/>
            <w:lang w:val="en-US" w:eastAsia="ru-RU"/>
          </w:rPr>
          <w:t>oko</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w:t>
        </w:r>
        <w:r w:rsidR="004F319C" w:rsidRPr="006D3156">
          <w:rPr>
            <w:rFonts w:ascii="Times New Roman" w:eastAsia="Times New Roman" w:hAnsi="Times New Roman" w:cs="Times New Roman"/>
            <w:color w:val="0000FF"/>
            <w:sz w:val="24"/>
            <w:szCs w:val="24"/>
            <w:u w:val="single"/>
            <w:lang w:eastAsia="ru-RU"/>
          </w:rPr>
          <w:t>54.</w:t>
        </w:r>
        <w:r w:rsidR="004F319C" w:rsidRPr="006D3156">
          <w:rPr>
            <w:rFonts w:ascii="Times New Roman" w:eastAsia="Times New Roman" w:hAnsi="Times New Roman" w:cs="Times New Roman"/>
            <w:color w:val="0000FF"/>
            <w:sz w:val="24"/>
            <w:szCs w:val="24"/>
            <w:u w:val="single"/>
            <w:lang w:val="en-US" w:eastAsia="ru-RU"/>
          </w:rPr>
          <w:t>rosreestr</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ru</w:t>
        </w:r>
      </w:hyperlink>
      <w:r w:rsidR="004F319C" w:rsidRPr="006D3156">
        <w:rPr>
          <w:rFonts w:ascii="Times New Roman" w:eastAsia="Times New Roman" w:hAnsi="Times New Roman" w:cs="Times New Roman"/>
          <w:color w:val="000000"/>
          <w:sz w:val="24"/>
          <w:szCs w:val="24"/>
          <w:lang w:eastAsia="ru-RU"/>
        </w:rPr>
        <w:t xml:space="preserve"> </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27" w:history="1">
        <w:r w:rsidRPr="006D3156">
          <w:rPr>
            <w:rFonts w:ascii="Times New Roman" w:eastAsia="Times New Roman" w:hAnsi="Times New Roman" w:cs="Times New Roman"/>
            <w:color w:val="0000FF"/>
            <w:sz w:val="24"/>
            <w:szCs w:val="24"/>
            <w:u w:val="single"/>
            <w:lang w:eastAsia="ru-RU"/>
          </w:rPr>
          <w:t>Росреестр</w:t>
        </w:r>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28"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29"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30"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31"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b/>
          <w:color w:val="5B9BD5"/>
          <w:sz w:val="24"/>
          <w:szCs w:val="24"/>
          <w:lang w:eastAsia="ru-RU"/>
        </w:rPr>
      </w:pPr>
      <w:r w:rsidRPr="006D3156">
        <w:rPr>
          <w:rFonts w:ascii="Times New Roman" w:eastAsia="Times New Roman" w:hAnsi="Times New Roman" w:cs="Times New Roman"/>
          <w:b/>
          <w:color w:val="5B9BD5"/>
          <w:sz w:val="24"/>
          <w:szCs w:val="24"/>
          <w:lang w:eastAsia="ru-RU"/>
        </w:rPr>
        <w:t xml:space="preserve">                                                                                  УСЛУГИ РОСРЕЕСТРА</w:t>
      </w:r>
    </w:p>
    <w:p w:rsidR="004F319C" w:rsidRPr="006D3156" w:rsidRDefault="004F319C" w:rsidP="004F319C">
      <w:pPr>
        <w:spacing w:after="0" w:line="240" w:lineRule="auto"/>
        <w:jc w:val="right"/>
        <w:rPr>
          <w:rFonts w:ascii="Times New Roman" w:eastAsia="Times New Roman" w:hAnsi="Times New Roman" w:cs="Times New Roman"/>
          <w:b/>
          <w:color w:val="5B9BD5"/>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В Школу электронных услуг может обратиться каждый!</w:t>
      </w:r>
    </w:p>
    <w:p w:rsidR="004F319C" w:rsidRPr="006D3156" w:rsidRDefault="004F319C" w:rsidP="004F319C">
      <w:pPr>
        <w:spacing w:after="0" w:line="240" w:lineRule="auto"/>
        <w:jc w:val="center"/>
        <w:rPr>
          <w:rFonts w:ascii="Times New Roman" w:eastAsia="Times New Roman" w:hAnsi="Times New Roman" w:cs="Times New Roman"/>
          <w:b/>
          <w:sz w:val="24"/>
          <w:szCs w:val="24"/>
          <w:lang w:eastAsia="ru-RU"/>
        </w:rPr>
      </w:pPr>
    </w:p>
    <w:p w:rsidR="004F319C" w:rsidRPr="006D3156" w:rsidRDefault="004F319C" w:rsidP="004F319C">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4F319C" w:rsidRPr="006D3156" w:rsidRDefault="004F319C" w:rsidP="004F319C">
      <w:pPr>
        <w:shd w:val="clear" w:color="auto" w:fill="F5F5F7"/>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Times New Roman" w:hAnsi="Times New Roman" w:cs="Times New Roman"/>
          <w:color w:val="000000"/>
          <w:sz w:val="24"/>
          <w:szCs w:val="24"/>
          <w:lang w:eastAsia="ru-RU"/>
        </w:rPr>
        <w:t xml:space="preserve">  В Управлении Росреестра по Новосибирской области работает Школа электронных услуг, в которой готовы оказать консультативную помощь и обучить процессу получения услуг ведомства в электронном виде.</w:t>
      </w:r>
    </w:p>
    <w:p w:rsidR="004F319C" w:rsidRPr="006D3156" w:rsidRDefault="004F319C" w:rsidP="004F319C">
      <w:pPr>
        <w:shd w:val="clear" w:color="auto" w:fill="F5F5F7"/>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Записаться в Школу электронных услуг </w:t>
      </w:r>
      <w:proofErr w:type="gramStart"/>
      <w:r w:rsidRPr="006D3156">
        <w:rPr>
          <w:rFonts w:ascii="Times New Roman" w:eastAsia="Times New Roman" w:hAnsi="Times New Roman" w:cs="Times New Roman"/>
          <w:color w:val="000000"/>
          <w:sz w:val="24"/>
          <w:szCs w:val="24"/>
          <w:lang w:eastAsia="ru-RU"/>
        </w:rPr>
        <w:t>можно  по</w:t>
      </w:r>
      <w:proofErr w:type="gramEnd"/>
      <w:r w:rsidRPr="006D3156">
        <w:rPr>
          <w:rFonts w:ascii="Times New Roman" w:eastAsia="Times New Roman" w:hAnsi="Times New Roman" w:cs="Times New Roman"/>
          <w:color w:val="000000"/>
          <w:sz w:val="24"/>
          <w:szCs w:val="24"/>
          <w:lang w:eastAsia="ru-RU"/>
        </w:rPr>
        <w:t xml:space="preserve"> телефонам: 8(383) 211 21 15, 8(383) 252 09 86.</w:t>
      </w:r>
    </w:p>
    <w:p w:rsidR="004F319C" w:rsidRPr="006D3156" w:rsidRDefault="004F319C" w:rsidP="004F319C">
      <w:pPr>
        <w:shd w:val="clear" w:color="auto" w:fill="F5F5F7"/>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Телефоны для консультаций:</w:t>
      </w:r>
    </w:p>
    <w:p w:rsidR="004F319C" w:rsidRPr="006D3156" w:rsidRDefault="004F319C" w:rsidP="004F319C">
      <w:pPr>
        <w:shd w:val="clear" w:color="auto" w:fill="F5F5F7"/>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 xml:space="preserve">       - 8 (383) 330 52 70 по вопросам кадастрового учета;</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- 8 (383) 562 07 86, 8 (383) 243 88 </w:t>
      </w:r>
      <w:proofErr w:type="gramStart"/>
      <w:r w:rsidRPr="006D3156">
        <w:rPr>
          <w:rFonts w:ascii="Times New Roman" w:eastAsia="Times New Roman" w:hAnsi="Times New Roman" w:cs="Times New Roman"/>
          <w:color w:val="000000"/>
          <w:sz w:val="24"/>
          <w:szCs w:val="24"/>
          <w:lang w:eastAsia="ru-RU"/>
        </w:rPr>
        <w:t>28,  по</w:t>
      </w:r>
      <w:proofErr w:type="gramEnd"/>
      <w:r w:rsidRPr="006D3156">
        <w:rPr>
          <w:rFonts w:ascii="Times New Roman" w:eastAsia="Times New Roman" w:hAnsi="Times New Roman" w:cs="Times New Roman"/>
          <w:color w:val="000000"/>
          <w:sz w:val="24"/>
          <w:szCs w:val="24"/>
          <w:lang w:eastAsia="ru-RU"/>
        </w:rPr>
        <w:t xml:space="preserve"> вопросам регистрации прав.</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В настоящее </w:t>
      </w:r>
      <w:proofErr w:type="gramStart"/>
      <w:r w:rsidRPr="006D3156">
        <w:rPr>
          <w:rFonts w:ascii="Times New Roman" w:eastAsia="Times New Roman" w:hAnsi="Times New Roman" w:cs="Times New Roman"/>
          <w:color w:val="000000"/>
          <w:sz w:val="24"/>
          <w:szCs w:val="24"/>
          <w:lang w:eastAsia="ru-RU"/>
        </w:rPr>
        <w:t>время  граждане</w:t>
      </w:r>
      <w:proofErr w:type="gramEnd"/>
      <w:r w:rsidRPr="006D3156">
        <w:rPr>
          <w:rFonts w:ascii="Times New Roman" w:eastAsia="Times New Roman" w:hAnsi="Times New Roman" w:cs="Times New Roman"/>
          <w:color w:val="000000"/>
          <w:sz w:val="24"/>
          <w:szCs w:val="24"/>
          <w:lang w:eastAsia="ru-RU"/>
        </w:rPr>
        <w:t xml:space="preserve"> и юридических лица имеют право выбора при подаче документов: направить документы в электронном виде или  подать документы на бумаге в офисах МФЦ. В настоящее время в Государственной Думе рассмотрен законопроект № </w:t>
      </w:r>
      <w:r w:rsidRPr="006D3156">
        <w:rPr>
          <w:rFonts w:ascii="Times New Roman" w:eastAsia="Times New Roman" w:hAnsi="Times New Roman" w:cs="Times New Roman"/>
          <w:bCs/>
          <w:color w:val="000000"/>
          <w:sz w:val="24"/>
          <w:szCs w:val="24"/>
          <w:lang w:eastAsia="ru-RU"/>
        </w:rPr>
        <w:t xml:space="preserve">633966-8, в случае его </w:t>
      </w:r>
      <w:proofErr w:type="gramStart"/>
      <w:r w:rsidRPr="006D3156">
        <w:rPr>
          <w:rFonts w:ascii="Times New Roman" w:eastAsia="Times New Roman" w:hAnsi="Times New Roman" w:cs="Times New Roman"/>
          <w:bCs/>
          <w:color w:val="000000"/>
          <w:sz w:val="24"/>
          <w:szCs w:val="24"/>
          <w:lang w:eastAsia="ru-RU"/>
        </w:rPr>
        <w:t>принятия  с</w:t>
      </w:r>
      <w:proofErr w:type="gramEnd"/>
      <w:r w:rsidRPr="006D3156">
        <w:rPr>
          <w:rFonts w:ascii="Times New Roman" w:eastAsia="Times New Roman" w:hAnsi="Times New Roman" w:cs="Times New Roman"/>
          <w:bCs/>
          <w:color w:val="000000"/>
          <w:sz w:val="24"/>
          <w:szCs w:val="24"/>
          <w:lang w:eastAsia="ru-RU"/>
        </w:rPr>
        <w:t xml:space="preserve"> 1 марта 2025 года</w:t>
      </w:r>
      <w:r w:rsidRPr="006D3156">
        <w:rPr>
          <w:rFonts w:ascii="Times New Roman" w:eastAsia="Times New Roman" w:hAnsi="Times New Roman" w:cs="Times New Roman"/>
          <w:color w:val="000000"/>
          <w:sz w:val="24"/>
          <w:szCs w:val="24"/>
          <w:lang w:eastAsia="ru-RU"/>
        </w:rPr>
        <w:t xml:space="preserve">  заявления о регистрации договоров участия в долевом строительстве возможно будет направлять только в электронном виде.</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Кроме того, данный законопроект обязывает всех юридических лиц (не только застройщиков) представлять заявления и документы исключительно в электронном виде для осуществления государственного кадастрового учета и (или) государственной регистрации прав, за исключением </w:t>
      </w:r>
      <w:proofErr w:type="gramStart"/>
      <w:r w:rsidRPr="006D3156">
        <w:rPr>
          <w:rFonts w:ascii="Times New Roman" w:eastAsia="Times New Roman" w:hAnsi="Times New Roman" w:cs="Times New Roman"/>
          <w:color w:val="000000"/>
          <w:sz w:val="24"/>
          <w:szCs w:val="24"/>
          <w:lang w:eastAsia="ru-RU"/>
        </w:rPr>
        <w:t>случаев</w:t>
      </w:r>
      <w:proofErr w:type="gramEnd"/>
      <w:r w:rsidRPr="006D3156">
        <w:rPr>
          <w:rFonts w:ascii="Times New Roman" w:eastAsia="Times New Roman" w:hAnsi="Times New Roman" w:cs="Times New Roman"/>
          <w:color w:val="000000"/>
          <w:sz w:val="24"/>
          <w:szCs w:val="24"/>
          <w:lang w:eastAsia="ru-RU"/>
        </w:rPr>
        <w:t xml:space="preserve"> когда стороной сделки является физическое лицо. Данное исключение не распространяется на договоры участия в долевом строительстве.</w:t>
      </w:r>
    </w:p>
    <w:p w:rsidR="004F319C" w:rsidRPr="006D3156" w:rsidRDefault="004F319C" w:rsidP="004F319C">
      <w:pPr>
        <w:spacing w:after="0" w:line="240" w:lineRule="auto"/>
        <w:ind w:right="-1"/>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«Сегодня на территории Новосибирской области процент подачи договоров участия в долевом строительстве в электронном виде составляет в среднем 85%. Застройщикам и юридическим лицам, которые подают документы на бумажных носителях, необходимо уже сейчас начинать более активно пользоваться электронной подачей документов. В случае необходимости рекомендуем обратиться в Школу электронных услуг», – сообщила заместитель руководителя Управления по Новосибирской области Наталья Ивчатова.</w:t>
      </w:r>
    </w:p>
    <w:p w:rsidR="004F319C" w:rsidRPr="006D3156" w:rsidRDefault="004F319C" w:rsidP="004F319C">
      <w:pPr>
        <w:spacing w:after="0" w:line="360" w:lineRule="auto"/>
        <w:ind w:firstLine="709"/>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4F319C" w:rsidRPr="006D3156" w:rsidRDefault="004F319C" w:rsidP="004F319C">
      <w:pPr>
        <w:spacing w:after="0" w:line="240" w:lineRule="auto"/>
        <w:jc w:val="right"/>
        <w:rPr>
          <w:rFonts w:ascii="Times New Roman" w:eastAsia="Quattrocento Sans" w:hAnsi="Times New Roman" w:cs="Times New Roman"/>
          <w:b/>
          <w:i/>
          <w:color w:val="000000"/>
          <w:sz w:val="24"/>
          <w:szCs w:val="24"/>
          <w:lang w:eastAsia="ru-RU"/>
        </w:rPr>
      </w:pPr>
    </w:p>
    <w:p w:rsidR="004F319C" w:rsidRPr="006D3156" w:rsidRDefault="004F319C" w:rsidP="004F319C">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4A3AA7EA" wp14:editId="4748ABBA">
                <wp:simplePos x="0" y="0"/>
                <wp:positionH relativeFrom="column">
                  <wp:posOffset>-41909</wp:posOffset>
                </wp:positionH>
                <wp:positionV relativeFrom="paragraph">
                  <wp:posOffset>90170</wp:posOffset>
                </wp:positionV>
                <wp:extent cx="6229350" cy="0"/>
                <wp:effectExtent l="0" t="0" r="0" b="0"/>
                <wp:wrapNone/>
                <wp:docPr id="6"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DD7E166" id="_x0000_s1026" o:spid="_x0000_s1026" style="position:absolute;margin-left:-3.3pt;margin-top:7.1pt;width:490.5pt;height:0;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Dw&#10;wa9x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F319C" w:rsidRPr="006D3156" w:rsidRDefault="004F319C" w:rsidP="004F319C">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4F319C" w:rsidRPr="006D3156" w:rsidRDefault="00A90191" w:rsidP="004F319C">
      <w:pPr>
        <w:spacing w:after="0" w:line="240" w:lineRule="auto"/>
        <w:jc w:val="both"/>
        <w:rPr>
          <w:rFonts w:ascii="Times New Roman" w:eastAsia="Times New Roman" w:hAnsi="Times New Roman" w:cs="Times New Roman"/>
          <w:color w:val="000000"/>
          <w:sz w:val="24"/>
          <w:szCs w:val="24"/>
          <w:lang w:eastAsia="ru-RU"/>
        </w:rPr>
      </w:pPr>
      <w:hyperlink r:id="rId32" w:history="1">
        <w:r w:rsidR="004F319C" w:rsidRPr="006D3156">
          <w:rPr>
            <w:rFonts w:ascii="Times New Roman" w:eastAsia="Times New Roman" w:hAnsi="Times New Roman" w:cs="Times New Roman"/>
            <w:color w:val="0000FF"/>
            <w:sz w:val="24"/>
            <w:szCs w:val="24"/>
            <w:u w:val="single"/>
            <w:lang w:val="en-US" w:eastAsia="ru-RU"/>
          </w:rPr>
          <w:t>oko</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w:t>
        </w:r>
        <w:r w:rsidR="004F319C" w:rsidRPr="006D3156">
          <w:rPr>
            <w:rFonts w:ascii="Times New Roman" w:eastAsia="Times New Roman" w:hAnsi="Times New Roman" w:cs="Times New Roman"/>
            <w:color w:val="0000FF"/>
            <w:sz w:val="24"/>
            <w:szCs w:val="24"/>
            <w:u w:val="single"/>
            <w:lang w:eastAsia="ru-RU"/>
          </w:rPr>
          <w:t>54.</w:t>
        </w:r>
        <w:r w:rsidR="004F319C" w:rsidRPr="006D3156">
          <w:rPr>
            <w:rFonts w:ascii="Times New Roman" w:eastAsia="Times New Roman" w:hAnsi="Times New Roman" w:cs="Times New Roman"/>
            <w:color w:val="0000FF"/>
            <w:sz w:val="24"/>
            <w:szCs w:val="24"/>
            <w:u w:val="single"/>
            <w:lang w:val="en-US" w:eastAsia="ru-RU"/>
          </w:rPr>
          <w:t>rosreestr</w:t>
        </w:r>
        <w:r w:rsidR="004F319C" w:rsidRPr="006D3156">
          <w:rPr>
            <w:rFonts w:ascii="Times New Roman" w:eastAsia="Times New Roman" w:hAnsi="Times New Roman" w:cs="Times New Roman"/>
            <w:color w:val="0000FF"/>
            <w:sz w:val="24"/>
            <w:szCs w:val="24"/>
            <w:u w:val="single"/>
            <w:lang w:eastAsia="ru-RU"/>
          </w:rPr>
          <w:t>.</w:t>
        </w:r>
        <w:r w:rsidR="004F319C" w:rsidRPr="006D3156">
          <w:rPr>
            <w:rFonts w:ascii="Times New Roman" w:eastAsia="Times New Roman" w:hAnsi="Times New Roman" w:cs="Times New Roman"/>
            <w:color w:val="0000FF"/>
            <w:sz w:val="24"/>
            <w:szCs w:val="24"/>
            <w:u w:val="single"/>
            <w:lang w:val="en-US" w:eastAsia="ru-RU"/>
          </w:rPr>
          <w:t>ru</w:t>
        </w:r>
      </w:hyperlink>
      <w:r w:rsidR="004F319C" w:rsidRPr="006D3156">
        <w:rPr>
          <w:rFonts w:ascii="Times New Roman" w:eastAsia="Times New Roman" w:hAnsi="Times New Roman" w:cs="Times New Roman"/>
          <w:color w:val="000000"/>
          <w:sz w:val="24"/>
          <w:szCs w:val="24"/>
          <w:lang w:eastAsia="ru-RU"/>
        </w:rPr>
        <w:t xml:space="preserve"> </w:t>
      </w:r>
    </w:p>
    <w:p w:rsidR="004F319C" w:rsidRPr="006D3156" w:rsidRDefault="004F319C" w:rsidP="004F319C">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33" w:history="1">
        <w:r w:rsidRPr="006D3156">
          <w:rPr>
            <w:rFonts w:ascii="Times New Roman" w:eastAsia="Times New Roman" w:hAnsi="Times New Roman" w:cs="Times New Roman"/>
            <w:color w:val="0000FF"/>
            <w:sz w:val="24"/>
            <w:szCs w:val="24"/>
            <w:u w:val="single"/>
            <w:lang w:eastAsia="ru-RU"/>
          </w:rPr>
          <w:t>Росреестр</w:t>
        </w:r>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34"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35"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36"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37"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4F319C" w:rsidRPr="006D3156" w:rsidRDefault="004F319C" w:rsidP="004F319C">
      <w:pPr>
        <w:spacing w:after="0" w:line="240" w:lineRule="auto"/>
        <w:jc w:val="both"/>
        <w:rPr>
          <w:rFonts w:ascii="Times New Roman" w:eastAsia="Times New Roman" w:hAnsi="Times New Roman" w:cs="Times New Roman"/>
          <w:sz w:val="24"/>
          <w:szCs w:val="24"/>
          <w:lang w:eastAsia="ru-RU"/>
        </w:rPr>
      </w:pPr>
    </w:p>
    <w:p w:rsidR="004F319C" w:rsidRPr="006D3156" w:rsidRDefault="004F319C" w:rsidP="004F319C">
      <w:pPr>
        <w:spacing w:after="160" w:line="259" w:lineRule="auto"/>
        <w:jc w:val="right"/>
        <w:rPr>
          <w:rFonts w:ascii="Times New Roman" w:eastAsia="Calibri" w:hAnsi="Times New Roman" w:cs="Times New Roman"/>
          <w:b/>
          <w:color w:val="4472C4"/>
          <w:sz w:val="24"/>
          <w:szCs w:val="24"/>
        </w:rPr>
      </w:pPr>
      <w:r w:rsidRPr="006D3156">
        <w:rPr>
          <w:rFonts w:ascii="Times New Roman" w:eastAsia="Calibri" w:hAnsi="Times New Roman" w:cs="Times New Roman"/>
          <w:b/>
          <w:color w:val="4472C4"/>
          <w:sz w:val="24"/>
          <w:szCs w:val="24"/>
        </w:rPr>
        <w:t>РОСРЕЕСТР РАЗЪЯСНЯЕТ</w:t>
      </w:r>
    </w:p>
    <w:p w:rsidR="004F319C" w:rsidRPr="006D3156" w:rsidRDefault="004F319C" w:rsidP="004F319C">
      <w:pPr>
        <w:spacing w:after="160" w:line="259" w:lineRule="auto"/>
        <w:jc w:val="right"/>
        <w:rPr>
          <w:rFonts w:ascii="Times New Roman" w:eastAsia="Calibri" w:hAnsi="Times New Roman" w:cs="Times New Roman"/>
          <w:b/>
          <w:color w:val="4472C4"/>
          <w:sz w:val="24"/>
          <w:szCs w:val="24"/>
        </w:rPr>
      </w:pPr>
    </w:p>
    <w:p w:rsidR="004F319C" w:rsidRPr="006D3156" w:rsidRDefault="004F319C" w:rsidP="004F319C">
      <w:pPr>
        <w:spacing w:after="160" w:line="259"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На освоение земельного участка - три года</w:t>
      </w:r>
    </w:p>
    <w:p w:rsidR="004F319C" w:rsidRPr="006D3156" w:rsidRDefault="004F319C" w:rsidP="004F319C">
      <w:pPr>
        <w:spacing w:after="160" w:line="259"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lastRenderedPageBreak/>
        <w:t>Принят Госдумой и одобрен Советом Федерации разработанный Росреестром федеральный закон, разрешивший проблемы заброшенных земельных участков, расположенных в границах населенных пунктов, а также предназначенных для садоводства и огородничества. Закон вступает в силу 1 марта 2025 года.</w:t>
      </w:r>
    </w:p>
    <w:p w:rsidR="004F319C" w:rsidRPr="006D3156" w:rsidRDefault="004F319C" w:rsidP="004F319C">
      <w:pPr>
        <w:spacing w:after="160" w:line="259"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Закон впервые раскрывает понятие «освоение земельного участка», под которым понимается приведение земельного участка в состояние, пригодное для использования по целевому назначению и в соответствии с разрешенным использованием. Согласно закону, срок освоения составляет три года. Участки, которые купят, подарят и т.д. после 1 марта 2025 года, нужно будет начинать осваивать с момента приобретения прав на них. По тем участкам, которые уже в собственности, срок будет исчисляться с 1 марта 2025 года.</w:t>
      </w:r>
    </w:p>
    <w:p w:rsidR="004F319C" w:rsidRPr="006D3156" w:rsidRDefault="004F319C" w:rsidP="004F319C">
      <w:pPr>
        <w:shd w:val="clear" w:color="auto" w:fill="F8F8F8"/>
        <w:spacing w:before="100" w:beforeAutospacing="1" w:after="30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i/>
          <w:sz w:val="24"/>
          <w:szCs w:val="24"/>
          <w:lang w:eastAsia="ru-RU"/>
        </w:rPr>
        <w:t>«Законом сформирован прозрачный механизм регулирования использования земельных участков, подлежащих вовлечению в экономический и хозяйственный оборот. Задача принятых норм - не наказание собственников или изъятие у них земельных участков, а именно их возвращение на свои земельные участки для обеспечения надлежащего использования. Заросшие, захламленные и загрязненные земельные участки являются серьезной проблемой для ведения хозяйства, для развития населенных пунктов. На такие участки жалуются соседи. Они становятся небезопасными местами посещения детей и молодежи, например, когда на земельных участках десятилетиями находятся брошенные долгострои. Закон создает условия для решения данной проблемы. Это будет способствовать использованию земель в соответствии с их назначением и создаст дополнительную защиту для граждан, чьи участки расположены по соседству с заброшенными и захламленными территориями, для санитарно-эпидемиологической обстановки и архитектурного облика в населенных пунктах»,</w:t>
      </w:r>
      <w:r w:rsidRPr="006D3156">
        <w:rPr>
          <w:rFonts w:ascii="Times New Roman" w:eastAsia="Times New Roman" w:hAnsi="Times New Roman" w:cs="Times New Roman"/>
          <w:sz w:val="24"/>
          <w:szCs w:val="24"/>
          <w:lang w:eastAsia="ru-RU"/>
        </w:rPr>
        <w:t xml:space="preserve"> - сказал руководитель Росреестра </w:t>
      </w:r>
      <w:r w:rsidRPr="006D3156">
        <w:rPr>
          <w:rFonts w:ascii="Times New Roman" w:eastAsia="Times New Roman" w:hAnsi="Times New Roman" w:cs="Times New Roman"/>
          <w:b/>
          <w:sz w:val="24"/>
          <w:szCs w:val="24"/>
          <w:lang w:eastAsia="ru-RU"/>
        </w:rPr>
        <w:t xml:space="preserve">Олег </w:t>
      </w:r>
      <w:proofErr w:type="spellStart"/>
      <w:r w:rsidRPr="006D3156">
        <w:rPr>
          <w:rFonts w:ascii="Times New Roman" w:eastAsia="Times New Roman" w:hAnsi="Times New Roman" w:cs="Times New Roman"/>
          <w:b/>
          <w:sz w:val="24"/>
          <w:szCs w:val="24"/>
          <w:lang w:eastAsia="ru-RU"/>
        </w:rPr>
        <w:t>Скуфинский</w:t>
      </w:r>
      <w:proofErr w:type="spellEnd"/>
      <w:r w:rsidRPr="006D3156">
        <w:rPr>
          <w:rFonts w:ascii="Times New Roman" w:eastAsia="Times New Roman" w:hAnsi="Times New Roman" w:cs="Times New Roman"/>
          <w:sz w:val="24"/>
          <w:szCs w:val="24"/>
          <w:lang w:eastAsia="ru-RU"/>
        </w:rPr>
        <w:t>.</w:t>
      </w:r>
    </w:p>
    <w:p w:rsidR="004F319C" w:rsidRPr="006D3156" w:rsidRDefault="004F319C" w:rsidP="004F319C">
      <w:pPr>
        <w:shd w:val="clear" w:color="auto" w:fill="F8F8F8"/>
        <w:spacing w:before="100" w:beforeAutospacing="1" w:after="30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Прежде всего законом обеспечена защита правообладателей, которые по объективным причинам не могут начать использование участка сразу после оформления прав.</w:t>
      </w:r>
    </w:p>
    <w:p w:rsidR="004F319C" w:rsidRPr="006D3156" w:rsidRDefault="004F319C" w:rsidP="004F319C">
      <w:pPr>
        <w:shd w:val="clear" w:color="auto" w:fill="F8F8F8"/>
        <w:spacing w:before="100" w:beforeAutospacing="1" w:after="30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Новосибирской области проблемы захламленных, заросших участков неоднократно звучали, решения этих вопросов пытались искать соседи таких участков, председатели садоводческих и огороднических товариществ, органы власти и органы местного самоуправления. </w:t>
      </w:r>
    </w:p>
    <w:p w:rsidR="004F319C" w:rsidRPr="006D3156" w:rsidRDefault="004F319C" w:rsidP="004F319C">
      <w:pPr>
        <w:shd w:val="clear" w:color="auto" w:fill="FFFFFF"/>
        <w:spacing w:after="0" w:line="240" w:lineRule="auto"/>
        <w:jc w:val="both"/>
        <w:rPr>
          <w:rFonts w:ascii="Times New Roman" w:eastAsia="Times New Roman" w:hAnsi="Times New Roman" w:cs="Times New Roman"/>
          <w:b/>
          <w:sz w:val="24"/>
          <w:szCs w:val="24"/>
          <w:lang w:eastAsia="ru-RU"/>
        </w:rPr>
      </w:pPr>
      <w:r w:rsidRPr="006D3156">
        <w:rPr>
          <w:rFonts w:ascii="Times New Roman" w:eastAsia="Calibri" w:hAnsi="Times New Roman" w:cs="Times New Roman"/>
          <w:i/>
          <w:sz w:val="24"/>
          <w:szCs w:val="24"/>
        </w:rPr>
        <w:t>«Заброшенные участки представляют собой опасность для граждан – это и возгорания, и проблемы при решении общих вопросов деятельности садоводческих товариществ. Загрязненные и заросшие участки являются также серьезной проблемой для развития населенных пунктов. Новый закон не только устранил пробелы в земельном законодательстве, но и дал собственникам и покупателям таких участков возможность и время на освоение земли. Три года – достаточный период для того, чтобы привести в порядок свой участок, например, избавиться от сорной растительности и отходов или осушить заболоченный участок и начать использовать его по целевому назначению»,</w:t>
      </w:r>
      <w:r w:rsidRPr="006D3156">
        <w:rPr>
          <w:rFonts w:ascii="Times New Roman" w:eastAsia="Calibri" w:hAnsi="Times New Roman" w:cs="Times New Roman"/>
          <w:sz w:val="24"/>
          <w:szCs w:val="24"/>
        </w:rPr>
        <w:t xml:space="preserve"> - отметил </w:t>
      </w:r>
      <w:r w:rsidRPr="006D3156">
        <w:rPr>
          <w:rFonts w:ascii="Times New Roman" w:eastAsia="Times New Roman" w:hAnsi="Times New Roman" w:cs="Times New Roman"/>
          <w:sz w:val="24"/>
          <w:szCs w:val="24"/>
          <w:lang w:eastAsia="ru-RU"/>
        </w:rPr>
        <w:t xml:space="preserve">заместитель начальника департамента земельных и имущественных отношений мэрии города Новосибирска - начальник управления по земельным ресурсам мэрии города Новосибирска </w:t>
      </w:r>
      <w:r w:rsidRPr="006D3156">
        <w:rPr>
          <w:rFonts w:ascii="Times New Roman" w:eastAsia="Times New Roman" w:hAnsi="Times New Roman" w:cs="Times New Roman"/>
          <w:b/>
          <w:sz w:val="24"/>
          <w:szCs w:val="24"/>
          <w:lang w:eastAsia="ru-RU"/>
        </w:rPr>
        <w:t>Вячеслав Зарубин.</w:t>
      </w:r>
    </w:p>
    <w:p w:rsidR="004F319C" w:rsidRPr="006D3156" w:rsidRDefault="004F319C" w:rsidP="004F319C">
      <w:pPr>
        <w:shd w:val="clear" w:color="auto" w:fill="F8F8F8"/>
        <w:spacing w:before="100" w:beforeAutospacing="1" w:after="300" w:line="240" w:lineRule="auto"/>
        <w:jc w:val="both"/>
        <w:rPr>
          <w:rFonts w:ascii="Times New Roman" w:eastAsia="Times New Roman" w:hAnsi="Times New Roman" w:cs="Times New Roman"/>
          <w:iCs/>
          <w:sz w:val="24"/>
          <w:szCs w:val="24"/>
          <w:shd w:val="clear" w:color="auto" w:fill="FFFFFF"/>
          <w:lang w:eastAsia="ru-RU"/>
        </w:rPr>
      </w:pPr>
      <w:r w:rsidRPr="006D3156">
        <w:rPr>
          <w:rFonts w:ascii="Times New Roman" w:eastAsia="Times New Roman" w:hAnsi="Times New Roman" w:cs="Times New Roman"/>
          <w:iCs/>
          <w:sz w:val="24"/>
          <w:szCs w:val="24"/>
          <w:shd w:val="clear" w:color="auto" w:fill="FFFFFF"/>
          <w:lang w:eastAsia="ru-RU"/>
        </w:rPr>
        <w:t>По истечении трех лет, предназначенных для освоения земли, собственник должен начать ее использовать по назначению. С этого момента он несет ответственность за неиспользование земельного участка. Контроль (надзор) за использованием земельных участков осуществляют Росреестр и уполномоченные органы местного самоуправления.</w:t>
      </w:r>
    </w:p>
    <w:p w:rsidR="004F319C" w:rsidRPr="006D3156" w:rsidRDefault="004F319C" w:rsidP="004F319C">
      <w:pPr>
        <w:shd w:val="clear" w:color="auto" w:fill="F8F8F8"/>
        <w:spacing w:before="100" w:beforeAutospacing="1" w:after="30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w:t>
      </w:r>
    </w:p>
    <w:p w:rsidR="004F319C" w:rsidRPr="006D3156" w:rsidRDefault="004F319C" w:rsidP="004F319C">
      <w:pPr>
        <w:autoSpaceDE w:val="0"/>
        <w:autoSpaceDN w:val="0"/>
        <w:adjustRightInd w:val="0"/>
        <w:spacing w:after="0" w:line="259" w:lineRule="auto"/>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lastRenderedPageBreak/>
        <w:t xml:space="preserve">материал подготовлен Управлением Росреестра </w:t>
      </w:r>
    </w:p>
    <w:p w:rsidR="004F319C" w:rsidRPr="006D3156" w:rsidRDefault="004F319C" w:rsidP="004F319C">
      <w:pPr>
        <w:autoSpaceDE w:val="0"/>
        <w:autoSpaceDN w:val="0"/>
        <w:adjustRightInd w:val="0"/>
        <w:spacing w:after="0" w:line="259" w:lineRule="auto"/>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t xml:space="preserve">по Новосибирской области </w:t>
      </w:r>
    </w:p>
    <w:p w:rsidR="004F319C" w:rsidRPr="006D3156" w:rsidRDefault="004F319C" w:rsidP="004F319C">
      <w:pPr>
        <w:autoSpaceDE w:val="0"/>
        <w:autoSpaceDN w:val="0"/>
        <w:adjustRightInd w:val="0"/>
        <w:spacing w:after="0" w:line="259" w:lineRule="auto"/>
        <w:jc w:val="right"/>
        <w:rPr>
          <w:rFonts w:ascii="Times New Roman" w:eastAsia="Quattrocento Sans" w:hAnsi="Times New Roman" w:cs="Times New Roman"/>
          <w:b/>
          <w:i/>
          <w:color w:val="000000"/>
          <w:sz w:val="24"/>
          <w:szCs w:val="24"/>
        </w:rPr>
      </w:pPr>
    </w:p>
    <w:p w:rsidR="004F319C" w:rsidRPr="006D3156" w:rsidRDefault="004F319C" w:rsidP="004F319C">
      <w:pPr>
        <w:autoSpaceDE w:val="0"/>
        <w:autoSpaceDN w:val="0"/>
        <w:adjustRightInd w:val="0"/>
        <w:spacing w:after="0" w:line="259" w:lineRule="auto"/>
        <w:jc w:val="right"/>
        <w:rPr>
          <w:rFonts w:ascii="Times New Roman" w:eastAsia="Calibri" w:hAnsi="Times New Roman" w:cs="Times New Roman"/>
          <w:b/>
          <w:bCs/>
          <w:i/>
          <w:iCs/>
          <w:color w:val="0070C0"/>
          <w:sz w:val="24"/>
          <w:szCs w:val="24"/>
        </w:rPr>
      </w:pPr>
      <w:r w:rsidRPr="006D3156">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58752" behindDoc="0" locked="0" layoutInCell="1" allowOverlap="1" wp14:anchorId="696E5B26" wp14:editId="49ABA6EF">
                <wp:simplePos x="0" y="0"/>
                <wp:positionH relativeFrom="column">
                  <wp:posOffset>-41910</wp:posOffset>
                </wp:positionH>
                <wp:positionV relativeFrom="paragraph">
                  <wp:posOffset>90169</wp:posOffset>
                </wp:positionV>
                <wp:extent cx="622935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1E59E" id="Прямая со стрелкой 7" o:spid="_x0000_s1026" type="#_x0000_t32" style="position:absolute;margin-left:-3.3pt;margin-top:7.1pt;width:49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rsidR="004F319C" w:rsidRPr="006D3156" w:rsidRDefault="004F319C" w:rsidP="004F319C">
      <w:pPr>
        <w:suppressAutoHyphens/>
        <w:autoSpaceDE w:val="0"/>
        <w:autoSpaceDN w:val="0"/>
        <w:adjustRightInd w:val="0"/>
        <w:spacing w:after="0" w:line="259" w:lineRule="auto"/>
        <w:jc w:val="both"/>
        <w:rPr>
          <w:rFonts w:ascii="Times New Roman" w:eastAsia="Calibri" w:hAnsi="Times New Roman" w:cs="Times New Roman"/>
          <w:b/>
          <w:bCs/>
          <w:sz w:val="24"/>
          <w:szCs w:val="24"/>
        </w:rPr>
      </w:pPr>
      <w:r w:rsidRPr="006D3156">
        <w:rPr>
          <w:rFonts w:ascii="Times New Roman" w:eastAsia="Calibri" w:hAnsi="Times New Roman" w:cs="Times New Roman"/>
          <w:b/>
          <w:bCs/>
          <w:sz w:val="24"/>
          <w:szCs w:val="24"/>
        </w:rPr>
        <w:t>Об Управлении Росреестра по Новосибирской области</w:t>
      </w:r>
    </w:p>
    <w:p w:rsidR="004F319C" w:rsidRPr="006D3156" w:rsidRDefault="004F319C" w:rsidP="004F319C">
      <w:pPr>
        <w:suppressAutoHyphens/>
        <w:autoSpaceDE w:val="0"/>
        <w:autoSpaceDN w:val="0"/>
        <w:adjustRightInd w:val="0"/>
        <w:spacing w:after="0" w:line="259" w:lineRule="auto"/>
        <w:jc w:val="both"/>
        <w:rPr>
          <w:rFonts w:ascii="Times New Roman" w:eastAsia="Calibri" w:hAnsi="Times New Roman" w:cs="Times New Roman"/>
          <w:b/>
          <w:bCs/>
          <w:sz w:val="24"/>
          <w:szCs w:val="24"/>
        </w:rPr>
      </w:pPr>
      <w:r w:rsidRPr="006D3156">
        <w:rPr>
          <w:rFonts w:ascii="Times New Roman" w:eastAsia="Calibri" w:hAnsi="Times New Roman" w:cs="Times New Roman"/>
          <w:sz w:val="24"/>
          <w:szCs w:val="24"/>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F319C" w:rsidRPr="006D3156" w:rsidRDefault="004F319C" w:rsidP="004F319C">
      <w:pPr>
        <w:tabs>
          <w:tab w:val="left" w:pos="1095"/>
        </w:tabs>
        <w:suppressAutoHyphens/>
        <w:autoSpaceDE w:val="0"/>
        <w:autoSpaceDN w:val="0"/>
        <w:adjustRightInd w:val="0"/>
        <w:spacing w:after="0" w:line="259" w:lineRule="auto"/>
        <w:jc w:val="both"/>
        <w:rPr>
          <w:rFonts w:ascii="Times New Roman" w:eastAsia="Calibri" w:hAnsi="Times New Roman" w:cs="Times New Roman"/>
          <w:b/>
          <w:color w:val="000000"/>
          <w:sz w:val="24"/>
          <w:szCs w:val="24"/>
        </w:rPr>
      </w:pPr>
    </w:p>
    <w:p w:rsidR="004F319C" w:rsidRPr="006D3156" w:rsidRDefault="004F319C" w:rsidP="004F319C">
      <w:pPr>
        <w:tabs>
          <w:tab w:val="left" w:pos="1095"/>
        </w:tabs>
        <w:suppressAutoHyphens/>
        <w:autoSpaceDE w:val="0"/>
        <w:autoSpaceDN w:val="0"/>
        <w:adjustRightInd w:val="0"/>
        <w:spacing w:after="0" w:line="259" w:lineRule="auto"/>
        <w:jc w:val="both"/>
        <w:rPr>
          <w:rFonts w:ascii="Times New Roman" w:eastAsia="Calibri" w:hAnsi="Times New Roman" w:cs="Times New Roman"/>
          <w:b/>
          <w:color w:val="000000"/>
          <w:sz w:val="24"/>
          <w:szCs w:val="24"/>
        </w:rPr>
      </w:pPr>
      <w:r w:rsidRPr="006D3156">
        <w:rPr>
          <w:rFonts w:ascii="Times New Roman" w:eastAsia="Calibri" w:hAnsi="Times New Roman" w:cs="Times New Roman"/>
          <w:b/>
          <w:color w:val="000000"/>
          <w:sz w:val="24"/>
          <w:szCs w:val="24"/>
        </w:rPr>
        <w:t>Контакты для СМИ:</w:t>
      </w:r>
    </w:p>
    <w:p w:rsidR="004F319C" w:rsidRPr="006D3156" w:rsidRDefault="004F319C" w:rsidP="004F319C">
      <w:pPr>
        <w:spacing w:after="0" w:line="259"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Управление Росреестра по Новосибирской области</w:t>
      </w:r>
    </w:p>
    <w:p w:rsidR="004F319C" w:rsidRPr="006D3156" w:rsidRDefault="004F319C" w:rsidP="004F319C">
      <w:pPr>
        <w:spacing w:after="0" w:line="259"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630091, г. Новосибирск, ул. Державина, д. 28</w:t>
      </w:r>
    </w:p>
    <w:p w:rsidR="004F319C" w:rsidRPr="006D3156" w:rsidRDefault="004F319C" w:rsidP="004F31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val="x-none" w:eastAsia="ru-RU"/>
        </w:rPr>
        <w:t xml:space="preserve">Электронная почта: </w:t>
      </w:r>
    </w:p>
    <w:p w:rsidR="004F319C" w:rsidRPr="006D3156" w:rsidRDefault="00A90191" w:rsidP="004F31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38" w:history="1">
        <w:r w:rsidR="004F319C" w:rsidRPr="006D3156">
          <w:rPr>
            <w:rFonts w:ascii="Times New Roman" w:eastAsia="Times New Roman" w:hAnsi="Times New Roman" w:cs="Times New Roman"/>
            <w:color w:val="0000FF"/>
            <w:sz w:val="24"/>
            <w:szCs w:val="24"/>
            <w:u w:val="single"/>
            <w:lang w:val="x-none" w:eastAsia="ru-RU"/>
          </w:rPr>
          <w:t>oko@r</w:t>
        </w:r>
        <w:r w:rsidR="004F319C" w:rsidRPr="006D3156">
          <w:rPr>
            <w:rFonts w:ascii="Times New Roman" w:eastAsia="Times New Roman" w:hAnsi="Times New Roman" w:cs="Times New Roman"/>
            <w:color w:val="0000FF"/>
            <w:sz w:val="24"/>
            <w:szCs w:val="24"/>
            <w:u w:val="single"/>
            <w:lang w:eastAsia="ru-RU"/>
          </w:rPr>
          <w:t>54</w:t>
        </w:r>
        <w:r w:rsidR="004F319C" w:rsidRPr="006D3156">
          <w:rPr>
            <w:rFonts w:ascii="Times New Roman" w:eastAsia="Times New Roman" w:hAnsi="Times New Roman" w:cs="Times New Roman"/>
            <w:color w:val="0000FF"/>
            <w:sz w:val="24"/>
            <w:szCs w:val="24"/>
            <w:u w:val="single"/>
            <w:lang w:val="x-none" w:eastAsia="ru-RU"/>
          </w:rPr>
          <w:t>.rosreestr.ru</w:t>
        </w:r>
      </w:hyperlink>
      <w:r w:rsidR="004F319C" w:rsidRPr="006D3156">
        <w:rPr>
          <w:rFonts w:ascii="Times New Roman" w:eastAsia="Times New Roman" w:hAnsi="Times New Roman" w:cs="Times New Roman"/>
          <w:color w:val="000000"/>
          <w:sz w:val="24"/>
          <w:szCs w:val="24"/>
          <w:lang w:val="x-none" w:eastAsia="ru-RU"/>
        </w:rPr>
        <w:t xml:space="preserve"> </w:t>
      </w:r>
    </w:p>
    <w:p w:rsidR="004F319C" w:rsidRPr="006D3156" w:rsidRDefault="004F319C" w:rsidP="004F319C">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6D3156">
        <w:rPr>
          <w:rFonts w:ascii="Times New Roman" w:eastAsia="Times New Roman" w:hAnsi="Times New Roman" w:cs="Times New Roman"/>
          <w:color w:val="000000"/>
          <w:sz w:val="24"/>
          <w:szCs w:val="24"/>
          <w:lang w:val="x-none" w:eastAsia="ru-RU"/>
        </w:rPr>
        <w:t xml:space="preserve">Сайт: </w:t>
      </w:r>
      <w:hyperlink r:id="rId39" w:history="1">
        <w:r w:rsidRPr="006D3156">
          <w:rPr>
            <w:rFonts w:ascii="Times New Roman" w:eastAsia="Times New Roman" w:hAnsi="Times New Roman" w:cs="Times New Roman"/>
            <w:color w:val="0000FF"/>
            <w:sz w:val="24"/>
            <w:szCs w:val="24"/>
            <w:u w:val="single"/>
            <w:lang w:val="x-none" w:eastAsia="ru-RU"/>
          </w:rPr>
          <w:t>Росреестр</w:t>
        </w:r>
      </w:hyperlink>
    </w:p>
    <w:p w:rsidR="004F319C" w:rsidRPr="006D3156" w:rsidRDefault="004F319C" w:rsidP="004F319C">
      <w:pPr>
        <w:autoSpaceDE w:val="0"/>
        <w:autoSpaceDN w:val="0"/>
        <w:adjustRightInd w:val="0"/>
        <w:spacing w:after="0" w:line="240" w:lineRule="auto"/>
        <w:jc w:val="both"/>
        <w:rPr>
          <w:rFonts w:ascii="Times New Roman" w:eastAsia="Calibri" w:hAnsi="Times New Roman" w:cs="Times New Roman"/>
          <w:i/>
          <w:color w:val="101010"/>
          <w:sz w:val="24"/>
          <w:szCs w:val="24"/>
          <w:shd w:val="clear" w:color="auto" w:fill="FFFFFF"/>
        </w:rPr>
      </w:pPr>
      <w:r w:rsidRPr="006D3156">
        <w:rPr>
          <w:rFonts w:ascii="Times New Roman" w:eastAsia="Times New Roman" w:hAnsi="Times New Roman" w:cs="Times New Roman"/>
          <w:color w:val="000000"/>
          <w:sz w:val="24"/>
          <w:szCs w:val="24"/>
          <w:lang w:eastAsia="ru-RU"/>
        </w:rPr>
        <w:t xml:space="preserve">Соцсети: </w:t>
      </w:r>
      <w:hyperlink r:id="rId40" w:history="1">
        <w:r w:rsidRPr="006D3156">
          <w:rPr>
            <w:rFonts w:ascii="Times New Roman" w:eastAsia="Times New Roman" w:hAnsi="Times New Roman" w:cs="Times New Roman"/>
            <w:color w:val="0000FF"/>
            <w:sz w:val="24"/>
            <w:szCs w:val="24"/>
            <w:u w:val="single"/>
            <w:lang w:val="x-none"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41" w:history="1">
        <w:r w:rsidRPr="006D3156">
          <w:rPr>
            <w:rFonts w:ascii="Times New Roman" w:eastAsia="Calibri" w:hAnsi="Times New Roman" w:cs="Times New Roman"/>
            <w:color w:val="0000FF"/>
            <w:sz w:val="24"/>
            <w:szCs w:val="24"/>
            <w:u w:val="single"/>
          </w:rPr>
          <w:t>Одноклассники</w:t>
        </w:r>
      </w:hyperlink>
      <w:r w:rsidRPr="006D3156">
        <w:rPr>
          <w:rFonts w:ascii="Times New Roman" w:eastAsia="Calibri" w:hAnsi="Times New Roman" w:cs="Times New Roman"/>
          <w:color w:val="0000FF"/>
          <w:sz w:val="24"/>
          <w:szCs w:val="24"/>
          <w:u w:val="single"/>
        </w:rPr>
        <w:t xml:space="preserve">, </w:t>
      </w:r>
      <w:hyperlink r:id="rId42" w:history="1">
        <w:r w:rsidRPr="006D3156">
          <w:rPr>
            <w:rFonts w:ascii="Times New Roman" w:eastAsia="Times New Roman" w:hAnsi="Times New Roman" w:cs="Times New Roman"/>
            <w:color w:val="0000FF"/>
            <w:sz w:val="24"/>
            <w:szCs w:val="24"/>
            <w:u w:val="single"/>
            <w:lang w:val="x-none" w:eastAsia="ru-RU"/>
          </w:rPr>
          <w:t>Яндекс</w:t>
        </w:r>
        <w:r w:rsidRPr="006D3156">
          <w:rPr>
            <w:rFonts w:ascii="Times New Roman" w:eastAsia="Times New Roman" w:hAnsi="Times New Roman" w:cs="Times New Roman"/>
            <w:color w:val="0000FF"/>
            <w:sz w:val="24"/>
            <w:szCs w:val="24"/>
            <w:u w:val="single"/>
            <w:lang w:eastAsia="ru-RU"/>
          </w:rPr>
          <w:t>.</w:t>
        </w:r>
        <w:r w:rsidRPr="006D3156">
          <w:rPr>
            <w:rFonts w:ascii="Times New Roman" w:eastAsia="Times New Roman" w:hAnsi="Times New Roman" w:cs="Times New Roman"/>
            <w:color w:val="0000FF"/>
            <w:sz w:val="24"/>
            <w:szCs w:val="24"/>
            <w:u w:val="single"/>
            <w:lang w:val="x-none" w:eastAsia="ru-RU"/>
          </w:rPr>
          <w:t>Дзен</w:t>
        </w:r>
      </w:hyperlink>
      <w:r w:rsidRPr="006D3156">
        <w:rPr>
          <w:rFonts w:ascii="Times New Roman" w:eastAsia="Times New Roman" w:hAnsi="Times New Roman" w:cs="Times New Roman"/>
          <w:color w:val="0000FF"/>
          <w:sz w:val="24"/>
          <w:szCs w:val="24"/>
          <w:u w:val="single"/>
          <w:lang w:eastAsia="ru-RU"/>
        </w:rPr>
        <w:t xml:space="preserve">, </w:t>
      </w:r>
      <w:hyperlink r:id="rId43"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r w:rsidRPr="006D3156">
        <w:rPr>
          <w:rFonts w:ascii="Times New Roman" w:eastAsia="Times New Roman" w:hAnsi="Times New Roman" w:cs="Times New Roman"/>
          <w:b/>
          <w:sz w:val="24"/>
          <w:szCs w:val="24"/>
          <w:lang w:eastAsia="ru-RU"/>
        </w:rPr>
        <w:t xml:space="preserve"> </w:t>
      </w:r>
    </w:p>
    <w:p w:rsidR="00A94B3F" w:rsidRPr="006D3156" w:rsidRDefault="00A94B3F" w:rsidP="00A94B3F">
      <w:pPr>
        <w:spacing w:after="0" w:line="240" w:lineRule="auto"/>
        <w:jc w:val="center"/>
        <w:rPr>
          <w:rFonts w:ascii="Times New Roman" w:eastAsia="Times New Roman" w:hAnsi="Times New Roman" w:cs="Times New Roman"/>
          <w:b/>
          <w:color w:val="5B9BD5"/>
          <w:sz w:val="24"/>
          <w:szCs w:val="24"/>
          <w:lang w:eastAsia="ru-RU"/>
        </w:rPr>
      </w:pPr>
      <w:r w:rsidRPr="006D3156">
        <w:rPr>
          <w:rFonts w:ascii="Times New Roman" w:eastAsia="Times New Roman" w:hAnsi="Times New Roman" w:cs="Times New Roman"/>
          <w:b/>
          <w:color w:val="5B9BD5"/>
          <w:sz w:val="24"/>
          <w:szCs w:val="24"/>
          <w:lang w:eastAsia="ru-RU"/>
        </w:rPr>
        <w:t xml:space="preserve">                                                                                РОСРЕЕСТР РАЗЪЯСНЯЕТ</w:t>
      </w:r>
    </w:p>
    <w:p w:rsidR="00A94B3F" w:rsidRPr="006D3156" w:rsidRDefault="00A94B3F" w:rsidP="00A94B3F">
      <w:pPr>
        <w:spacing w:after="0" w:line="240" w:lineRule="auto"/>
        <w:jc w:val="right"/>
        <w:rPr>
          <w:rFonts w:ascii="Times New Roman" w:eastAsia="Times New Roman" w:hAnsi="Times New Roman" w:cs="Times New Roman"/>
          <w:b/>
          <w:color w:val="5B9BD5"/>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color w:val="000000"/>
          <w:sz w:val="24"/>
          <w:szCs w:val="24"/>
          <w:lang w:eastAsia="ru-RU"/>
        </w:rPr>
      </w:pPr>
    </w:p>
    <w:p w:rsidR="00A94B3F" w:rsidRPr="006D3156" w:rsidRDefault="00A94B3F" w:rsidP="00A94B3F">
      <w:pPr>
        <w:tabs>
          <w:tab w:val="left" w:pos="3633"/>
        </w:tabs>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Свыше 5 тысяч новосибирцев оформили свои права на недвижимость по «гаражной амнистии»</w:t>
      </w:r>
    </w:p>
    <w:p w:rsidR="00A94B3F" w:rsidRPr="006D3156" w:rsidRDefault="00A94B3F" w:rsidP="00A94B3F">
      <w:pPr>
        <w:tabs>
          <w:tab w:val="left" w:pos="3633"/>
        </w:tabs>
        <w:spacing w:after="0" w:line="240" w:lineRule="auto"/>
        <w:ind w:firstLine="709"/>
        <w:jc w:val="both"/>
        <w:rPr>
          <w:rFonts w:ascii="Times New Roman" w:eastAsia="Times New Roman" w:hAnsi="Times New Roman" w:cs="Times New Roman"/>
          <w:color w:val="000000"/>
          <w:sz w:val="24"/>
          <w:szCs w:val="24"/>
          <w:lang w:eastAsia="ru-RU"/>
        </w:rPr>
      </w:pPr>
    </w:p>
    <w:p w:rsidR="00A94B3F" w:rsidRPr="006D3156" w:rsidRDefault="00A94B3F" w:rsidP="00A94B3F">
      <w:pPr>
        <w:tabs>
          <w:tab w:val="left" w:pos="3633"/>
        </w:tabs>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ab/>
      </w:r>
      <w:r w:rsidRPr="006D3156">
        <w:rPr>
          <w:rFonts w:ascii="Times New Roman" w:eastAsia="Times New Roman" w:hAnsi="Times New Roman" w:cs="Times New Roman"/>
          <w:color w:val="000000"/>
          <w:sz w:val="24"/>
          <w:szCs w:val="24"/>
          <w:lang w:eastAsia="ru-RU"/>
        </w:rPr>
        <w:tab/>
      </w:r>
      <w:r w:rsidRPr="006D3156">
        <w:rPr>
          <w:rFonts w:ascii="Times New Roman" w:eastAsia="Times New Roman" w:hAnsi="Times New Roman" w:cs="Times New Roman"/>
          <w:color w:val="000000"/>
          <w:sz w:val="24"/>
          <w:szCs w:val="24"/>
          <w:lang w:eastAsia="ru-RU"/>
        </w:rPr>
        <w:tab/>
      </w:r>
      <w:r w:rsidRPr="006D3156">
        <w:rPr>
          <w:rFonts w:ascii="Times New Roman" w:eastAsia="Times New Roman" w:hAnsi="Times New Roman" w:cs="Times New Roman"/>
          <w:color w:val="000000"/>
          <w:sz w:val="24"/>
          <w:szCs w:val="24"/>
          <w:lang w:eastAsia="ru-RU"/>
        </w:rPr>
        <w:tab/>
      </w:r>
    </w:p>
    <w:p w:rsidR="00A94B3F" w:rsidRPr="006D3156" w:rsidRDefault="00A94B3F" w:rsidP="00A94B3F">
      <w:pPr>
        <w:tabs>
          <w:tab w:val="left" w:pos="3633"/>
        </w:tabs>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 три года действия закона о «гаражной амнистии» на территории Новосибирской области оформлены права на 2 656 гаражей и 2927 земельных участков общей площадью более 10,2 га. Наибольшее число гаражей, оформленных в рамках «гаражной амнистии», расположены на территории г.  Новосибирска.</w:t>
      </w:r>
    </w:p>
    <w:p w:rsidR="00A94B3F" w:rsidRPr="006D3156" w:rsidRDefault="00A94B3F" w:rsidP="00A94B3F">
      <w:pPr>
        <w:tabs>
          <w:tab w:val="left" w:pos="3633"/>
        </w:tabs>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 ноября 2024 года вступили в силу положения закона, уточняющие порядок признания гаражей отдельными зданиями.</w:t>
      </w:r>
      <w:r w:rsidRPr="006D3156">
        <w:rPr>
          <w:rFonts w:ascii="Times New Roman" w:eastAsia="Times New Roman" w:hAnsi="Times New Roman" w:cs="Times New Roman"/>
          <w:color w:val="000000"/>
          <w:sz w:val="24"/>
          <w:szCs w:val="24"/>
          <w:lang w:eastAsia="ru-RU"/>
        </w:rPr>
        <w:tab/>
      </w:r>
    </w:p>
    <w:p w:rsidR="00A94B3F" w:rsidRPr="006D3156" w:rsidRDefault="00A94B3F" w:rsidP="00A94B3F">
      <w:pPr>
        <w:tabs>
          <w:tab w:val="left" w:pos="3633"/>
        </w:tabs>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Если ранее упрощенный порядок оформления прав распространялся только на одноэтажные гаражи и землю под ними, то теперь возможно оформить </w:t>
      </w:r>
      <w:proofErr w:type="gramStart"/>
      <w:r w:rsidRPr="006D3156">
        <w:rPr>
          <w:rFonts w:ascii="Times New Roman" w:eastAsia="Times New Roman" w:hAnsi="Times New Roman" w:cs="Times New Roman"/>
          <w:color w:val="000000"/>
          <w:sz w:val="24"/>
          <w:szCs w:val="24"/>
          <w:lang w:eastAsia="ru-RU"/>
        </w:rPr>
        <w:t>свои  права</w:t>
      </w:r>
      <w:proofErr w:type="gramEnd"/>
      <w:r w:rsidRPr="006D3156">
        <w:rPr>
          <w:rFonts w:ascii="Times New Roman" w:eastAsia="Times New Roman" w:hAnsi="Times New Roman" w:cs="Times New Roman"/>
          <w:color w:val="000000"/>
          <w:sz w:val="24"/>
          <w:szCs w:val="24"/>
          <w:lang w:eastAsia="ru-RU"/>
        </w:rPr>
        <w:t xml:space="preserve"> получили владельцы двухэтажных гаражей.</w:t>
      </w:r>
    </w:p>
    <w:p w:rsidR="00A94B3F" w:rsidRPr="006D3156" w:rsidRDefault="00A94B3F" w:rsidP="00A94B3F">
      <w:pPr>
        <w:tabs>
          <w:tab w:val="left" w:pos="3633"/>
        </w:tabs>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Обращаем внимание, что «гаражная </w:t>
      </w:r>
      <w:proofErr w:type="gramStart"/>
      <w:r w:rsidRPr="006D3156">
        <w:rPr>
          <w:rFonts w:ascii="Times New Roman" w:eastAsia="Times New Roman" w:hAnsi="Times New Roman" w:cs="Times New Roman"/>
          <w:color w:val="000000"/>
          <w:sz w:val="24"/>
          <w:szCs w:val="24"/>
          <w:lang w:eastAsia="ru-RU"/>
        </w:rPr>
        <w:t>амнистия»  не</w:t>
      </w:r>
      <w:proofErr w:type="gramEnd"/>
      <w:r w:rsidRPr="006D3156">
        <w:rPr>
          <w:rFonts w:ascii="Times New Roman" w:eastAsia="Times New Roman" w:hAnsi="Times New Roman" w:cs="Times New Roman"/>
          <w:color w:val="000000"/>
          <w:sz w:val="24"/>
          <w:szCs w:val="24"/>
          <w:lang w:eastAsia="ru-RU"/>
        </w:rPr>
        <w:t xml:space="preserve"> затрагивает многоэтажные гаражные комплексы, которые содержат иные помещения (например, места общего пользования, овощехранилища и прочее).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Специалисты новосибирского Росреестра готовы ответить на вопросы граждан об оформлении гаражей и земельных участков под ними по </w:t>
      </w:r>
      <w:proofErr w:type="gramStart"/>
      <w:r w:rsidRPr="006D3156">
        <w:rPr>
          <w:rFonts w:ascii="Times New Roman" w:eastAsia="Times New Roman" w:hAnsi="Times New Roman" w:cs="Times New Roman"/>
          <w:color w:val="000000"/>
          <w:sz w:val="24"/>
          <w:szCs w:val="24"/>
          <w:lang w:eastAsia="ru-RU"/>
        </w:rPr>
        <w:t>телефону  8</w:t>
      </w:r>
      <w:proofErr w:type="gramEnd"/>
      <w:r w:rsidRPr="006D3156">
        <w:rPr>
          <w:rFonts w:ascii="Times New Roman" w:eastAsia="Times New Roman" w:hAnsi="Times New Roman" w:cs="Times New Roman"/>
          <w:color w:val="000000"/>
          <w:sz w:val="24"/>
          <w:szCs w:val="24"/>
          <w:lang w:eastAsia="ru-RU"/>
        </w:rPr>
        <w:t xml:space="preserve"> (383) 330-14-23.</w:t>
      </w:r>
      <w:r w:rsidRPr="006D3156">
        <w:rPr>
          <w:rFonts w:ascii="Times New Roman" w:eastAsia="Times New Roman" w:hAnsi="Times New Roman" w:cs="Times New Roman"/>
          <w:color w:val="000000"/>
          <w:sz w:val="24"/>
          <w:szCs w:val="24"/>
          <w:lang w:eastAsia="ru-RU"/>
        </w:rPr>
        <w:tab/>
      </w:r>
      <w:r w:rsidRPr="006D3156">
        <w:rPr>
          <w:rFonts w:ascii="Times New Roman" w:eastAsia="Times New Roman" w:hAnsi="Times New Roman" w:cs="Times New Roman"/>
          <w:color w:val="000000"/>
          <w:sz w:val="24"/>
          <w:szCs w:val="24"/>
          <w:lang w:eastAsia="ru-RU"/>
        </w:rPr>
        <w:tab/>
      </w:r>
      <w:r w:rsidRPr="006D3156">
        <w:rPr>
          <w:rFonts w:ascii="Times New Roman" w:eastAsia="Times New Roman" w:hAnsi="Times New Roman" w:cs="Times New Roman"/>
          <w:color w:val="000000"/>
          <w:sz w:val="24"/>
          <w:szCs w:val="24"/>
          <w:lang w:eastAsia="ru-RU"/>
        </w:rPr>
        <w:tab/>
      </w:r>
      <w:r w:rsidRPr="006D3156">
        <w:rPr>
          <w:rFonts w:ascii="Times New Roman" w:eastAsia="Times New Roman" w:hAnsi="Times New Roman" w:cs="Times New Roman"/>
          <w:color w:val="000000"/>
          <w:sz w:val="24"/>
          <w:szCs w:val="24"/>
          <w:lang w:eastAsia="ru-RU"/>
        </w:rPr>
        <w:tab/>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44FCB371" wp14:editId="2D7CD1EA">
                <wp:simplePos x="0" y="0"/>
                <wp:positionH relativeFrom="column">
                  <wp:posOffset>-41909</wp:posOffset>
                </wp:positionH>
                <wp:positionV relativeFrom="paragraph">
                  <wp:posOffset>90170</wp:posOffset>
                </wp:positionV>
                <wp:extent cx="6229350" cy="0"/>
                <wp:effectExtent l="0" t="0" r="0" b="0"/>
                <wp:wrapNone/>
                <wp:docPr id="8"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2058411A" id="_x0000_s1026" o:spid="_x0000_s1026" style="position:absolute;margin-left:-3.3pt;margin-top:7.1pt;width:490.5pt;height:0;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B0+BFo&#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94B3F" w:rsidRPr="006D3156" w:rsidRDefault="00A94B3F" w:rsidP="00A94B3F">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A94B3F" w:rsidRPr="006D3156" w:rsidRDefault="00A94B3F" w:rsidP="00A94B3F">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A94B3F" w:rsidRPr="006D3156" w:rsidRDefault="00A90191" w:rsidP="00A94B3F">
      <w:pPr>
        <w:spacing w:after="0" w:line="240" w:lineRule="auto"/>
        <w:jc w:val="both"/>
        <w:rPr>
          <w:rFonts w:ascii="Times New Roman" w:eastAsia="Times New Roman" w:hAnsi="Times New Roman" w:cs="Times New Roman"/>
          <w:color w:val="000000"/>
          <w:sz w:val="24"/>
          <w:szCs w:val="24"/>
          <w:lang w:eastAsia="ru-RU"/>
        </w:rPr>
      </w:pPr>
      <w:hyperlink r:id="rId44" w:history="1">
        <w:r w:rsidR="00A94B3F" w:rsidRPr="006D3156">
          <w:rPr>
            <w:rFonts w:ascii="Times New Roman" w:eastAsia="Times New Roman" w:hAnsi="Times New Roman" w:cs="Times New Roman"/>
            <w:color w:val="0000FF"/>
            <w:sz w:val="24"/>
            <w:szCs w:val="24"/>
            <w:u w:val="single"/>
            <w:lang w:val="en-US" w:eastAsia="ru-RU"/>
          </w:rPr>
          <w:t>oko</w:t>
        </w:r>
        <w:r w:rsidR="00A94B3F" w:rsidRPr="006D3156">
          <w:rPr>
            <w:rFonts w:ascii="Times New Roman" w:eastAsia="Times New Roman" w:hAnsi="Times New Roman" w:cs="Times New Roman"/>
            <w:color w:val="0000FF"/>
            <w:sz w:val="24"/>
            <w:szCs w:val="24"/>
            <w:u w:val="single"/>
            <w:lang w:eastAsia="ru-RU"/>
          </w:rPr>
          <w:t>@</w:t>
        </w:r>
        <w:r w:rsidR="00A94B3F" w:rsidRPr="006D3156">
          <w:rPr>
            <w:rFonts w:ascii="Times New Roman" w:eastAsia="Times New Roman" w:hAnsi="Times New Roman" w:cs="Times New Roman"/>
            <w:color w:val="0000FF"/>
            <w:sz w:val="24"/>
            <w:szCs w:val="24"/>
            <w:u w:val="single"/>
            <w:lang w:val="en-US" w:eastAsia="ru-RU"/>
          </w:rPr>
          <w:t>r</w:t>
        </w:r>
        <w:r w:rsidR="00A94B3F" w:rsidRPr="006D3156">
          <w:rPr>
            <w:rFonts w:ascii="Times New Roman" w:eastAsia="Times New Roman" w:hAnsi="Times New Roman" w:cs="Times New Roman"/>
            <w:color w:val="0000FF"/>
            <w:sz w:val="24"/>
            <w:szCs w:val="24"/>
            <w:u w:val="single"/>
            <w:lang w:eastAsia="ru-RU"/>
          </w:rPr>
          <w:t>54.</w:t>
        </w:r>
        <w:r w:rsidR="00A94B3F" w:rsidRPr="006D3156">
          <w:rPr>
            <w:rFonts w:ascii="Times New Roman" w:eastAsia="Times New Roman" w:hAnsi="Times New Roman" w:cs="Times New Roman"/>
            <w:color w:val="0000FF"/>
            <w:sz w:val="24"/>
            <w:szCs w:val="24"/>
            <w:u w:val="single"/>
            <w:lang w:val="en-US" w:eastAsia="ru-RU"/>
          </w:rPr>
          <w:t>rosreestr</w:t>
        </w:r>
        <w:r w:rsidR="00A94B3F" w:rsidRPr="006D3156">
          <w:rPr>
            <w:rFonts w:ascii="Times New Roman" w:eastAsia="Times New Roman" w:hAnsi="Times New Roman" w:cs="Times New Roman"/>
            <w:color w:val="0000FF"/>
            <w:sz w:val="24"/>
            <w:szCs w:val="24"/>
            <w:u w:val="single"/>
            <w:lang w:eastAsia="ru-RU"/>
          </w:rPr>
          <w:t>.</w:t>
        </w:r>
        <w:r w:rsidR="00A94B3F" w:rsidRPr="006D3156">
          <w:rPr>
            <w:rFonts w:ascii="Times New Roman" w:eastAsia="Times New Roman" w:hAnsi="Times New Roman" w:cs="Times New Roman"/>
            <w:color w:val="0000FF"/>
            <w:sz w:val="24"/>
            <w:szCs w:val="24"/>
            <w:u w:val="single"/>
            <w:lang w:val="en-US" w:eastAsia="ru-RU"/>
          </w:rPr>
          <w:t>ru</w:t>
        </w:r>
      </w:hyperlink>
      <w:r w:rsidR="00A94B3F" w:rsidRPr="006D3156">
        <w:rPr>
          <w:rFonts w:ascii="Times New Roman" w:eastAsia="Times New Roman" w:hAnsi="Times New Roman" w:cs="Times New Roman"/>
          <w:color w:val="000000"/>
          <w:sz w:val="24"/>
          <w:szCs w:val="24"/>
          <w:lang w:eastAsia="ru-RU"/>
        </w:rPr>
        <w:t xml:space="preserve"> </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45" w:history="1">
        <w:r w:rsidRPr="006D3156">
          <w:rPr>
            <w:rFonts w:ascii="Times New Roman" w:eastAsia="Times New Roman" w:hAnsi="Times New Roman" w:cs="Times New Roman"/>
            <w:color w:val="0000FF"/>
            <w:sz w:val="24"/>
            <w:szCs w:val="24"/>
            <w:u w:val="single"/>
            <w:lang w:eastAsia="ru-RU"/>
          </w:rPr>
          <w:t>Росреестр</w:t>
        </w:r>
      </w:hyperlink>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46"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47"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48"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49"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jc w:val="right"/>
        <w:rPr>
          <w:rFonts w:ascii="Times New Roman" w:eastAsia="Calibri" w:hAnsi="Times New Roman" w:cs="Times New Roman"/>
          <w:b/>
          <w:color w:val="007CFF"/>
          <w:sz w:val="24"/>
          <w:szCs w:val="24"/>
        </w:rPr>
      </w:pPr>
      <w:r w:rsidRPr="006D3156">
        <w:rPr>
          <w:rFonts w:ascii="Times New Roman" w:eastAsia="Calibri" w:hAnsi="Times New Roman" w:cs="Times New Roman"/>
          <w:b/>
          <w:color w:val="007CFF"/>
          <w:sz w:val="24"/>
          <w:szCs w:val="24"/>
        </w:rPr>
        <w:t>АНОНС</w:t>
      </w:r>
    </w:p>
    <w:p w:rsidR="00A94B3F" w:rsidRPr="006D3156" w:rsidRDefault="00A94B3F" w:rsidP="00A94B3F">
      <w:pPr>
        <w:spacing w:after="0" w:afterAutospacing="1" w:line="240" w:lineRule="auto"/>
        <w:ind w:firstLine="720"/>
        <w:jc w:val="center"/>
        <w:rPr>
          <w:rFonts w:ascii="Times New Roman" w:eastAsia="Times New Roman" w:hAnsi="Times New Roman" w:cs="Times New Roman"/>
          <w:b/>
          <w:sz w:val="24"/>
          <w:szCs w:val="24"/>
          <w:lang w:eastAsia="ru-RU"/>
        </w:rPr>
      </w:pPr>
      <w:r w:rsidRPr="006D3156">
        <w:rPr>
          <w:rFonts w:ascii="Times New Roman" w:eastAsia="Calibri" w:hAnsi="Times New Roman" w:cs="Times New Roman"/>
          <w:b/>
          <w:sz w:val="24"/>
          <w:szCs w:val="24"/>
        </w:rPr>
        <w:t>Час Росреестра - в МФЦ: специалисты Росреестра отвечают на вопросы заявителей</w:t>
      </w:r>
    </w:p>
    <w:p w:rsidR="00A94B3F" w:rsidRPr="006D3156" w:rsidRDefault="00A94B3F" w:rsidP="00A94B3F">
      <w:pPr>
        <w:spacing w:after="0" w:line="240" w:lineRule="auto"/>
        <w:ind w:firstLine="720"/>
        <w:jc w:val="both"/>
        <w:rPr>
          <w:rFonts w:ascii="Times New Roman" w:eastAsia="Times New Roman" w:hAnsi="Times New Roman" w:cs="Times New Roman"/>
          <w:color w:val="000000"/>
          <w:sz w:val="24"/>
          <w:szCs w:val="24"/>
          <w:lang w:eastAsia="ru-RU"/>
        </w:rPr>
      </w:pPr>
    </w:p>
    <w:p w:rsidR="00A94B3F" w:rsidRPr="006D3156" w:rsidRDefault="00A94B3F" w:rsidP="00A94B3F">
      <w:pPr>
        <w:spacing w:after="0"/>
        <w:ind w:firstLine="709"/>
        <w:jc w:val="both"/>
        <w:rPr>
          <w:rFonts w:ascii="Times New Roman" w:eastAsia="Calibri" w:hAnsi="Times New Roman" w:cs="Times New Roman"/>
          <w:color w:val="000000"/>
          <w:sz w:val="24"/>
          <w:szCs w:val="24"/>
        </w:rPr>
      </w:pPr>
      <w:r w:rsidRPr="006D3156">
        <w:rPr>
          <w:rFonts w:ascii="Times New Roman" w:eastAsia="Arimo" w:hAnsi="Times New Roman" w:cs="Times New Roman"/>
          <w:b/>
          <w:color w:val="000000"/>
          <w:sz w:val="24"/>
          <w:szCs w:val="24"/>
          <w:lang w:eastAsia="ru-RU"/>
        </w:rPr>
        <w:t xml:space="preserve">19 декабря 2024 года с 14:00 до 15:00 </w:t>
      </w:r>
      <w:r w:rsidRPr="006D3156">
        <w:rPr>
          <w:rFonts w:ascii="Times New Roman" w:eastAsia="Arimo" w:hAnsi="Times New Roman" w:cs="Times New Roman"/>
          <w:color w:val="000000"/>
          <w:sz w:val="24"/>
          <w:szCs w:val="24"/>
          <w:lang w:eastAsia="ru-RU"/>
        </w:rPr>
        <w:t>Росреестром совместно с МФЦ бесплатно проводятся консультации:</w:t>
      </w:r>
    </w:p>
    <w:p w:rsidR="00A94B3F" w:rsidRPr="006D3156" w:rsidRDefault="00A94B3F" w:rsidP="00A94B3F">
      <w:pPr>
        <w:spacing w:after="0"/>
        <w:ind w:firstLine="709"/>
        <w:jc w:val="both"/>
        <w:rPr>
          <w:rFonts w:ascii="Times New Roman" w:eastAsia="Calibri" w:hAnsi="Times New Roman" w:cs="Times New Roman"/>
          <w:color w:val="000000"/>
          <w:sz w:val="24"/>
          <w:szCs w:val="24"/>
        </w:rPr>
      </w:pPr>
    </w:p>
    <w:p w:rsidR="00A94B3F" w:rsidRPr="006D3156" w:rsidRDefault="00A94B3F" w:rsidP="00A94B3F">
      <w:pPr>
        <w:spacing w:after="0"/>
        <w:ind w:firstLine="709"/>
        <w:jc w:val="both"/>
        <w:rPr>
          <w:rFonts w:ascii="Times New Roman" w:eastAsia="Calibri" w:hAnsi="Times New Roman" w:cs="Times New Roman"/>
          <w:color w:val="000000"/>
          <w:sz w:val="24"/>
          <w:szCs w:val="24"/>
        </w:rPr>
      </w:pPr>
      <w:r w:rsidRPr="006D3156">
        <w:rPr>
          <w:rFonts w:ascii="Times New Roman" w:eastAsia="Arimo" w:hAnsi="Times New Roman" w:cs="Times New Roman"/>
          <w:color w:val="000000"/>
          <w:sz w:val="24"/>
          <w:szCs w:val="24"/>
          <w:lang w:eastAsia="ru-RU"/>
        </w:rPr>
        <w:t>- г. Новосибирск, МФЦ «Советский», ул. Арбузова, 6</w:t>
      </w:r>
    </w:p>
    <w:p w:rsidR="00A94B3F" w:rsidRPr="006D3156" w:rsidRDefault="00A94B3F" w:rsidP="00A94B3F">
      <w:pPr>
        <w:spacing w:after="0"/>
        <w:ind w:firstLine="709"/>
        <w:jc w:val="both"/>
        <w:rPr>
          <w:rFonts w:ascii="Times New Roman" w:eastAsia="Calibri" w:hAnsi="Times New Roman" w:cs="Times New Roman"/>
          <w:color w:val="000000"/>
          <w:sz w:val="24"/>
          <w:szCs w:val="24"/>
        </w:rPr>
      </w:pPr>
    </w:p>
    <w:p w:rsidR="00A94B3F" w:rsidRPr="006D3156" w:rsidRDefault="00A94B3F" w:rsidP="00A94B3F">
      <w:pPr>
        <w:spacing w:after="0"/>
        <w:ind w:firstLine="709"/>
        <w:jc w:val="both"/>
        <w:rPr>
          <w:rFonts w:ascii="Times New Roman" w:eastAsia="Calibri" w:hAnsi="Times New Roman" w:cs="Times New Roman"/>
          <w:color w:val="000000"/>
          <w:sz w:val="24"/>
          <w:szCs w:val="24"/>
        </w:rPr>
      </w:pPr>
      <w:r w:rsidRPr="006D3156">
        <w:rPr>
          <w:rFonts w:ascii="Times New Roman" w:eastAsia="Arimo" w:hAnsi="Times New Roman" w:cs="Times New Roman"/>
          <w:color w:val="000000"/>
          <w:sz w:val="24"/>
          <w:szCs w:val="24"/>
          <w:lang w:eastAsia="ru-RU"/>
        </w:rPr>
        <w:t>- г. Новосибирск, МФЦ «Железнодорожный», ул. 1905 года, 83</w:t>
      </w:r>
    </w:p>
    <w:p w:rsidR="00A94B3F" w:rsidRPr="006D3156" w:rsidRDefault="00A94B3F" w:rsidP="00A94B3F">
      <w:pPr>
        <w:spacing w:after="0"/>
        <w:ind w:firstLine="709"/>
        <w:jc w:val="both"/>
        <w:rPr>
          <w:rFonts w:ascii="Times New Roman" w:eastAsia="Calibri" w:hAnsi="Times New Roman" w:cs="Times New Roman"/>
          <w:color w:val="000000"/>
          <w:sz w:val="24"/>
          <w:szCs w:val="24"/>
        </w:rPr>
      </w:pPr>
    </w:p>
    <w:p w:rsidR="00A94B3F" w:rsidRPr="006D3156" w:rsidRDefault="00A94B3F" w:rsidP="00A94B3F">
      <w:pPr>
        <w:spacing w:after="0"/>
        <w:ind w:firstLine="709"/>
        <w:jc w:val="both"/>
        <w:rPr>
          <w:rFonts w:ascii="Times New Roman" w:eastAsia="Calibri" w:hAnsi="Times New Roman" w:cs="Times New Roman"/>
          <w:color w:val="000000"/>
          <w:sz w:val="24"/>
          <w:szCs w:val="24"/>
        </w:rPr>
      </w:pPr>
      <w:r w:rsidRPr="006D3156">
        <w:rPr>
          <w:rFonts w:ascii="Times New Roman" w:eastAsia="Arimo" w:hAnsi="Times New Roman" w:cs="Times New Roman"/>
          <w:color w:val="000000"/>
          <w:sz w:val="24"/>
          <w:szCs w:val="24"/>
          <w:lang w:eastAsia="ru-RU"/>
        </w:rPr>
        <w:t xml:space="preserve">- г. Бердск, МФЦ г. Бердска, Радужный м-н, 7, корп. 1 </w:t>
      </w:r>
    </w:p>
    <w:p w:rsidR="00A94B3F" w:rsidRPr="006D3156" w:rsidRDefault="00A94B3F" w:rsidP="00A94B3F">
      <w:pPr>
        <w:spacing w:after="0"/>
        <w:ind w:firstLine="709"/>
        <w:jc w:val="both"/>
        <w:rPr>
          <w:rFonts w:ascii="Times New Roman" w:eastAsia="Calibri" w:hAnsi="Times New Roman" w:cs="Times New Roman"/>
          <w:color w:val="000000"/>
          <w:sz w:val="24"/>
          <w:szCs w:val="24"/>
        </w:rPr>
      </w:pPr>
    </w:p>
    <w:p w:rsidR="00A94B3F" w:rsidRPr="006D3156" w:rsidRDefault="00A94B3F" w:rsidP="00A94B3F">
      <w:pPr>
        <w:spacing w:after="0"/>
        <w:ind w:firstLine="709"/>
        <w:jc w:val="both"/>
        <w:rPr>
          <w:rFonts w:ascii="Times New Roman" w:eastAsia="Calibri" w:hAnsi="Times New Roman" w:cs="Times New Roman"/>
          <w:color w:val="000000"/>
          <w:sz w:val="24"/>
          <w:szCs w:val="24"/>
        </w:rPr>
      </w:pPr>
      <w:r w:rsidRPr="006D3156">
        <w:rPr>
          <w:rFonts w:ascii="Times New Roman" w:eastAsia="Arimo" w:hAnsi="Times New Roman" w:cs="Times New Roman"/>
          <w:color w:val="000000"/>
          <w:sz w:val="24"/>
          <w:szCs w:val="24"/>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A94B3F" w:rsidRPr="006D3156" w:rsidRDefault="00A94B3F" w:rsidP="00A94B3F">
      <w:pPr>
        <w:spacing w:after="0"/>
        <w:ind w:firstLine="709"/>
        <w:jc w:val="both"/>
        <w:rPr>
          <w:rFonts w:ascii="Times New Roman" w:eastAsia="Calibri" w:hAnsi="Times New Roman" w:cs="Times New Roman"/>
          <w:color w:val="000000"/>
          <w:sz w:val="24"/>
          <w:szCs w:val="24"/>
        </w:rPr>
      </w:pPr>
    </w:p>
    <w:p w:rsidR="00A94B3F" w:rsidRPr="006D3156" w:rsidRDefault="00A94B3F" w:rsidP="00A94B3F">
      <w:pPr>
        <w:spacing w:after="0"/>
        <w:ind w:firstLine="709"/>
        <w:jc w:val="both"/>
        <w:rPr>
          <w:rFonts w:ascii="Times New Roman" w:eastAsia="Calibri" w:hAnsi="Times New Roman" w:cs="Times New Roman"/>
          <w:color w:val="000000"/>
          <w:sz w:val="24"/>
          <w:szCs w:val="24"/>
        </w:rPr>
      </w:pPr>
      <w:proofErr w:type="gramStart"/>
      <w:r w:rsidRPr="006D3156">
        <w:rPr>
          <w:rFonts w:ascii="Times New Roman" w:eastAsia="Arimo" w:hAnsi="Times New Roman" w:cs="Times New Roman"/>
          <w:color w:val="000000"/>
          <w:sz w:val="24"/>
          <w:szCs w:val="24"/>
          <w:lang w:eastAsia="ru-RU"/>
        </w:rPr>
        <w:t>Справочная  МФЦ</w:t>
      </w:r>
      <w:proofErr w:type="gramEnd"/>
      <w:r w:rsidRPr="006D3156">
        <w:rPr>
          <w:rFonts w:ascii="Times New Roman" w:eastAsia="Arimo" w:hAnsi="Times New Roman" w:cs="Times New Roman"/>
          <w:color w:val="000000"/>
          <w:sz w:val="24"/>
          <w:szCs w:val="24"/>
          <w:lang w:eastAsia="ru-RU"/>
        </w:rPr>
        <w:t>:  052, www.mfc-nso.ru</w:t>
      </w:r>
    </w:p>
    <w:p w:rsidR="00A94B3F" w:rsidRPr="006D3156" w:rsidRDefault="00A94B3F" w:rsidP="00A94B3F">
      <w:pPr>
        <w:spacing w:after="0"/>
        <w:ind w:firstLine="709"/>
        <w:jc w:val="both"/>
        <w:rPr>
          <w:rFonts w:ascii="Times New Roman" w:eastAsia="Calibri" w:hAnsi="Times New Roman" w:cs="Times New Roman"/>
          <w:color w:val="000000"/>
          <w:sz w:val="24"/>
          <w:szCs w:val="24"/>
        </w:rPr>
      </w:pPr>
      <w:r w:rsidRPr="006D3156">
        <w:rPr>
          <w:rFonts w:ascii="Times New Roman" w:eastAsia="Arimo" w:hAnsi="Times New Roman" w:cs="Times New Roman"/>
          <w:color w:val="000000"/>
          <w:sz w:val="24"/>
          <w:szCs w:val="24"/>
          <w:lang w:eastAsia="ru-RU"/>
        </w:rPr>
        <w:t>Справочная Росреестра: 8 800 100 34 34.</w:t>
      </w:r>
    </w:p>
    <w:p w:rsidR="00A94B3F" w:rsidRPr="006D3156" w:rsidRDefault="00A94B3F" w:rsidP="00A94B3F">
      <w:pPr>
        <w:spacing w:after="0"/>
        <w:jc w:val="both"/>
        <w:rPr>
          <w:rFonts w:ascii="Times New Roman" w:eastAsia="Calibri" w:hAnsi="Times New Roman" w:cs="Times New Roman"/>
          <w:color w:val="000000"/>
          <w:sz w:val="24"/>
          <w:szCs w:val="24"/>
        </w:rPr>
      </w:pPr>
    </w:p>
    <w:p w:rsidR="00A94B3F" w:rsidRPr="006D3156" w:rsidRDefault="00A94B3F" w:rsidP="00A94B3F">
      <w:pPr>
        <w:spacing w:after="0"/>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lastRenderedPageBreak/>
        <w:t xml:space="preserve">материал подготовлен Управлением Росреестра </w:t>
      </w:r>
    </w:p>
    <w:p w:rsidR="00A94B3F" w:rsidRPr="006D3156" w:rsidRDefault="00A94B3F" w:rsidP="00A94B3F">
      <w:pPr>
        <w:spacing w:after="0"/>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t>по Новосибирской области</w:t>
      </w:r>
    </w:p>
    <w:p w:rsidR="00A94B3F" w:rsidRPr="006D3156" w:rsidRDefault="00A94B3F" w:rsidP="00A94B3F">
      <w:pPr>
        <w:jc w:val="both"/>
        <w:rPr>
          <w:rFonts w:ascii="Times New Roman" w:eastAsia="Calibri" w:hAnsi="Times New Roman" w:cs="Times New Roman"/>
          <w:b/>
          <w:bCs/>
          <w:i/>
          <w:iCs/>
          <w:color w:val="0070C0"/>
          <w:sz w:val="24"/>
          <w:szCs w:val="24"/>
        </w:rPr>
      </w:pPr>
      <w:r w:rsidRPr="006D3156">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4896" behindDoc="0" locked="0" layoutInCell="1" allowOverlap="1" wp14:anchorId="30F48CAE" wp14:editId="30C5B592">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8762F6" id="AutoShape 2" o:spid="_x0000_s1026" type="#_x0000_t32" style="position:absolute;margin-left:-3.3pt;margin-top:7.1pt;width:49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" strokecolor="#0070c0"/>
            </w:pict>
          </mc:Fallback>
        </mc:AlternateContent>
      </w:r>
    </w:p>
    <w:p w:rsidR="00A94B3F" w:rsidRPr="006D3156" w:rsidRDefault="00A94B3F" w:rsidP="00A94B3F">
      <w:pPr>
        <w:spacing w:after="0"/>
        <w:jc w:val="both"/>
        <w:rPr>
          <w:rFonts w:ascii="Times New Roman" w:eastAsia="Calibri" w:hAnsi="Times New Roman" w:cs="Times New Roman"/>
          <w:b/>
          <w:bCs/>
          <w:sz w:val="24"/>
          <w:szCs w:val="24"/>
        </w:rPr>
      </w:pPr>
      <w:r w:rsidRPr="006D3156">
        <w:rPr>
          <w:rFonts w:ascii="Times New Roman" w:eastAsia="Calibri" w:hAnsi="Times New Roman" w:cs="Times New Roman"/>
          <w:b/>
          <w:bCs/>
          <w:sz w:val="24"/>
          <w:szCs w:val="24"/>
        </w:rPr>
        <w:t>Об Управлении Росреестра по Новосибирской области</w:t>
      </w:r>
    </w:p>
    <w:p w:rsidR="00A94B3F" w:rsidRPr="006D3156" w:rsidRDefault="00A94B3F" w:rsidP="00A94B3F">
      <w:pPr>
        <w:spacing w:after="0"/>
        <w:jc w:val="both"/>
        <w:rPr>
          <w:rFonts w:ascii="Times New Roman" w:eastAsia="Calibri" w:hAnsi="Times New Roman" w:cs="Times New Roman"/>
          <w:b/>
          <w:bCs/>
          <w:sz w:val="24"/>
          <w:szCs w:val="24"/>
        </w:rPr>
      </w:pPr>
      <w:r w:rsidRPr="006D3156">
        <w:rPr>
          <w:rFonts w:ascii="Times New Roman" w:eastAsia="Calibri" w:hAnsi="Times New Roman" w:cs="Times New Roman"/>
          <w:sz w:val="24"/>
          <w:szCs w:val="24"/>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94B3F" w:rsidRPr="006D3156" w:rsidRDefault="00A94B3F" w:rsidP="00A94B3F">
      <w:pPr>
        <w:tabs>
          <w:tab w:val="left" w:pos="1095"/>
        </w:tabs>
        <w:spacing w:after="0"/>
        <w:jc w:val="both"/>
        <w:rPr>
          <w:rFonts w:ascii="Times New Roman" w:eastAsia="Calibri" w:hAnsi="Times New Roman" w:cs="Times New Roman"/>
          <w:b/>
          <w:color w:val="000000"/>
          <w:sz w:val="24"/>
          <w:szCs w:val="24"/>
        </w:rPr>
      </w:pPr>
    </w:p>
    <w:p w:rsidR="00A94B3F" w:rsidRPr="006D3156" w:rsidRDefault="00A94B3F" w:rsidP="00A94B3F">
      <w:pPr>
        <w:tabs>
          <w:tab w:val="left" w:pos="1095"/>
        </w:tabs>
        <w:spacing w:after="0"/>
        <w:jc w:val="both"/>
        <w:rPr>
          <w:rFonts w:ascii="Times New Roman" w:eastAsia="Calibri" w:hAnsi="Times New Roman" w:cs="Times New Roman"/>
          <w:b/>
          <w:color w:val="000000"/>
          <w:sz w:val="24"/>
          <w:szCs w:val="24"/>
        </w:rPr>
      </w:pPr>
      <w:r w:rsidRPr="006D3156">
        <w:rPr>
          <w:rFonts w:ascii="Times New Roman" w:eastAsia="Calibri" w:hAnsi="Times New Roman" w:cs="Times New Roman"/>
          <w:b/>
          <w:color w:val="000000"/>
          <w:sz w:val="24"/>
          <w:szCs w:val="24"/>
        </w:rPr>
        <w:t>Контакты для СМИ:</w:t>
      </w:r>
    </w:p>
    <w:p w:rsidR="00A94B3F" w:rsidRPr="006D3156" w:rsidRDefault="00A94B3F" w:rsidP="00A94B3F">
      <w:pPr>
        <w:spacing w:after="0"/>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Управление Росреестра по Новосибирской области</w:t>
      </w:r>
    </w:p>
    <w:p w:rsidR="00A94B3F" w:rsidRPr="006D3156" w:rsidRDefault="00A94B3F" w:rsidP="00A94B3F">
      <w:pPr>
        <w:spacing w:after="0"/>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630091, г. Новосибирск, ул. Державина, д. 28</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A94B3F" w:rsidRPr="006D3156" w:rsidRDefault="00A90191" w:rsidP="00A94B3F">
      <w:pPr>
        <w:spacing w:after="0" w:line="240" w:lineRule="auto"/>
        <w:jc w:val="both"/>
        <w:rPr>
          <w:rFonts w:ascii="Times New Roman" w:eastAsia="Times New Roman" w:hAnsi="Times New Roman" w:cs="Times New Roman"/>
          <w:color w:val="000000"/>
          <w:sz w:val="24"/>
          <w:szCs w:val="24"/>
          <w:lang w:eastAsia="ru-RU"/>
        </w:rPr>
      </w:pPr>
      <w:hyperlink r:id="rId50" w:tooltip="mailto:oko@r54.rosreestr.ru" w:history="1">
        <w:r w:rsidR="00A94B3F" w:rsidRPr="006D3156">
          <w:rPr>
            <w:rFonts w:ascii="Times New Roman" w:eastAsia="Times New Roman" w:hAnsi="Times New Roman" w:cs="Times New Roman"/>
            <w:color w:val="0000FF"/>
            <w:sz w:val="24"/>
            <w:szCs w:val="24"/>
            <w:u w:val="single"/>
            <w:lang w:eastAsia="ru-RU"/>
          </w:rPr>
          <w:t>oko@r54.rosreestr.ru</w:t>
        </w:r>
      </w:hyperlink>
      <w:r w:rsidR="00A94B3F" w:rsidRPr="006D3156">
        <w:rPr>
          <w:rFonts w:ascii="Times New Roman" w:eastAsia="Times New Roman" w:hAnsi="Times New Roman" w:cs="Times New Roman"/>
          <w:color w:val="000000"/>
          <w:sz w:val="24"/>
          <w:szCs w:val="24"/>
          <w:lang w:eastAsia="ru-RU"/>
        </w:rPr>
        <w:t xml:space="preserve"> </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51" w:tooltip="https://rosreestr.gov.ru/" w:history="1">
        <w:r w:rsidRPr="006D3156">
          <w:rPr>
            <w:rFonts w:ascii="Times New Roman" w:eastAsia="Times New Roman" w:hAnsi="Times New Roman" w:cs="Times New Roman"/>
            <w:color w:val="0000FF"/>
            <w:sz w:val="24"/>
            <w:szCs w:val="24"/>
            <w:u w:val="single"/>
            <w:lang w:eastAsia="ru-RU"/>
          </w:rPr>
          <w:t>Росреестр</w:t>
        </w:r>
      </w:hyperlink>
    </w:p>
    <w:p w:rsidR="00A94B3F" w:rsidRPr="006D3156" w:rsidRDefault="00A94B3F" w:rsidP="00A94B3F">
      <w:pPr>
        <w:spacing w:after="0" w:line="240" w:lineRule="auto"/>
        <w:jc w:val="center"/>
        <w:rPr>
          <w:rFonts w:ascii="Times New Roman" w:eastAsia="Times New Roman" w:hAnsi="Times New Roman" w:cs="Times New Roman"/>
          <w:b/>
          <w:color w:val="5B9BD5"/>
          <w:sz w:val="24"/>
          <w:szCs w:val="24"/>
          <w:lang w:eastAsia="ru-RU"/>
        </w:rPr>
      </w:pPr>
      <w:r w:rsidRPr="006D3156">
        <w:rPr>
          <w:rFonts w:ascii="Times New Roman" w:eastAsia="Times New Roman" w:hAnsi="Times New Roman" w:cs="Times New Roman"/>
          <w:b/>
          <w:color w:val="5B9BD5"/>
          <w:sz w:val="24"/>
          <w:szCs w:val="24"/>
          <w:lang w:eastAsia="ru-RU"/>
        </w:rPr>
        <w:t xml:space="preserve">                                                                                                                   НСПД</w:t>
      </w:r>
    </w:p>
    <w:p w:rsidR="00A94B3F" w:rsidRPr="006D3156" w:rsidRDefault="00A94B3F" w:rsidP="00A94B3F">
      <w:pPr>
        <w:spacing w:after="0" w:line="240" w:lineRule="auto"/>
        <w:jc w:val="right"/>
        <w:rPr>
          <w:rFonts w:ascii="Times New Roman" w:eastAsia="Times New Roman" w:hAnsi="Times New Roman" w:cs="Times New Roman"/>
          <w:b/>
          <w:color w:val="5B9BD5"/>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tabs>
          <w:tab w:val="left" w:pos="3633"/>
        </w:tabs>
        <w:spacing w:after="0" w:line="240" w:lineRule="auto"/>
        <w:jc w:val="center"/>
        <w:rPr>
          <w:rFonts w:ascii="Times New Roman" w:eastAsia="Tinos" w:hAnsi="Times New Roman" w:cs="Times New Roman"/>
          <w:b/>
          <w:color w:val="000000"/>
          <w:sz w:val="24"/>
          <w:szCs w:val="24"/>
          <w:lang w:eastAsia="ru-RU"/>
        </w:rPr>
      </w:pPr>
      <w:r w:rsidRPr="006D3156">
        <w:rPr>
          <w:rFonts w:ascii="Times New Roman" w:eastAsia="Tinos" w:hAnsi="Times New Roman" w:cs="Times New Roman"/>
          <w:b/>
          <w:color w:val="000000"/>
          <w:sz w:val="24"/>
          <w:szCs w:val="24"/>
          <w:lang w:eastAsia="ru-RU"/>
        </w:rPr>
        <w:t>Все о недвижимости: новый портал НСПД</w:t>
      </w:r>
    </w:p>
    <w:p w:rsidR="00A94B3F" w:rsidRPr="006D3156" w:rsidRDefault="00A94B3F" w:rsidP="00A94B3F">
      <w:pPr>
        <w:tabs>
          <w:tab w:val="left" w:pos="3633"/>
        </w:tabs>
        <w:spacing w:after="0" w:line="240" w:lineRule="auto"/>
        <w:ind w:firstLine="709"/>
        <w:jc w:val="both"/>
        <w:rPr>
          <w:rFonts w:ascii="Times New Roman" w:eastAsia="Tinos" w:hAnsi="Times New Roman" w:cs="Times New Roman"/>
          <w:color w:val="000000"/>
          <w:sz w:val="24"/>
          <w:szCs w:val="24"/>
          <w:lang w:eastAsia="ru-RU"/>
        </w:rPr>
      </w:pPr>
    </w:p>
    <w:p w:rsidR="00A94B3F" w:rsidRPr="006D3156" w:rsidRDefault="00A94B3F" w:rsidP="00A94B3F">
      <w:pPr>
        <w:spacing w:after="0" w:line="240" w:lineRule="auto"/>
        <w:ind w:firstLine="709"/>
        <w:jc w:val="both"/>
        <w:rPr>
          <w:rFonts w:ascii="Times New Roman" w:eastAsia="Tinos" w:hAnsi="Times New Roman" w:cs="Times New Roman"/>
          <w:color w:val="000000"/>
          <w:sz w:val="24"/>
          <w:szCs w:val="24"/>
          <w:lang w:eastAsia="ru-RU"/>
        </w:rPr>
      </w:pPr>
      <w:r w:rsidRPr="006D3156">
        <w:rPr>
          <w:rFonts w:ascii="Times New Roman" w:eastAsia="Tinos" w:hAnsi="Times New Roman" w:cs="Times New Roman"/>
          <w:color w:val="000000"/>
          <w:sz w:val="24"/>
          <w:szCs w:val="24"/>
          <w:lang w:eastAsia="ru-RU"/>
        </w:rPr>
        <w:t>В конце 2023 года на территории Российской Федерации в эксплуатацию введена цифровая платформа «Национальная система пространственных данных» (</w:t>
      </w:r>
      <w:hyperlink r:id="rId52" w:tooltip="https://nspd.rosreestr.gov.ru/" w:history="1">
        <w:r w:rsidRPr="006D3156">
          <w:rPr>
            <w:rFonts w:ascii="Times New Roman" w:eastAsia="Tinos" w:hAnsi="Times New Roman" w:cs="Times New Roman"/>
            <w:color w:val="000000"/>
            <w:sz w:val="24"/>
            <w:szCs w:val="24"/>
            <w:lang w:eastAsia="ru-RU"/>
          </w:rPr>
          <w:t>НСПД</w:t>
        </w:r>
      </w:hyperlink>
      <w:r w:rsidRPr="006D3156">
        <w:rPr>
          <w:rFonts w:ascii="Times New Roman" w:eastAsia="Tinos" w:hAnsi="Times New Roman" w:cs="Times New Roman"/>
          <w:color w:val="000000"/>
          <w:sz w:val="24"/>
          <w:szCs w:val="24"/>
          <w:lang w:eastAsia="ru-RU"/>
        </w:rPr>
        <w:t xml:space="preserve">). </w:t>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t xml:space="preserve"> </w:t>
      </w:r>
      <w:r w:rsidRPr="006D3156">
        <w:rPr>
          <w:rFonts w:ascii="Times New Roman" w:eastAsia="Tinos" w:hAnsi="Times New Roman" w:cs="Times New Roman"/>
          <w:color w:val="000000"/>
          <w:sz w:val="24"/>
          <w:szCs w:val="24"/>
          <w:lang w:eastAsia="ru-RU"/>
        </w:rPr>
        <w:tab/>
        <w:t>НСПД объединяет актуальные и открытые пространственные данные, сведения об объектах недвижимости, из множества разрозненных федеральных и региональных информационных систем.</w:t>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t xml:space="preserve">К </w:t>
      </w:r>
      <w:hyperlink r:id="rId53" w:tooltip="https://nspd.rosreestr.gov.ru/" w:history="1">
        <w:r w:rsidRPr="006D3156">
          <w:rPr>
            <w:rFonts w:ascii="Times New Roman" w:eastAsia="Tinos" w:hAnsi="Times New Roman" w:cs="Times New Roman"/>
            <w:color w:val="000000"/>
            <w:sz w:val="24"/>
            <w:szCs w:val="24"/>
            <w:lang w:eastAsia="ru-RU"/>
          </w:rPr>
          <w:t>НСПД</w:t>
        </w:r>
      </w:hyperlink>
      <w:r w:rsidRPr="006D3156">
        <w:rPr>
          <w:rFonts w:ascii="Times New Roman" w:eastAsia="Tinos" w:hAnsi="Times New Roman" w:cs="Times New Roman"/>
          <w:color w:val="000000"/>
          <w:sz w:val="24"/>
          <w:szCs w:val="24"/>
          <w:lang w:eastAsia="ru-RU"/>
        </w:rPr>
        <w:t xml:space="preserve"> подключен 31 субъект Российской Федерации, в 2025 году планируется подключение еще 22 региона. В НСПД интегрированы данные 20 федеральных и 54 региональных систем. Данные из информационных систем всех регионов страны </w:t>
      </w:r>
      <w:hyperlink r:id="rId54" w:tooltip="https://pravdaosro.ru/news/marat-khusnullin-formirovanie-ecp-nac/" w:history="1">
        <w:r w:rsidRPr="006D3156">
          <w:rPr>
            <w:rFonts w:ascii="Times New Roman" w:eastAsia="Tinos" w:hAnsi="Times New Roman" w:cs="Times New Roman"/>
            <w:color w:val="000000"/>
            <w:sz w:val="24"/>
            <w:szCs w:val="24"/>
            <w:lang w:eastAsia="ru-RU"/>
          </w:rPr>
          <w:t>планируют интегрировать</w:t>
        </w:r>
      </w:hyperlink>
      <w:r w:rsidRPr="006D3156">
        <w:rPr>
          <w:rFonts w:ascii="Times New Roman" w:eastAsia="Tinos" w:hAnsi="Times New Roman" w:cs="Times New Roman"/>
          <w:color w:val="000000"/>
          <w:sz w:val="24"/>
          <w:szCs w:val="24"/>
          <w:lang w:eastAsia="ru-RU"/>
        </w:rPr>
        <w:t> в  НСПД к 2030 году.</w:t>
      </w:r>
      <w:r w:rsidRPr="006D3156">
        <w:rPr>
          <w:rFonts w:ascii="Times New Roman" w:eastAsia="Tinos" w:hAnsi="Times New Roman" w:cs="Times New Roman"/>
          <w:color w:val="000000"/>
          <w:sz w:val="24"/>
          <w:szCs w:val="24"/>
          <w:lang w:eastAsia="ru-RU"/>
        </w:rPr>
        <w:tab/>
        <w:t>В настоящее время доступны 8 сервисов НСПД: «Мои объекты недвижимости», «Согласование в стройке», «Комплексное развитие территории», «Земля для туризма», «Индивидуальное жилищное строительство», «Земля для стройки», «Земля просто», «Градостроительная проработка онлайн».</w:t>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t xml:space="preserve">Отмечаем, что функционал </w:t>
      </w:r>
      <w:hyperlink r:id="rId55" w:tooltip="https://pkk.rosreestr.ru/" w:history="1">
        <w:r w:rsidRPr="006D3156">
          <w:rPr>
            <w:rFonts w:ascii="Times New Roman" w:eastAsia="Tinos" w:hAnsi="Times New Roman" w:cs="Times New Roman"/>
            <w:color w:val="0000FF"/>
            <w:sz w:val="24"/>
            <w:szCs w:val="24"/>
            <w:u w:val="single"/>
            <w:lang w:eastAsia="ru-RU"/>
          </w:rPr>
          <w:t>Публичной кадастровой карты</w:t>
        </w:r>
      </w:hyperlink>
      <w:r w:rsidRPr="006D3156">
        <w:rPr>
          <w:rFonts w:ascii="Times New Roman" w:eastAsia="Tinos" w:hAnsi="Times New Roman" w:cs="Times New Roman"/>
          <w:color w:val="000000"/>
          <w:sz w:val="24"/>
          <w:szCs w:val="24"/>
          <w:lang w:eastAsia="ru-RU"/>
        </w:rPr>
        <w:t xml:space="preserve"> в полном объеме интегрирован в НСПД. </w:t>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r>
      <w:r w:rsidRPr="006D3156">
        <w:rPr>
          <w:rFonts w:ascii="Times New Roman" w:eastAsia="Tinos" w:hAnsi="Times New Roman" w:cs="Times New Roman"/>
          <w:color w:val="000000"/>
          <w:sz w:val="24"/>
          <w:szCs w:val="24"/>
          <w:lang w:eastAsia="ru-RU"/>
        </w:rPr>
        <w:tab/>
        <w:t xml:space="preserve">Ознакомиться с сервисами НСПД можно на </w:t>
      </w:r>
      <w:hyperlink r:id="rId56" w:tooltip="https://nspd.gov.ru/" w:history="1">
        <w:r w:rsidRPr="006D3156">
          <w:rPr>
            <w:rFonts w:ascii="Times New Roman" w:eastAsia="Tinos" w:hAnsi="Times New Roman" w:cs="Times New Roman"/>
            <w:color w:val="0000FF"/>
            <w:sz w:val="24"/>
            <w:szCs w:val="24"/>
            <w:u w:val="single"/>
            <w:lang w:eastAsia="ru-RU"/>
          </w:rPr>
          <w:t>официальном сайте</w:t>
        </w:r>
      </w:hyperlink>
      <w:r w:rsidRPr="006D3156">
        <w:rPr>
          <w:rFonts w:ascii="Times New Roman" w:eastAsia="Tinos" w:hAnsi="Times New Roman" w:cs="Times New Roman"/>
          <w:color w:val="000000"/>
          <w:sz w:val="24"/>
          <w:szCs w:val="24"/>
          <w:lang w:eastAsia="ru-RU"/>
        </w:rPr>
        <w:t>.</w:t>
      </w:r>
      <w:r w:rsidRPr="006D3156">
        <w:rPr>
          <w:rFonts w:ascii="Times New Roman" w:eastAsia="Tinos" w:hAnsi="Times New Roman" w:cs="Times New Roman"/>
          <w:color w:val="000000"/>
          <w:sz w:val="24"/>
          <w:szCs w:val="24"/>
          <w:lang w:eastAsia="ru-RU"/>
        </w:rPr>
        <w:tab/>
        <w:t xml:space="preserve">«НСПД является уникальным информационным ресурсом, который объединил сведения Росреестра, других органов исполнительной власти на федеральном, региональном и местном уровнях. Сервисы НСПД разработаны под конкретные потребности граждан и бизнеса, являются эффективным </w:t>
      </w:r>
      <w:r w:rsidRPr="006D3156">
        <w:rPr>
          <w:rFonts w:ascii="Times New Roman" w:eastAsia="Tinos" w:hAnsi="Times New Roman" w:cs="Times New Roman"/>
          <w:color w:val="000000"/>
          <w:sz w:val="24"/>
          <w:szCs w:val="24"/>
          <w:lang w:eastAsia="ru-RU"/>
        </w:rPr>
        <w:lastRenderedPageBreak/>
        <w:t xml:space="preserve">инструментом развития территорий», – отмечает заместитель </w:t>
      </w:r>
      <w:proofErr w:type="gramStart"/>
      <w:r w:rsidRPr="006D3156">
        <w:rPr>
          <w:rFonts w:ascii="Times New Roman" w:eastAsia="Tinos" w:hAnsi="Times New Roman" w:cs="Times New Roman"/>
          <w:color w:val="000000"/>
          <w:sz w:val="24"/>
          <w:szCs w:val="24"/>
          <w:lang w:eastAsia="ru-RU"/>
        </w:rPr>
        <w:t>руководителя  Управления</w:t>
      </w:r>
      <w:proofErr w:type="gramEnd"/>
      <w:r w:rsidRPr="006D3156">
        <w:rPr>
          <w:rFonts w:ascii="Times New Roman" w:eastAsia="Tinos" w:hAnsi="Times New Roman" w:cs="Times New Roman"/>
          <w:color w:val="000000"/>
          <w:sz w:val="24"/>
          <w:szCs w:val="24"/>
          <w:lang w:eastAsia="ru-RU"/>
        </w:rPr>
        <w:t xml:space="preserve"> Росреестра по Новосибирской области Иван Пархоменко.</w:t>
      </w:r>
    </w:p>
    <w:p w:rsidR="00A94B3F" w:rsidRPr="006D3156" w:rsidRDefault="00A94B3F" w:rsidP="00A94B3F">
      <w:pPr>
        <w:spacing w:after="0" w:line="360" w:lineRule="auto"/>
        <w:ind w:firstLine="709"/>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7F892814" wp14:editId="4BD370C4">
                <wp:simplePos x="0" y="0"/>
                <wp:positionH relativeFrom="column">
                  <wp:posOffset>-41909</wp:posOffset>
                </wp:positionH>
                <wp:positionV relativeFrom="paragraph">
                  <wp:posOffset>90170</wp:posOffset>
                </wp:positionV>
                <wp:extent cx="6229350" cy="0"/>
                <wp:effectExtent l="0" t="0" r="0" b="0"/>
                <wp:wrapNone/>
                <wp:docPr id="10"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63ECEA1" id="_x0000_s1026" o:spid="_x0000_s1026" style="position:absolute;margin-left:-3.3pt;margin-top:7.1pt;width:490.5pt;height:0;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KDhA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BYRuKD&#10;hAIAANc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94B3F" w:rsidRPr="006D3156" w:rsidRDefault="00A94B3F" w:rsidP="00A94B3F">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A94B3F" w:rsidRPr="006D3156" w:rsidRDefault="00A94B3F" w:rsidP="00A94B3F">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A94B3F" w:rsidRPr="006D3156" w:rsidRDefault="00A90191" w:rsidP="00A94B3F">
      <w:pPr>
        <w:spacing w:after="0" w:line="240" w:lineRule="auto"/>
        <w:jc w:val="both"/>
        <w:rPr>
          <w:rFonts w:ascii="Times New Roman" w:eastAsia="Times New Roman" w:hAnsi="Times New Roman" w:cs="Times New Roman"/>
          <w:color w:val="000000"/>
          <w:sz w:val="24"/>
          <w:szCs w:val="24"/>
          <w:lang w:eastAsia="ru-RU"/>
        </w:rPr>
      </w:pPr>
      <w:hyperlink r:id="rId57" w:history="1">
        <w:r w:rsidR="00A94B3F" w:rsidRPr="006D3156">
          <w:rPr>
            <w:rFonts w:ascii="Times New Roman" w:eastAsia="Times New Roman" w:hAnsi="Times New Roman" w:cs="Times New Roman"/>
            <w:color w:val="0000FF"/>
            <w:sz w:val="24"/>
            <w:szCs w:val="24"/>
            <w:u w:val="single"/>
            <w:lang w:val="en-US" w:eastAsia="ru-RU"/>
          </w:rPr>
          <w:t>oko</w:t>
        </w:r>
        <w:r w:rsidR="00A94B3F" w:rsidRPr="006D3156">
          <w:rPr>
            <w:rFonts w:ascii="Times New Roman" w:eastAsia="Times New Roman" w:hAnsi="Times New Roman" w:cs="Times New Roman"/>
            <w:color w:val="0000FF"/>
            <w:sz w:val="24"/>
            <w:szCs w:val="24"/>
            <w:u w:val="single"/>
            <w:lang w:eastAsia="ru-RU"/>
          </w:rPr>
          <w:t>@</w:t>
        </w:r>
        <w:r w:rsidR="00A94B3F" w:rsidRPr="006D3156">
          <w:rPr>
            <w:rFonts w:ascii="Times New Roman" w:eastAsia="Times New Roman" w:hAnsi="Times New Roman" w:cs="Times New Roman"/>
            <w:color w:val="0000FF"/>
            <w:sz w:val="24"/>
            <w:szCs w:val="24"/>
            <w:u w:val="single"/>
            <w:lang w:val="en-US" w:eastAsia="ru-RU"/>
          </w:rPr>
          <w:t>r</w:t>
        </w:r>
        <w:r w:rsidR="00A94B3F" w:rsidRPr="006D3156">
          <w:rPr>
            <w:rFonts w:ascii="Times New Roman" w:eastAsia="Times New Roman" w:hAnsi="Times New Roman" w:cs="Times New Roman"/>
            <w:color w:val="0000FF"/>
            <w:sz w:val="24"/>
            <w:szCs w:val="24"/>
            <w:u w:val="single"/>
            <w:lang w:eastAsia="ru-RU"/>
          </w:rPr>
          <w:t>54.</w:t>
        </w:r>
        <w:r w:rsidR="00A94B3F" w:rsidRPr="006D3156">
          <w:rPr>
            <w:rFonts w:ascii="Times New Roman" w:eastAsia="Times New Roman" w:hAnsi="Times New Roman" w:cs="Times New Roman"/>
            <w:color w:val="0000FF"/>
            <w:sz w:val="24"/>
            <w:szCs w:val="24"/>
            <w:u w:val="single"/>
            <w:lang w:val="en-US" w:eastAsia="ru-RU"/>
          </w:rPr>
          <w:t>rosreestr</w:t>
        </w:r>
        <w:r w:rsidR="00A94B3F" w:rsidRPr="006D3156">
          <w:rPr>
            <w:rFonts w:ascii="Times New Roman" w:eastAsia="Times New Roman" w:hAnsi="Times New Roman" w:cs="Times New Roman"/>
            <w:color w:val="0000FF"/>
            <w:sz w:val="24"/>
            <w:szCs w:val="24"/>
            <w:u w:val="single"/>
            <w:lang w:eastAsia="ru-RU"/>
          </w:rPr>
          <w:t>.</w:t>
        </w:r>
        <w:r w:rsidR="00A94B3F" w:rsidRPr="006D3156">
          <w:rPr>
            <w:rFonts w:ascii="Times New Roman" w:eastAsia="Times New Roman" w:hAnsi="Times New Roman" w:cs="Times New Roman"/>
            <w:color w:val="0000FF"/>
            <w:sz w:val="24"/>
            <w:szCs w:val="24"/>
            <w:u w:val="single"/>
            <w:lang w:val="en-US" w:eastAsia="ru-RU"/>
          </w:rPr>
          <w:t>ru</w:t>
        </w:r>
      </w:hyperlink>
      <w:r w:rsidR="00A94B3F" w:rsidRPr="006D3156">
        <w:rPr>
          <w:rFonts w:ascii="Times New Roman" w:eastAsia="Times New Roman" w:hAnsi="Times New Roman" w:cs="Times New Roman"/>
          <w:color w:val="000000"/>
          <w:sz w:val="24"/>
          <w:szCs w:val="24"/>
          <w:lang w:eastAsia="ru-RU"/>
        </w:rPr>
        <w:t xml:space="preserve"> </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58" w:history="1">
        <w:r w:rsidRPr="006D3156">
          <w:rPr>
            <w:rFonts w:ascii="Times New Roman" w:eastAsia="Times New Roman" w:hAnsi="Times New Roman" w:cs="Times New Roman"/>
            <w:color w:val="0000FF"/>
            <w:sz w:val="24"/>
            <w:szCs w:val="24"/>
            <w:u w:val="single"/>
            <w:lang w:eastAsia="ru-RU"/>
          </w:rPr>
          <w:t>Росреестр</w:t>
        </w:r>
      </w:hyperlink>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59"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60"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61"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62"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color w:val="5B9BD5"/>
          <w:sz w:val="24"/>
          <w:szCs w:val="24"/>
          <w:lang w:eastAsia="ru-RU"/>
        </w:rPr>
      </w:pPr>
      <w:r w:rsidRPr="006D3156">
        <w:rPr>
          <w:rFonts w:ascii="Times New Roman" w:eastAsia="Times New Roman" w:hAnsi="Times New Roman" w:cs="Times New Roman"/>
          <w:b/>
          <w:color w:val="5B9BD5"/>
          <w:sz w:val="24"/>
          <w:szCs w:val="24"/>
          <w:lang w:eastAsia="ru-RU"/>
        </w:rPr>
        <w:t xml:space="preserve">                                                                       РОСРЕЕСТР РАЗЪЯСНЯЕТ</w:t>
      </w:r>
    </w:p>
    <w:p w:rsidR="00A94B3F" w:rsidRPr="006D3156" w:rsidRDefault="00A94B3F" w:rsidP="00A94B3F">
      <w:pPr>
        <w:spacing w:after="0" w:line="240" w:lineRule="auto"/>
        <w:jc w:val="right"/>
        <w:rPr>
          <w:rFonts w:ascii="Times New Roman" w:eastAsia="Times New Roman" w:hAnsi="Times New Roman" w:cs="Times New Roman"/>
          <w:b/>
          <w:color w:val="5B9BD5"/>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keepNext/>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center"/>
        <w:outlineLvl w:val="0"/>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 xml:space="preserve">103 тысячи документов на землю передал Новосибирский Росреестр в администрацию Новосибирского района </w:t>
      </w:r>
    </w:p>
    <w:p w:rsidR="00A94B3F" w:rsidRPr="006D3156" w:rsidRDefault="00A94B3F" w:rsidP="00A94B3F">
      <w:pPr>
        <w:tabs>
          <w:tab w:val="left" w:pos="4678"/>
          <w:tab w:val="left" w:pos="5529"/>
        </w:tabs>
        <w:spacing w:after="0" w:line="240" w:lineRule="auto"/>
        <w:ind w:firstLine="709"/>
        <w:contextualSpacing/>
        <w:jc w:val="both"/>
        <w:rPr>
          <w:rFonts w:ascii="Times New Roman" w:eastAsia="Times New Roman" w:hAnsi="Times New Roman" w:cs="Times New Roman"/>
          <w:sz w:val="24"/>
          <w:szCs w:val="24"/>
          <w:lang w:eastAsia="ru-RU"/>
        </w:rPr>
      </w:pPr>
    </w:p>
    <w:p w:rsidR="00A94B3F" w:rsidRPr="006D3156" w:rsidRDefault="00A94B3F" w:rsidP="00A94B3F">
      <w:pPr>
        <w:tabs>
          <w:tab w:val="left" w:pos="4678"/>
          <w:tab w:val="left" w:pos="5529"/>
        </w:tabs>
        <w:spacing w:after="0" w:line="240" w:lineRule="auto"/>
        <w:ind w:firstLine="709"/>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декабре 2024 года Управлением Росреестра по Новосибирской области в администрацию Новосибирского района передано 103 тысячи «старых» документов на земельные участки, расположенные в Новосибирском районе.</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Речь идет о: </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свидетельствах о праве (на право) собственности на землю; </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государственных актах на право собственности на землю, пожизненного наследуемого владения, бессрочного (постоянного) пользования землей.</w:t>
      </w:r>
    </w:p>
    <w:p w:rsidR="00A94B3F" w:rsidRPr="006D3156" w:rsidRDefault="00A94B3F" w:rsidP="00A94B3F">
      <w:pPr>
        <w:tabs>
          <w:tab w:val="left" w:pos="4678"/>
          <w:tab w:val="left" w:pos="5529"/>
        </w:tabs>
        <w:spacing w:after="0" w:line="240" w:lineRule="auto"/>
        <w:ind w:firstLine="709"/>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Это документы, удостоверяющие права землепользователей на ранее учтенные земельные участки и оформленные до дня вступления в силу Федерального закона от 21.07.1997 № 122-ФЗ «О государственной регистрации прав на недвижимое имущество и сделок с ним».</w:t>
      </w:r>
    </w:p>
    <w:p w:rsidR="00A94B3F" w:rsidRPr="006D3156" w:rsidRDefault="00A94B3F" w:rsidP="00A94B3F">
      <w:pPr>
        <w:tabs>
          <w:tab w:val="left" w:pos="4678"/>
          <w:tab w:val="left" w:pos="5529"/>
        </w:tabs>
        <w:spacing w:after="0" w:line="240" w:lineRule="auto"/>
        <w:ind w:firstLine="709"/>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Теперь граждане и юридические лица могут получить копии правоудостоверяющих документов на ранее учтенные земельные участки</w:t>
      </w:r>
      <w:r w:rsidRPr="006D3156">
        <w:rPr>
          <w:rFonts w:ascii="Times New Roman" w:eastAsia="Times New Roman" w:hAnsi="Times New Roman" w:cs="Times New Roman"/>
          <w:sz w:val="24"/>
          <w:szCs w:val="24"/>
          <w:lang w:eastAsia="ru-RU"/>
        </w:rPr>
        <w:br/>
        <w:t>в администрации Новосибирского района.</w:t>
      </w:r>
    </w:p>
    <w:p w:rsidR="00A94B3F" w:rsidRPr="006D3156" w:rsidRDefault="00A94B3F" w:rsidP="00A94B3F">
      <w:pPr>
        <w:tabs>
          <w:tab w:val="left" w:pos="4678"/>
          <w:tab w:val="left" w:pos="5529"/>
        </w:tabs>
        <w:spacing w:after="0" w:line="240" w:lineRule="auto"/>
        <w:ind w:firstLine="709"/>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w:t>
      </w:r>
      <w:proofErr w:type="spellStart"/>
      <w:r w:rsidRPr="006D3156">
        <w:rPr>
          <w:rFonts w:ascii="Times New Roman" w:eastAsia="Times New Roman" w:hAnsi="Times New Roman" w:cs="Times New Roman"/>
          <w:sz w:val="24"/>
          <w:szCs w:val="24"/>
          <w:lang w:eastAsia="ru-RU"/>
        </w:rPr>
        <w:t>Правоудостоверяющие</w:t>
      </w:r>
      <w:proofErr w:type="spellEnd"/>
      <w:r w:rsidRPr="006D3156">
        <w:rPr>
          <w:rFonts w:ascii="Times New Roman" w:eastAsia="Times New Roman" w:hAnsi="Times New Roman" w:cs="Times New Roman"/>
          <w:sz w:val="24"/>
          <w:szCs w:val="24"/>
          <w:lang w:eastAsia="ru-RU"/>
        </w:rPr>
        <w:t xml:space="preserve"> документы чаще всего </w:t>
      </w:r>
      <w:proofErr w:type="gramStart"/>
      <w:r w:rsidRPr="006D3156">
        <w:rPr>
          <w:rFonts w:ascii="Times New Roman" w:eastAsia="Times New Roman" w:hAnsi="Times New Roman" w:cs="Times New Roman"/>
          <w:sz w:val="24"/>
          <w:szCs w:val="24"/>
          <w:lang w:eastAsia="ru-RU"/>
        </w:rPr>
        <w:t>востребованы  владельцами</w:t>
      </w:r>
      <w:proofErr w:type="gramEnd"/>
      <w:r w:rsidRPr="006D3156">
        <w:rPr>
          <w:rFonts w:ascii="Times New Roman" w:eastAsia="Times New Roman" w:hAnsi="Times New Roman" w:cs="Times New Roman"/>
          <w:sz w:val="24"/>
          <w:szCs w:val="24"/>
          <w:lang w:eastAsia="ru-RU"/>
        </w:rPr>
        <w:t xml:space="preserve"> земельных участков, земельных долей, их наследниками для государственной регистрации права, предъявления в судебные органы, к нотариусам. Органами местного самоуправления Новосибирской области данные документы используются для выявления правообладателей ранее учтенных объектов недвижимости», - комментирует заместитель руководителя департамента имущества и земельных отношений Новосибирской области - начальник отдела реализации перераспределенных полномочий по распоряжению земельными участками Павел Комаров. </w:t>
      </w:r>
    </w:p>
    <w:p w:rsidR="00A94B3F" w:rsidRPr="006D3156" w:rsidRDefault="00A94B3F" w:rsidP="00A94B3F">
      <w:pPr>
        <w:spacing w:after="0" w:line="360" w:lineRule="auto"/>
        <w:ind w:firstLine="709"/>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r w:rsidRPr="006D3156">
        <w:rPr>
          <w:rFonts w:ascii="Times New Roman" w:eastAsia="Quattrocento Sans" w:hAnsi="Times New Roman" w:cs="Times New Roman"/>
          <w:b/>
          <w:i/>
          <w:color w:val="000000"/>
          <w:sz w:val="24"/>
          <w:szCs w:val="24"/>
          <w:lang w:eastAsia="ru-RU"/>
        </w:rPr>
        <w:t xml:space="preserve">по Новосибирской области </w:t>
      </w:r>
    </w:p>
    <w:p w:rsidR="00A94B3F" w:rsidRPr="006D3156" w:rsidRDefault="00A94B3F" w:rsidP="00A94B3F">
      <w:pPr>
        <w:spacing w:after="0" w:line="240" w:lineRule="auto"/>
        <w:jc w:val="right"/>
        <w:rPr>
          <w:rFonts w:ascii="Times New Roman" w:eastAsia="Quattrocento Sans" w:hAnsi="Times New Roman" w:cs="Times New Roman"/>
          <w:b/>
          <w:i/>
          <w:color w:val="000000"/>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b/>
          <w:bCs/>
          <w:i/>
          <w:iCs/>
          <w:color w:val="0070C0"/>
          <w:sz w:val="24"/>
          <w:szCs w:val="24"/>
          <w:lang w:eastAsia="ru-RU"/>
        </w:rPr>
      </w:pPr>
      <w:r w:rsidRPr="006D31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040" behindDoc="0" locked="0" layoutInCell="1" allowOverlap="1" wp14:anchorId="69BC9A2B" wp14:editId="037355D1">
                <wp:simplePos x="0" y="0"/>
                <wp:positionH relativeFrom="column">
                  <wp:posOffset>-41909</wp:posOffset>
                </wp:positionH>
                <wp:positionV relativeFrom="paragraph">
                  <wp:posOffset>90170</wp:posOffset>
                </wp:positionV>
                <wp:extent cx="6229350" cy="0"/>
                <wp:effectExtent l="0" t="0" r="0" b="0"/>
                <wp:wrapNone/>
                <wp:docPr id="11"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361B50CB" id="_x0000_s1026" o:spid="_x0000_s1026" style="position:absolute;margin-left:-3.3pt;margin-top:7.1pt;width:490.5pt;height:0;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g5og&#10;To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Об Управлении Росреестра по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94B3F" w:rsidRPr="006D3156" w:rsidRDefault="00A94B3F" w:rsidP="00A94B3F">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A94B3F" w:rsidRPr="006D3156" w:rsidRDefault="00A94B3F" w:rsidP="00A94B3F">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Контакты для СМИ: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Управление Росреестра по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630091, г. Новосибирск, ул. Державина, д. 28</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Электронная почта: </w:t>
      </w:r>
    </w:p>
    <w:p w:rsidR="00A94B3F" w:rsidRPr="006D3156" w:rsidRDefault="00A90191" w:rsidP="00A94B3F">
      <w:pPr>
        <w:spacing w:after="0" w:line="240" w:lineRule="auto"/>
        <w:jc w:val="both"/>
        <w:rPr>
          <w:rFonts w:ascii="Times New Roman" w:eastAsia="Times New Roman" w:hAnsi="Times New Roman" w:cs="Times New Roman"/>
          <w:color w:val="000000"/>
          <w:sz w:val="24"/>
          <w:szCs w:val="24"/>
          <w:lang w:eastAsia="ru-RU"/>
        </w:rPr>
      </w:pPr>
      <w:hyperlink r:id="rId63" w:history="1">
        <w:r w:rsidR="00A94B3F" w:rsidRPr="006D3156">
          <w:rPr>
            <w:rFonts w:ascii="Times New Roman" w:eastAsia="Times New Roman" w:hAnsi="Times New Roman" w:cs="Times New Roman"/>
            <w:color w:val="0000FF"/>
            <w:sz w:val="24"/>
            <w:szCs w:val="24"/>
            <w:u w:val="single"/>
            <w:lang w:val="en-US" w:eastAsia="ru-RU"/>
          </w:rPr>
          <w:t>oko</w:t>
        </w:r>
        <w:r w:rsidR="00A94B3F" w:rsidRPr="006D3156">
          <w:rPr>
            <w:rFonts w:ascii="Times New Roman" w:eastAsia="Times New Roman" w:hAnsi="Times New Roman" w:cs="Times New Roman"/>
            <w:color w:val="0000FF"/>
            <w:sz w:val="24"/>
            <w:szCs w:val="24"/>
            <w:u w:val="single"/>
            <w:lang w:eastAsia="ru-RU"/>
          </w:rPr>
          <w:t>@</w:t>
        </w:r>
        <w:r w:rsidR="00A94B3F" w:rsidRPr="006D3156">
          <w:rPr>
            <w:rFonts w:ascii="Times New Roman" w:eastAsia="Times New Roman" w:hAnsi="Times New Roman" w:cs="Times New Roman"/>
            <w:color w:val="0000FF"/>
            <w:sz w:val="24"/>
            <w:szCs w:val="24"/>
            <w:u w:val="single"/>
            <w:lang w:val="en-US" w:eastAsia="ru-RU"/>
          </w:rPr>
          <w:t>r</w:t>
        </w:r>
        <w:r w:rsidR="00A94B3F" w:rsidRPr="006D3156">
          <w:rPr>
            <w:rFonts w:ascii="Times New Roman" w:eastAsia="Times New Roman" w:hAnsi="Times New Roman" w:cs="Times New Roman"/>
            <w:color w:val="0000FF"/>
            <w:sz w:val="24"/>
            <w:szCs w:val="24"/>
            <w:u w:val="single"/>
            <w:lang w:eastAsia="ru-RU"/>
          </w:rPr>
          <w:t>54.</w:t>
        </w:r>
        <w:r w:rsidR="00A94B3F" w:rsidRPr="006D3156">
          <w:rPr>
            <w:rFonts w:ascii="Times New Roman" w:eastAsia="Times New Roman" w:hAnsi="Times New Roman" w:cs="Times New Roman"/>
            <w:color w:val="0000FF"/>
            <w:sz w:val="24"/>
            <w:szCs w:val="24"/>
            <w:u w:val="single"/>
            <w:lang w:val="en-US" w:eastAsia="ru-RU"/>
          </w:rPr>
          <w:t>rosreestr</w:t>
        </w:r>
        <w:r w:rsidR="00A94B3F" w:rsidRPr="006D3156">
          <w:rPr>
            <w:rFonts w:ascii="Times New Roman" w:eastAsia="Times New Roman" w:hAnsi="Times New Roman" w:cs="Times New Roman"/>
            <w:color w:val="0000FF"/>
            <w:sz w:val="24"/>
            <w:szCs w:val="24"/>
            <w:u w:val="single"/>
            <w:lang w:eastAsia="ru-RU"/>
          </w:rPr>
          <w:t>.</w:t>
        </w:r>
        <w:r w:rsidR="00A94B3F" w:rsidRPr="006D3156">
          <w:rPr>
            <w:rFonts w:ascii="Times New Roman" w:eastAsia="Times New Roman" w:hAnsi="Times New Roman" w:cs="Times New Roman"/>
            <w:color w:val="0000FF"/>
            <w:sz w:val="24"/>
            <w:szCs w:val="24"/>
            <w:u w:val="single"/>
            <w:lang w:val="en-US" w:eastAsia="ru-RU"/>
          </w:rPr>
          <w:t>ru</w:t>
        </w:r>
      </w:hyperlink>
      <w:r w:rsidR="00A94B3F" w:rsidRPr="006D3156">
        <w:rPr>
          <w:rFonts w:ascii="Times New Roman" w:eastAsia="Times New Roman" w:hAnsi="Times New Roman" w:cs="Times New Roman"/>
          <w:color w:val="000000"/>
          <w:sz w:val="24"/>
          <w:szCs w:val="24"/>
          <w:lang w:eastAsia="ru-RU"/>
        </w:rPr>
        <w:t xml:space="preserve"> </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Сайт: </w:t>
      </w:r>
      <w:hyperlink r:id="rId64" w:history="1">
        <w:r w:rsidRPr="006D3156">
          <w:rPr>
            <w:rFonts w:ascii="Times New Roman" w:eastAsia="Times New Roman" w:hAnsi="Times New Roman" w:cs="Times New Roman"/>
            <w:color w:val="0000FF"/>
            <w:sz w:val="24"/>
            <w:szCs w:val="24"/>
            <w:u w:val="single"/>
            <w:lang w:eastAsia="ru-RU"/>
          </w:rPr>
          <w:t>Росреестр</w:t>
        </w:r>
      </w:hyperlink>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65" w:history="1">
        <w:r w:rsidRPr="006D3156">
          <w:rPr>
            <w:rFonts w:ascii="Times New Roman" w:eastAsia="Times New Roman" w:hAnsi="Times New Roman" w:cs="Times New Roman"/>
            <w:color w:val="0000FF"/>
            <w:sz w:val="24"/>
            <w:szCs w:val="24"/>
            <w:u w:val="single"/>
            <w:lang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66" w:history="1">
        <w:r w:rsidRPr="006D3156">
          <w:rPr>
            <w:rFonts w:ascii="Times New Roman" w:eastAsia="Times New Roman" w:hAnsi="Times New Roman" w:cs="Times New Roman"/>
            <w:color w:val="0000FF"/>
            <w:sz w:val="24"/>
            <w:szCs w:val="24"/>
            <w:u w:val="single"/>
            <w:lang w:eastAsia="ru-RU"/>
          </w:rPr>
          <w:t>Одноклассники</w:t>
        </w:r>
      </w:hyperlink>
      <w:r w:rsidRPr="006D3156">
        <w:rPr>
          <w:rFonts w:ascii="Times New Roman" w:eastAsia="Times New Roman" w:hAnsi="Times New Roman" w:cs="Times New Roman"/>
          <w:color w:val="0000FF"/>
          <w:sz w:val="24"/>
          <w:szCs w:val="24"/>
          <w:u w:val="single"/>
          <w:lang w:eastAsia="ru-RU"/>
        </w:rPr>
        <w:t xml:space="preserve">, </w:t>
      </w:r>
      <w:hyperlink r:id="rId67" w:history="1">
        <w:proofErr w:type="spellStart"/>
        <w:r w:rsidRPr="006D3156">
          <w:rPr>
            <w:rFonts w:ascii="Times New Roman" w:eastAsia="Times New Roman" w:hAnsi="Times New Roman" w:cs="Times New Roman"/>
            <w:color w:val="0000FF"/>
            <w:sz w:val="24"/>
            <w:szCs w:val="24"/>
            <w:u w:val="single"/>
            <w:lang w:eastAsia="ru-RU"/>
          </w:rPr>
          <w:t>Яндекс.Дзен</w:t>
        </w:r>
        <w:proofErr w:type="spellEnd"/>
      </w:hyperlink>
      <w:r w:rsidRPr="006D3156">
        <w:rPr>
          <w:rFonts w:ascii="Times New Roman" w:eastAsia="Times New Roman" w:hAnsi="Times New Roman" w:cs="Times New Roman"/>
          <w:color w:val="0000FF"/>
          <w:sz w:val="24"/>
          <w:szCs w:val="24"/>
          <w:u w:val="single"/>
          <w:lang w:eastAsia="ru-RU"/>
        </w:rPr>
        <w:t xml:space="preserve">, </w:t>
      </w:r>
      <w:hyperlink r:id="rId68" w:history="1">
        <w:proofErr w:type="spellStart"/>
        <w:r w:rsidRPr="006D3156">
          <w:rPr>
            <w:rFonts w:ascii="Times New Roman" w:eastAsia="Times New Roman" w:hAnsi="Times New Roman" w:cs="Times New Roman"/>
            <w:color w:val="0000FF"/>
            <w:sz w:val="24"/>
            <w:szCs w:val="24"/>
            <w:u w:val="single"/>
            <w:lang w:eastAsia="ru-RU"/>
          </w:rPr>
          <w:t>Телеграм</w:t>
        </w:r>
        <w:proofErr w:type="spellEnd"/>
      </w:hyperlink>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autoSpaceDE w:val="0"/>
        <w:autoSpaceDN w:val="0"/>
        <w:adjustRightInd w:val="0"/>
        <w:spacing w:after="0" w:line="360" w:lineRule="auto"/>
        <w:ind w:left="4500" w:hanging="180"/>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СОГЛАСОВАНО</w:t>
      </w:r>
    </w:p>
    <w:p w:rsidR="00A94B3F" w:rsidRPr="006D3156" w:rsidRDefault="00A94B3F" w:rsidP="00A94B3F">
      <w:pPr>
        <w:autoSpaceDE w:val="0"/>
        <w:autoSpaceDN w:val="0"/>
        <w:adjustRightInd w:val="0"/>
        <w:spacing w:after="0" w:line="240" w:lineRule="auto"/>
        <w:ind w:left="4500" w:hanging="180"/>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для размещения информации в сети Интернет в социальных сетях</w:t>
      </w:r>
    </w:p>
    <w:p w:rsidR="00A94B3F" w:rsidRPr="006D3156" w:rsidRDefault="00A94B3F" w:rsidP="00A94B3F">
      <w:pPr>
        <w:autoSpaceDE w:val="0"/>
        <w:autoSpaceDN w:val="0"/>
        <w:adjustRightInd w:val="0"/>
        <w:spacing w:after="0" w:line="240" w:lineRule="auto"/>
        <w:ind w:left="4500" w:hanging="180"/>
        <w:jc w:val="center"/>
        <w:rPr>
          <w:rFonts w:ascii="Times New Roman" w:eastAsia="Times New Roman" w:hAnsi="Times New Roman" w:cs="Times New Roman"/>
          <w:sz w:val="24"/>
          <w:szCs w:val="24"/>
          <w:lang w:eastAsia="ru-RU"/>
        </w:rPr>
      </w:pPr>
    </w:p>
    <w:p w:rsidR="00A94B3F" w:rsidRPr="006D3156" w:rsidRDefault="00A94B3F" w:rsidP="00A94B3F">
      <w:pPr>
        <w:autoSpaceDE w:val="0"/>
        <w:autoSpaceDN w:val="0"/>
        <w:adjustRightInd w:val="0"/>
        <w:spacing w:after="0" w:line="240" w:lineRule="auto"/>
        <w:ind w:left="4500" w:hanging="180"/>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____________ И.В. Пархоменко</w:t>
      </w:r>
    </w:p>
    <w:p w:rsidR="00A94B3F" w:rsidRPr="006D3156" w:rsidRDefault="00A94B3F" w:rsidP="00A94B3F">
      <w:pPr>
        <w:autoSpaceDE w:val="0"/>
        <w:autoSpaceDN w:val="0"/>
        <w:adjustRightInd w:val="0"/>
        <w:spacing w:after="0" w:line="240" w:lineRule="auto"/>
        <w:ind w:left="4500" w:hanging="180"/>
        <w:jc w:val="center"/>
        <w:rPr>
          <w:rFonts w:ascii="Times New Roman" w:eastAsia="Times New Roman" w:hAnsi="Times New Roman" w:cs="Times New Roman"/>
          <w:sz w:val="24"/>
          <w:szCs w:val="24"/>
          <w:u w:val="single"/>
          <w:lang w:eastAsia="ru-RU"/>
        </w:rPr>
      </w:pPr>
    </w:p>
    <w:p w:rsidR="00A94B3F" w:rsidRPr="006D3156" w:rsidRDefault="00A94B3F" w:rsidP="00A94B3F">
      <w:pPr>
        <w:autoSpaceDE w:val="0"/>
        <w:autoSpaceDN w:val="0"/>
        <w:adjustRightInd w:val="0"/>
        <w:spacing w:after="0" w:line="240" w:lineRule="auto"/>
        <w:ind w:left="4500" w:hanging="180"/>
        <w:jc w:val="center"/>
        <w:rPr>
          <w:rFonts w:ascii="Times New Roman" w:eastAsia="Times New Roman" w:hAnsi="Times New Roman" w:cs="Times New Roman"/>
          <w:sz w:val="24"/>
          <w:szCs w:val="24"/>
          <w:u w:val="single"/>
          <w:lang w:eastAsia="ru-RU"/>
        </w:rPr>
      </w:pPr>
      <w:r w:rsidRPr="006D3156">
        <w:rPr>
          <w:rFonts w:ascii="Times New Roman" w:eastAsia="Times New Roman" w:hAnsi="Times New Roman" w:cs="Times New Roman"/>
          <w:sz w:val="24"/>
          <w:szCs w:val="24"/>
          <w:u w:val="single"/>
          <w:lang w:eastAsia="ru-RU"/>
        </w:rPr>
        <w:t>«14» августа 2024 г.</w:t>
      </w:r>
    </w:p>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 роли земельного надзора в обеспечении пожарной безопасности в Новосибирской области</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Специалисты отдела государственного земельного надзора Управления Росреестра по Новосибирской области напоминают, что в целях обеспечения пожарной безопасности</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 xml:space="preserve">на </w:t>
      </w:r>
      <w:r w:rsidRPr="006D3156">
        <w:rPr>
          <w:rFonts w:ascii="Times New Roman" w:eastAsia="Times New Roman" w:hAnsi="Times New Roman" w:cs="Times New Roman"/>
          <w:bCs/>
          <w:sz w:val="24"/>
          <w:szCs w:val="24"/>
          <w:lang w:eastAsia="ru-RU"/>
        </w:rPr>
        <w:lastRenderedPageBreak/>
        <w:t>земельном участке, необходимо соблюдать следующие правила:</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обеспечить своевременную очистку участков от мусора, опавших листьев, сухой травы;</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запрещается хранить на садовом участке огнеопасные жидкости и растворы в открытых емкостях;</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нельзя оставлять на участке тлеющие угли, чтобы их затушить - подготовить ведро с водой или песком;</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дороги, проезды, подъезды, проходы к домам и водоисточникам должны быть всегда свободными;</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не производить соединения и ответвления электропроводов при помощи скруток;</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обеспечивать при закрытии дач и садовых домиков на длительное время обесточивание электросети, плотное закрытие вентилей баллонов с газом;</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на случай пожара или загорания необходимо иметь в удобном и доступ­ном месте первичные средства пожаротушения: бочки с водой, ведро, при­ставную лестницу, топор и лопату.</w:t>
      </w: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Эти и иные правила обеспечения пожарной безопасности доводятся до граждан при проведении профилактических мероприятий путем разъяснительной работы среди граждан в форме бесед, распространения листовок и буклетов путем размещения в официальных помещениях территориальных отделов Управления Росреестра, МФЦ, в помещениях органов местного самоуправления и органов государственной власти, раздачи физическим лицам, путем размещения публикаций в средствах массовой информации по профилактике и предупреждению выжигания сухой травянистой растительности, а также путем непосредственного направления сообщений в уполномоченные органы о фактах выжигания сухой растительности (палах), природных пожарах.</w:t>
      </w: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В связи с тем, что чаще всего случайные возгорания, влекущие угрозу для жизни людей и их домов, происходят в садовых или загородных поселках, то именно на данных территориях должностными лицами профилактика проводится в усиленном режиме.</w:t>
      </w: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В случае выявления признаков возникновения пожароопасной ситуации на земельных участках должностными лицами Управления материалы контрольных (надзорных) мероприятий подлежат незамедлительной передаче в Главное Управление МЧС России по Новосибирской области для принятия мер реагирования.</w:t>
      </w:r>
    </w:p>
    <w:p w:rsidR="00A94B3F" w:rsidRPr="006D3156" w:rsidRDefault="00A94B3F" w:rsidP="00A94B3F">
      <w:pPr>
        <w:widowControl w:val="0"/>
        <w:shd w:val="clear" w:color="auto" w:fill="FFFFFF"/>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Уважаемые граждане, при возникновении пожара немедленно вызовите пожарную охрану по телефону «01», «101» или «112». Соблюдение несложных правил пожарной безопасности сохранит Ваше жилище и имущество, предотвратит гибель людей во время пожара!</w:t>
      </w:r>
    </w:p>
    <w:p w:rsidR="00A94B3F" w:rsidRPr="006D3156" w:rsidRDefault="00A94B3F" w:rsidP="00A94B3F">
      <w:pPr>
        <w:widowControl w:val="0"/>
        <w:tabs>
          <w:tab w:val="left" w:pos="0"/>
          <w:tab w:val="right" w:pos="10490"/>
          <w:tab w:val="right" w:pos="13596"/>
        </w:tabs>
        <w:spacing w:after="0" w:line="240" w:lineRule="auto"/>
        <w:ind w:firstLine="709"/>
        <w:jc w:val="both"/>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ind w:right="-57"/>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Начальник отдела </w:t>
      </w:r>
    </w:p>
    <w:p w:rsidR="00A94B3F" w:rsidRPr="006D3156" w:rsidRDefault="00A94B3F" w:rsidP="00A94B3F">
      <w:pPr>
        <w:spacing w:after="0" w:line="240" w:lineRule="auto"/>
        <w:ind w:right="-57"/>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государственного </w:t>
      </w:r>
    </w:p>
    <w:p w:rsidR="00A94B3F" w:rsidRPr="006D3156" w:rsidRDefault="00A94B3F" w:rsidP="00A94B3F">
      <w:pPr>
        <w:spacing w:after="0" w:line="240" w:lineRule="auto"/>
        <w:ind w:right="-57"/>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земельного надзора                                          </w:t>
      </w:r>
      <w:r w:rsidRPr="006D3156">
        <w:rPr>
          <w:rFonts w:ascii="Times New Roman" w:eastAsia="Times New Roman" w:hAnsi="Times New Roman" w:cs="Times New Roman"/>
          <w:sz w:val="24"/>
          <w:szCs w:val="24"/>
          <w:lang w:eastAsia="ru-RU"/>
        </w:rPr>
        <w:tab/>
      </w:r>
      <w:r w:rsidRPr="006D3156">
        <w:rPr>
          <w:rFonts w:ascii="Times New Roman" w:eastAsia="Times New Roman" w:hAnsi="Times New Roman" w:cs="Times New Roman"/>
          <w:sz w:val="24"/>
          <w:szCs w:val="24"/>
          <w:lang w:eastAsia="ru-RU"/>
        </w:rPr>
        <w:tab/>
      </w:r>
      <w:r w:rsidRPr="006D3156">
        <w:rPr>
          <w:rFonts w:ascii="Times New Roman" w:eastAsia="Times New Roman" w:hAnsi="Times New Roman" w:cs="Times New Roman"/>
          <w:sz w:val="24"/>
          <w:szCs w:val="24"/>
          <w:lang w:eastAsia="ru-RU"/>
        </w:rPr>
        <w:tab/>
        <w:t xml:space="preserve">     Д.Д. Лещинский</w:t>
      </w:r>
    </w:p>
    <w:p w:rsidR="00A94B3F" w:rsidRPr="006D3156" w:rsidRDefault="00A94B3F" w:rsidP="00A94B3F">
      <w:pPr>
        <w:spacing w:after="0" w:line="240" w:lineRule="auto"/>
        <w:ind w:right="-57"/>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ind w:right="-57"/>
        <w:jc w:val="both"/>
        <w:rPr>
          <w:rFonts w:ascii="Times New Roman" w:eastAsia="Times New Roman" w:hAnsi="Times New Roman" w:cs="Times New Roman"/>
          <w:sz w:val="24"/>
          <w:szCs w:val="24"/>
          <w:lang w:eastAsia="ru-RU"/>
        </w:rPr>
      </w:pPr>
    </w:p>
    <w:p w:rsidR="00A94B3F" w:rsidRPr="006D3156" w:rsidRDefault="00A94B3F" w:rsidP="00A94B3F">
      <w:pPr>
        <w:pStyle w:val="af6"/>
        <w:spacing w:before="0" w:beforeAutospacing="0" w:after="0" w:afterAutospacing="0"/>
        <w:ind w:firstLine="720"/>
        <w:jc w:val="both"/>
        <w:rPr>
          <w:rStyle w:val="apple-converted-space"/>
          <w:color w:val="000000"/>
        </w:rPr>
      </w:pPr>
      <w:r w:rsidRPr="006D3156">
        <w:rPr>
          <w:rFonts w:eastAsiaTheme="minorHAnsi"/>
          <w:b/>
          <w:noProof/>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6D3156">
        <w:rPr>
          <w:rFonts w:ascii="Times New Roman" w:eastAsia="Times New Roman" w:hAnsi="Times New Roman" w:cs="Times New Roman"/>
          <w:sz w:val="24"/>
          <w:szCs w:val="24"/>
          <w:lang w:eastAsia="ru-RU"/>
        </w:rPr>
        <w:t>травы  и</w:t>
      </w:r>
      <w:proofErr w:type="gramEnd"/>
      <w:r w:rsidRPr="006D3156">
        <w:rPr>
          <w:rFonts w:ascii="Times New Roman" w:eastAsia="Times New Roman" w:hAnsi="Times New Roman" w:cs="Times New Roman"/>
          <w:sz w:val="24"/>
          <w:szCs w:val="24"/>
          <w:lang w:eastAsia="ru-RU"/>
        </w:rPr>
        <w:t xml:space="preserve"> предупреждает землепользователей: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6D3156">
        <w:rPr>
          <w:rFonts w:ascii="Times New Roman" w:eastAsia="Times New Roman" w:hAnsi="Times New Roman" w:cs="Times New Roman"/>
          <w:sz w:val="24"/>
          <w:szCs w:val="24"/>
          <w:lang w:eastAsia="ru-RU"/>
        </w:rPr>
        <w:t>Россельхознадзора</w:t>
      </w:r>
      <w:proofErr w:type="spellEnd"/>
      <w:r w:rsidRPr="006D3156">
        <w:rPr>
          <w:rFonts w:ascii="Times New Roman" w:eastAsia="Times New Roman" w:hAnsi="Times New Roman" w:cs="Times New Roman"/>
          <w:sz w:val="24"/>
          <w:szCs w:val="24"/>
          <w:lang w:eastAsia="ru-RU"/>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на Единый телефон экстренных служб – 112;</w:t>
      </w:r>
    </w:p>
    <w:p w:rsidR="00A94B3F" w:rsidRPr="006D3156" w:rsidRDefault="00A94B3F" w:rsidP="00A94B3F">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в Пожарно-спасательную службу МЧС России – 101;</w:t>
      </w:r>
    </w:p>
    <w:p w:rsidR="00A94B3F" w:rsidRPr="006D3156" w:rsidRDefault="00A94B3F" w:rsidP="00A94B3F">
      <w:pPr>
        <w:autoSpaceDE w:val="0"/>
        <w:autoSpaceDN w:val="0"/>
        <w:adjustRightInd w:val="0"/>
        <w:spacing w:after="0"/>
        <w:ind w:firstLine="709"/>
        <w:jc w:val="both"/>
        <w:rPr>
          <w:rStyle w:val="apple-converted-space"/>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«Единый телефон доверия» ГУ МЧС России по Новосибирской области - 8(383) 239-99-99;</w:t>
      </w:r>
    </w:p>
    <w:p w:rsidR="00A94B3F" w:rsidRPr="006D3156" w:rsidRDefault="00A94B3F" w:rsidP="00A94B3F">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A94B3F" w:rsidRPr="006D3156" w:rsidRDefault="00A94B3F" w:rsidP="00A94B3F">
      <w:pPr>
        <w:autoSpaceDE w:val="0"/>
        <w:autoSpaceDN w:val="0"/>
        <w:adjustRightInd w:val="0"/>
        <w:spacing w:after="0"/>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t xml:space="preserve">материал подготовлен Управлением Росреестра </w:t>
      </w:r>
    </w:p>
    <w:p w:rsidR="00A94B3F" w:rsidRPr="006D3156" w:rsidRDefault="00A94B3F" w:rsidP="00A94B3F">
      <w:pPr>
        <w:autoSpaceDE w:val="0"/>
        <w:autoSpaceDN w:val="0"/>
        <w:adjustRightInd w:val="0"/>
        <w:spacing w:after="0"/>
        <w:jc w:val="right"/>
        <w:rPr>
          <w:rFonts w:ascii="Times New Roman" w:eastAsia="Quattrocento Sans" w:hAnsi="Times New Roman" w:cs="Times New Roman"/>
          <w:b/>
          <w:i/>
          <w:color w:val="000000"/>
          <w:sz w:val="24"/>
          <w:szCs w:val="24"/>
        </w:rPr>
      </w:pPr>
      <w:r w:rsidRPr="006D3156">
        <w:rPr>
          <w:rFonts w:ascii="Times New Roman" w:eastAsia="Quattrocento Sans" w:hAnsi="Times New Roman" w:cs="Times New Roman"/>
          <w:b/>
          <w:i/>
          <w:color w:val="000000"/>
          <w:sz w:val="24"/>
          <w:szCs w:val="24"/>
        </w:rPr>
        <w:t>по Новосибирской области</w:t>
      </w:r>
    </w:p>
    <w:p w:rsidR="00A94B3F" w:rsidRPr="006D3156" w:rsidRDefault="00A94B3F" w:rsidP="00A94B3F">
      <w:pPr>
        <w:suppressAutoHyphens/>
        <w:autoSpaceDE w:val="0"/>
        <w:autoSpaceDN w:val="0"/>
        <w:adjustRightInd w:val="0"/>
        <w:jc w:val="both"/>
        <w:rPr>
          <w:rFonts w:ascii="Times New Roman" w:hAnsi="Times New Roman" w:cs="Times New Roman"/>
          <w:b/>
          <w:bCs/>
          <w:i/>
          <w:iCs/>
          <w:color w:val="0070C0"/>
          <w:sz w:val="24"/>
          <w:szCs w:val="24"/>
        </w:rPr>
      </w:pPr>
      <w:r w:rsidRPr="006D3156">
        <w:rPr>
          <w:rFonts w:ascii="Times New Roman" w:hAnsi="Times New Roman" w:cs="Times New Roman"/>
          <w:noProof/>
          <w:color w:val="000000"/>
          <w:sz w:val="24"/>
          <w:szCs w:val="24"/>
          <w:lang w:eastAsia="ru-RU"/>
        </w:rPr>
        <mc:AlternateContent>
          <mc:Choice Requires="wps">
            <w:drawing>
              <wp:anchor distT="0" distB="0" distL="114300" distR="114300" simplePos="0" relativeHeight="251674112" behindDoc="0" locked="0" layoutInCell="1" allowOverlap="1" wp14:anchorId="4DB2C000" wp14:editId="5D7CA394">
                <wp:simplePos x="0" y="0"/>
                <wp:positionH relativeFrom="column">
                  <wp:posOffset>-41910</wp:posOffset>
                </wp:positionH>
                <wp:positionV relativeFrom="paragraph">
                  <wp:posOffset>90170</wp:posOffset>
                </wp:positionV>
                <wp:extent cx="6229350" cy="0"/>
                <wp:effectExtent l="5715" t="13970" r="13335" b="508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8096E" id="AutoShape 2" o:spid="_x0000_s1026" type="#_x0000_t32" style="position:absolute;margin-left:-3.3pt;margin-top:7.1pt;width:49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c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u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PkMkXCACAAA8BAAADgAAAAAAAAAAAAAAAAAuAgAAZHJzL2Uyb0RvYy54bWxQ&#10;SwECLQAUAAYACAAAACEA6QmxCN4AAAAIAQAADwAAAAAAAAAAAAAAAAB6BAAAZHJzL2Rvd25yZXYu&#10;eG1sUEsFBgAAAAAEAAQA8wAAAIUFAAAAAA==&#10;" strokecolor="#0070c0"/>
            </w:pict>
          </mc:Fallback>
        </mc:AlternateContent>
      </w:r>
    </w:p>
    <w:p w:rsidR="00A94B3F" w:rsidRPr="006D3156" w:rsidRDefault="00A94B3F" w:rsidP="00A94B3F">
      <w:pPr>
        <w:suppressAutoHyphens/>
        <w:autoSpaceDE w:val="0"/>
        <w:autoSpaceDN w:val="0"/>
        <w:adjustRightInd w:val="0"/>
        <w:spacing w:after="0"/>
        <w:jc w:val="both"/>
        <w:rPr>
          <w:rFonts w:ascii="Times New Roman" w:hAnsi="Times New Roman" w:cs="Times New Roman"/>
          <w:b/>
          <w:bCs/>
          <w:sz w:val="24"/>
          <w:szCs w:val="24"/>
        </w:rPr>
      </w:pPr>
      <w:r w:rsidRPr="006D3156">
        <w:rPr>
          <w:rFonts w:ascii="Times New Roman" w:hAnsi="Times New Roman" w:cs="Times New Roman"/>
          <w:b/>
          <w:bCs/>
          <w:sz w:val="24"/>
          <w:szCs w:val="24"/>
        </w:rPr>
        <w:t>Об Управлении Росреестра по Новосибирской области</w:t>
      </w:r>
    </w:p>
    <w:p w:rsidR="00A94B3F" w:rsidRPr="006D3156" w:rsidRDefault="00A94B3F" w:rsidP="00A94B3F">
      <w:pPr>
        <w:suppressAutoHyphens/>
        <w:autoSpaceDE w:val="0"/>
        <w:autoSpaceDN w:val="0"/>
        <w:adjustRightInd w:val="0"/>
        <w:spacing w:after="0"/>
        <w:jc w:val="both"/>
        <w:rPr>
          <w:rFonts w:ascii="Times New Roman" w:hAnsi="Times New Roman" w:cs="Times New Roman"/>
          <w:b/>
          <w:bCs/>
          <w:sz w:val="24"/>
          <w:szCs w:val="24"/>
        </w:rPr>
      </w:pPr>
      <w:r w:rsidRPr="006D3156">
        <w:rPr>
          <w:rFonts w:ascii="Times New Roman" w:hAnsi="Times New Roman" w:cs="Times New Roman"/>
          <w:sz w:val="24"/>
          <w:szCs w:val="24"/>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94B3F" w:rsidRPr="006D3156" w:rsidRDefault="00A94B3F" w:rsidP="00A94B3F">
      <w:pPr>
        <w:tabs>
          <w:tab w:val="left" w:pos="1095"/>
        </w:tabs>
        <w:suppressAutoHyphens/>
        <w:autoSpaceDE w:val="0"/>
        <w:autoSpaceDN w:val="0"/>
        <w:adjustRightInd w:val="0"/>
        <w:spacing w:after="0"/>
        <w:jc w:val="both"/>
        <w:rPr>
          <w:rFonts w:ascii="Times New Roman" w:hAnsi="Times New Roman" w:cs="Times New Roman"/>
          <w:b/>
          <w:color w:val="000000"/>
          <w:sz w:val="24"/>
          <w:szCs w:val="24"/>
        </w:rPr>
      </w:pPr>
    </w:p>
    <w:p w:rsidR="00A94B3F" w:rsidRPr="006D3156" w:rsidRDefault="00A94B3F" w:rsidP="00A94B3F">
      <w:pPr>
        <w:tabs>
          <w:tab w:val="left" w:pos="1095"/>
        </w:tabs>
        <w:suppressAutoHyphens/>
        <w:autoSpaceDE w:val="0"/>
        <w:autoSpaceDN w:val="0"/>
        <w:adjustRightInd w:val="0"/>
        <w:spacing w:after="0"/>
        <w:jc w:val="both"/>
        <w:rPr>
          <w:rFonts w:ascii="Times New Roman" w:hAnsi="Times New Roman" w:cs="Times New Roman"/>
          <w:b/>
          <w:color w:val="000000"/>
          <w:sz w:val="24"/>
          <w:szCs w:val="24"/>
        </w:rPr>
      </w:pPr>
      <w:r w:rsidRPr="006D3156">
        <w:rPr>
          <w:rFonts w:ascii="Times New Roman" w:hAnsi="Times New Roman" w:cs="Times New Roman"/>
          <w:b/>
          <w:color w:val="000000"/>
          <w:sz w:val="24"/>
          <w:szCs w:val="24"/>
        </w:rPr>
        <w:t>Контакты для СМИ:</w:t>
      </w:r>
    </w:p>
    <w:p w:rsidR="00A94B3F" w:rsidRPr="006D3156" w:rsidRDefault="00A94B3F" w:rsidP="00A94B3F">
      <w:pPr>
        <w:spacing w:after="0"/>
        <w:jc w:val="both"/>
        <w:rPr>
          <w:rFonts w:ascii="Times New Roman" w:hAnsi="Times New Roman" w:cs="Times New Roman"/>
          <w:sz w:val="24"/>
          <w:szCs w:val="24"/>
        </w:rPr>
      </w:pPr>
      <w:r w:rsidRPr="006D3156">
        <w:rPr>
          <w:rFonts w:ascii="Times New Roman" w:hAnsi="Times New Roman" w:cs="Times New Roman"/>
          <w:sz w:val="24"/>
          <w:szCs w:val="24"/>
        </w:rPr>
        <w:t>Управление Росреестра по Новосибирской области</w:t>
      </w:r>
    </w:p>
    <w:p w:rsidR="00A94B3F" w:rsidRPr="006D3156" w:rsidRDefault="00A94B3F" w:rsidP="00A94B3F">
      <w:pPr>
        <w:spacing w:after="0"/>
        <w:jc w:val="both"/>
        <w:rPr>
          <w:rFonts w:ascii="Times New Roman" w:hAnsi="Times New Roman" w:cs="Times New Roman"/>
          <w:sz w:val="24"/>
          <w:szCs w:val="24"/>
        </w:rPr>
      </w:pPr>
      <w:r w:rsidRPr="006D3156">
        <w:rPr>
          <w:rFonts w:ascii="Times New Roman" w:hAnsi="Times New Roman" w:cs="Times New Roman"/>
          <w:sz w:val="24"/>
          <w:szCs w:val="24"/>
        </w:rPr>
        <w:t>630091, г. Новосибирск, ул. Державина, д. 28</w:t>
      </w:r>
    </w:p>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val="x-none" w:eastAsia="ru-RU"/>
        </w:rPr>
        <w:t xml:space="preserve">Электронная почта: </w:t>
      </w:r>
    </w:p>
    <w:p w:rsidR="00A94B3F" w:rsidRPr="006D3156" w:rsidRDefault="00A90191"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69" w:history="1">
        <w:r w:rsidR="00A94B3F" w:rsidRPr="006D3156">
          <w:rPr>
            <w:rStyle w:val="af9"/>
            <w:rFonts w:ascii="Times New Roman" w:hAnsi="Times New Roman" w:cs="Times New Roman"/>
            <w:sz w:val="24"/>
            <w:szCs w:val="24"/>
            <w:lang w:val="x-none"/>
          </w:rPr>
          <w:t>oko@54upr.rosreestr.ru</w:t>
        </w:r>
      </w:hyperlink>
      <w:r w:rsidR="00A94B3F" w:rsidRPr="006D3156">
        <w:rPr>
          <w:rFonts w:ascii="Times New Roman" w:eastAsia="Times New Roman" w:hAnsi="Times New Roman" w:cs="Times New Roman"/>
          <w:color w:val="000000"/>
          <w:sz w:val="24"/>
          <w:szCs w:val="24"/>
          <w:lang w:val="x-none" w:eastAsia="ru-RU"/>
        </w:rPr>
        <w:t xml:space="preserve"> </w:t>
      </w:r>
    </w:p>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6D3156">
        <w:rPr>
          <w:rFonts w:ascii="Times New Roman" w:eastAsia="Times New Roman" w:hAnsi="Times New Roman" w:cs="Times New Roman"/>
          <w:color w:val="000000"/>
          <w:sz w:val="24"/>
          <w:szCs w:val="24"/>
          <w:lang w:val="x-none" w:eastAsia="ru-RU"/>
        </w:rPr>
        <w:t xml:space="preserve">Сайт: </w:t>
      </w:r>
      <w:hyperlink r:id="rId70" w:history="1">
        <w:r w:rsidRPr="006D3156">
          <w:rPr>
            <w:rFonts w:ascii="Times New Roman" w:eastAsia="Times New Roman" w:hAnsi="Times New Roman" w:cs="Times New Roman"/>
            <w:color w:val="0000FF"/>
            <w:sz w:val="24"/>
            <w:szCs w:val="24"/>
            <w:u w:val="single"/>
            <w:lang w:val="x-none" w:eastAsia="ru-RU"/>
          </w:rPr>
          <w:t>Росреестр</w:t>
        </w:r>
      </w:hyperlink>
    </w:p>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color w:val="000000"/>
          <w:sz w:val="24"/>
          <w:szCs w:val="24"/>
          <w:lang w:eastAsia="ru-RU"/>
        </w:rPr>
        <w:t xml:space="preserve">Соцсети: </w:t>
      </w:r>
      <w:hyperlink r:id="rId71" w:history="1">
        <w:r w:rsidRPr="006D3156">
          <w:rPr>
            <w:rFonts w:ascii="Times New Roman" w:eastAsia="Times New Roman" w:hAnsi="Times New Roman" w:cs="Times New Roman"/>
            <w:color w:val="0000FF"/>
            <w:sz w:val="24"/>
            <w:szCs w:val="24"/>
            <w:u w:val="single"/>
            <w:lang w:val="x-none" w:eastAsia="ru-RU"/>
          </w:rPr>
          <w:t>ВКонтакте</w:t>
        </w:r>
      </w:hyperlink>
      <w:r w:rsidRPr="006D3156">
        <w:rPr>
          <w:rFonts w:ascii="Times New Roman" w:eastAsia="Times New Roman" w:hAnsi="Times New Roman" w:cs="Times New Roman"/>
          <w:color w:val="000000"/>
          <w:sz w:val="24"/>
          <w:szCs w:val="24"/>
          <w:lang w:eastAsia="ru-RU"/>
        </w:rPr>
        <w:t xml:space="preserve">, </w:t>
      </w:r>
      <w:hyperlink r:id="rId72" w:history="1">
        <w:r w:rsidRPr="006D3156">
          <w:rPr>
            <w:rStyle w:val="af9"/>
            <w:rFonts w:ascii="Times New Roman" w:hAnsi="Times New Roman" w:cs="Times New Roman"/>
            <w:sz w:val="24"/>
            <w:szCs w:val="24"/>
          </w:rPr>
          <w:t>Одноклассники</w:t>
        </w:r>
      </w:hyperlink>
      <w:r w:rsidRPr="006D3156">
        <w:rPr>
          <w:rStyle w:val="af9"/>
          <w:rFonts w:ascii="Times New Roman" w:hAnsi="Times New Roman" w:cs="Times New Roman"/>
          <w:sz w:val="24"/>
          <w:szCs w:val="24"/>
        </w:rPr>
        <w:t xml:space="preserve">, </w:t>
      </w:r>
      <w:hyperlink r:id="rId73" w:history="1">
        <w:r w:rsidRPr="006D3156">
          <w:rPr>
            <w:rStyle w:val="af9"/>
            <w:rFonts w:ascii="Times New Roman" w:hAnsi="Times New Roman" w:cs="Times New Roman"/>
            <w:sz w:val="24"/>
            <w:szCs w:val="24"/>
            <w:lang w:val="x-none"/>
          </w:rPr>
          <w:t>Яндекс</w:t>
        </w:r>
        <w:r w:rsidRPr="006D3156">
          <w:rPr>
            <w:rStyle w:val="af9"/>
            <w:rFonts w:ascii="Times New Roman" w:hAnsi="Times New Roman" w:cs="Times New Roman"/>
            <w:sz w:val="24"/>
            <w:szCs w:val="24"/>
          </w:rPr>
          <w:t>.</w:t>
        </w:r>
        <w:r w:rsidRPr="006D3156">
          <w:rPr>
            <w:rStyle w:val="af9"/>
            <w:rFonts w:ascii="Times New Roman" w:hAnsi="Times New Roman" w:cs="Times New Roman"/>
            <w:sz w:val="24"/>
            <w:szCs w:val="24"/>
            <w:lang w:val="x-none"/>
          </w:rPr>
          <w:t>Дзен</w:t>
        </w:r>
      </w:hyperlink>
      <w:r w:rsidRPr="006D3156">
        <w:rPr>
          <w:rStyle w:val="af9"/>
          <w:rFonts w:ascii="Times New Roman" w:hAnsi="Times New Roman" w:cs="Times New Roman"/>
          <w:sz w:val="24"/>
          <w:szCs w:val="24"/>
        </w:rPr>
        <w:t xml:space="preserve">, </w:t>
      </w:r>
      <w:hyperlink r:id="rId74" w:history="1">
        <w:proofErr w:type="spellStart"/>
        <w:r w:rsidRPr="006D3156">
          <w:rPr>
            <w:rStyle w:val="af9"/>
            <w:rFonts w:ascii="Times New Roman" w:hAnsi="Times New Roman" w:cs="Times New Roman"/>
            <w:sz w:val="24"/>
            <w:szCs w:val="24"/>
          </w:rPr>
          <w:t>Телеграм</w:t>
        </w:r>
        <w:proofErr w:type="spellEnd"/>
      </w:hyperlink>
      <w:r w:rsidRPr="006D3156">
        <w:rPr>
          <w:rFonts w:ascii="Times New Roman" w:eastAsia="Times New Roman" w:hAnsi="Times New Roman" w:cs="Times New Roman"/>
          <w:b/>
          <w:sz w:val="24"/>
          <w:szCs w:val="24"/>
          <w:lang w:eastAsia="ru-RU"/>
        </w:rPr>
        <w:t xml:space="preserve"> </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СОВЕТ ДЕПУТАТОВ НОВОРЕШЕТОВСКОГО СЕЛЬСОВЕТА</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КОЧКОВСКОГО РАЙОНА НОВОСИБИРСКОЙ ОБЛАСТИ</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(шестого созыва)</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 Е Ш Е Н И Е</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тридцатой сессии</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от 25.12.2024                                                                                               № 1</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 бюджете Новорешетовского сельсовета</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Кочковского района Новосибирской</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области на 2025 год и плановый период 2026 и 2027 годов</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 депутатов Новорешетовского сельсовета Кочковского района Новосибирской области </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Times New Roman" w:hAnsi="Times New Roman" w:cs="Times New Roman"/>
          <w:b/>
          <w:sz w:val="24"/>
          <w:szCs w:val="24"/>
          <w:lang w:eastAsia="ru-RU"/>
        </w:rPr>
        <w:t>РЕШИЛ:</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lastRenderedPageBreak/>
        <w:t>1.</w:t>
      </w:r>
      <w:r w:rsidRPr="006D3156">
        <w:rPr>
          <w:rFonts w:ascii="Times New Roman" w:eastAsia="Times New Roman" w:hAnsi="Times New Roman" w:cs="Times New Roman"/>
          <w:sz w:val="24"/>
          <w:szCs w:val="24"/>
          <w:lang w:eastAsia="ru-RU"/>
        </w:rPr>
        <w:t xml:space="preserve"> Утвердить основные характеристики бюджета Новорешетовского сельсовета Кочковского района Новосибирской области (далее –  бюджет поселения) на 2025 год:</w:t>
      </w:r>
    </w:p>
    <w:p w:rsidR="00A94B3F" w:rsidRPr="006D3156" w:rsidRDefault="00A94B3F" w:rsidP="00A9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 прогнозируемый общий объем доходов бюджета поселения в сумме             12653,86 тыс. руб., в том числе общий объем межбюджетных трансфертов, получаемых из других бюджетов бюджетной системы Российской Федерации, в сумме 11213,16 тыс. руб.;</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б) общий объем расходов бюджета поселения в сумме 12653,86 тыс. руб.;</w:t>
      </w:r>
    </w:p>
    <w:p w:rsidR="00A94B3F" w:rsidRPr="006D3156" w:rsidRDefault="00A94B3F" w:rsidP="00A94B3F">
      <w:pPr>
        <w:spacing w:after="0" w:line="240" w:lineRule="auto"/>
        <w:ind w:firstLine="708"/>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в) дефицит бюджета поселения в сумме 0,0 тыс. руб.</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Times New Roman" w:hAnsi="Times New Roman" w:cs="Times New Roman"/>
          <w:sz w:val="24"/>
          <w:szCs w:val="24"/>
          <w:lang w:eastAsia="ru-RU"/>
        </w:rPr>
        <w:tab/>
        <w:t>Утвердить основные характеристики бюджета поселения на плановый период 2026 год и на 2027 год:</w:t>
      </w:r>
    </w:p>
    <w:p w:rsidR="00A94B3F" w:rsidRPr="006D3156" w:rsidRDefault="00A94B3F" w:rsidP="00A94B3F">
      <w:pPr>
        <w:spacing w:after="0" w:line="240" w:lineRule="auto"/>
        <w:ind w:firstLine="708"/>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а) прогнозируемый общий объем доходов бюджета поселения на 2026 год в сумме 6100,90 тыс.руб., в том числе объем межбюджетных трансфертов, получаемых из других бюджетов бюджетной системы Российской Федерации, в сумме 4587,60 тыс. руб., и на 2027 год в сумме 5957,58 тыс. руб., в том числе общий объем межбюджетных трансфертов, получаемых из других бюджетов бюджетной системы Российской Федерации, в сумме 4068,88 тыс. руб.;</w:t>
      </w:r>
    </w:p>
    <w:p w:rsidR="00A94B3F" w:rsidRPr="006D3156" w:rsidRDefault="00A94B3F" w:rsidP="00A94B3F">
      <w:pPr>
        <w:spacing w:after="0" w:line="240" w:lineRule="auto"/>
        <w:ind w:firstLine="708"/>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б) общий объем расходов бюджета поселения на 2026 год в сумме 6100,90 тыс. руб. и на 2027 год в сумме 5957,58 тыс. руб.;</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дефицит бюджета поселения на 2026 год в сумме 0,0 тыс. руб., на 2027 год в сумме 0,0 тыс. руб.</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2. </w:t>
      </w:r>
      <w:r w:rsidRPr="006D3156">
        <w:rPr>
          <w:rFonts w:ascii="Times New Roman" w:eastAsia="Times New Roman" w:hAnsi="Times New Roman" w:cs="Times New Roman"/>
          <w:sz w:val="24"/>
          <w:szCs w:val="24"/>
          <w:lang w:eastAsia="ru-RU"/>
        </w:rPr>
        <w:t>Установить, что доходы бюджета поселения</w:t>
      </w: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3.</w:t>
      </w:r>
      <w:r w:rsidRPr="006D3156">
        <w:rPr>
          <w:rFonts w:ascii="Times New Roman" w:eastAsia="Times New Roman" w:hAnsi="Times New Roman" w:cs="Times New Roman"/>
          <w:sz w:val="24"/>
          <w:szCs w:val="24"/>
          <w:lang w:eastAsia="ru-RU"/>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согласно приложения № 1 к настоящему решению.</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4. </w:t>
      </w:r>
      <w:r w:rsidRPr="006D3156">
        <w:rPr>
          <w:rFonts w:ascii="Times New Roman" w:eastAsia="Times New Roman" w:hAnsi="Times New Roman" w:cs="Times New Roman"/>
          <w:sz w:val="24"/>
          <w:szCs w:val="24"/>
          <w:lang w:eastAsia="ru-RU"/>
        </w:rPr>
        <w:t>Установить в пределах общего объема расходов, установленного п.1 настоящего решения, распределение бюджетных ассигнований:</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на плановый период 2026 и 2027 годов согласно приложению 2 к настоящему решению;</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5.</w:t>
      </w:r>
      <w:r w:rsidRPr="006D3156">
        <w:rPr>
          <w:rFonts w:ascii="Times New Roman" w:eastAsia="Times New Roman" w:hAnsi="Times New Roman" w:cs="Times New Roman"/>
          <w:sz w:val="24"/>
          <w:szCs w:val="24"/>
          <w:lang w:eastAsia="ru-RU"/>
        </w:rPr>
        <w:t xml:space="preserve"> Утвердить ведомственную структуру расходов бюджета поселения на 2025 год и на плановый период 2026 и 2027 годов согласно приложению 3 к настоящему решению.</w:t>
      </w:r>
    </w:p>
    <w:p w:rsidR="00A94B3F" w:rsidRPr="006D3156" w:rsidRDefault="00A94B3F" w:rsidP="00A94B3F">
      <w:pPr>
        <w:spacing w:after="0" w:line="240" w:lineRule="auto"/>
        <w:rPr>
          <w:rFonts w:ascii="Times New Roman" w:eastAsia="Times New Roman" w:hAnsi="Times New Roman" w:cs="Times New Roman"/>
          <w:b/>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6.</w:t>
      </w:r>
      <w:r w:rsidRPr="006D3156">
        <w:rPr>
          <w:rFonts w:ascii="Times New Roman" w:eastAsia="Times New Roman" w:hAnsi="Times New Roman" w:cs="Times New Roman"/>
          <w:sz w:val="24"/>
          <w:szCs w:val="24"/>
          <w:lang w:eastAsia="ru-RU"/>
        </w:rPr>
        <w:t xml:space="preserve"> Установить общий объем бюджетных ассигнований, направляемых на исполнение публичных нормативных обязательств на 2025 год в сумме 136,74 тыс. руб. и на плановый период 2026-2027 годов по 0,0 тыс. руб. соответственно</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lastRenderedPageBreak/>
        <w:t>7.</w:t>
      </w:r>
      <w:r w:rsidRPr="006D3156">
        <w:rPr>
          <w:rFonts w:ascii="Times New Roman" w:eastAsia="Times New Roman" w:hAnsi="Times New Roman" w:cs="Times New Roman"/>
          <w:sz w:val="24"/>
          <w:szCs w:val="24"/>
          <w:lang w:eastAsia="ru-RU"/>
        </w:rPr>
        <w:t xml:space="preserve"> Утвердить распределение бюджетных ассигнований на исполнение публичных нормативных обязательств, подлежащих исполнению на 2025 год и на плановый период 2026 и 2027 годов согласно приложению 4 к настоящему решению.</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8. </w:t>
      </w:r>
      <w:r w:rsidRPr="006D3156">
        <w:rPr>
          <w:rFonts w:ascii="Times New Roman" w:eastAsia="Times New Roman" w:hAnsi="Times New Roman" w:cs="Times New Roman"/>
          <w:sz w:val="24"/>
          <w:szCs w:val="24"/>
          <w:lang w:eastAsia="ru-RU"/>
        </w:rPr>
        <w:t>Установить размер резервного фонда администрации Новорешетовского сельсовета Кочковского района Новосибирской области на 2025 год в сумме 1,00 тыс. руб. и на плановый период 2026 и 2027 годов по 0,00 тыс. руб. соответственно.</w:t>
      </w:r>
    </w:p>
    <w:p w:rsidR="00A94B3F" w:rsidRPr="006D3156" w:rsidRDefault="00A94B3F" w:rsidP="00A94B3F">
      <w:pPr>
        <w:spacing w:after="0" w:line="240" w:lineRule="auto"/>
        <w:jc w:val="both"/>
        <w:rPr>
          <w:rFonts w:ascii="Times New Roman" w:eastAsia="Times New Roman" w:hAnsi="Times New Roman" w:cs="Times New Roman"/>
          <w:b/>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9. </w:t>
      </w:r>
      <w:r w:rsidRPr="006D3156">
        <w:rPr>
          <w:rFonts w:ascii="Times New Roman" w:eastAsia="Times New Roman" w:hAnsi="Times New Roman" w:cs="Times New Roman"/>
          <w:sz w:val="24"/>
          <w:szCs w:val="24"/>
          <w:lang w:eastAsia="ru-RU"/>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виду расходов согласно приложению 3 к настоящему решению, в порядке, установленном администрацией Новорешетовского сельсовета Кочковского района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10.</w:t>
      </w:r>
      <w:r w:rsidRPr="006D3156">
        <w:rPr>
          <w:rFonts w:ascii="Times New Roman" w:eastAsia="Times New Roman" w:hAnsi="Times New Roman" w:cs="Times New Roman"/>
          <w:sz w:val="24"/>
          <w:szCs w:val="24"/>
          <w:lang w:eastAsia="ru-RU"/>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Новорешетовского сельсовета Кочковского района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11.</w:t>
      </w:r>
      <w:r w:rsidRPr="006D3156">
        <w:rPr>
          <w:rFonts w:ascii="Times New Roman" w:eastAsia="Times New Roman" w:hAnsi="Times New Roman" w:cs="Times New Roman"/>
          <w:sz w:val="24"/>
          <w:szCs w:val="24"/>
          <w:lang w:eastAsia="ru-RU"/>
        </w:rPr>
        <w:t xml:space="preserve"> Установить, что органы местного самоуправления Новорешетовского сельсовета Кочковского района Новосибирской области, муниципальные учреждения Новорешетовского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1) в размере 100 процентов включительно цены договора (муниципального контракта) – по договорам (муниципальным контрактам):   </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а) о предоставлении услуг связи, услуг проживания в гостиницах;</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б) о подписке на печатные издания и об их приобретении;</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в) на получение дополнительного профессионального образования;</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г) о приобретении авиа- и железнодорожных билетов, билетов для проезда междугородним транспортом, путевок на санаторно-курортное лечение;</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 страхования;</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е) подлежащим оплате за счет средств, полученных от иной приносящей доход деятельности;</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ж) аренды;</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з) об оплате услуг по </w:t>
      </w:r>
      <w:r w:rsidRPr="006D3156">
        <w:rPr>
          <w:rFonts w:ascii="Times New Roman" w:eastAsia="Times New Roman" w:hAnsi="Times New Roman" w:cs="Times New Roman"/>
          <w:bCs/>
          <w:noProof/>
          <w:sz w:val="24"/>
          <w:szCs w:val="24"/>
          <w:lang w:eastAsia="ru-RU"/>
        </w:rPr>
        <w:t>зачислению денежных средств (социальных выплат и государственных пособий) на счета физических лиц</w:t>
      </w:r>
      <w:r w:rsidRPr="006D3156">
        <w:rPr>
          <w:rFonts w:ascii="Times New Roman" w:eastAsia="Times New Roman" w:hAnsi="Times New Roman" w:cs="Times New Roman"/>
          <w:sz w:val="24"/>
          <w:szCs w:val="24"/>
          <w:lang w:eastAsia="ru-RU"/>
        </w:rPr>
        <w:t>;</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 об оплате нотариальных действий;</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 об оказании услуг, связанных с предоставлением оператором электронной площадки доступа на электронную площадку;</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 об осуществлении технологического присоединения к электрическим сетям;</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2) в размере до 100 процентов включительно цены договора (муниципального контракта) – по распоряжению администрации Новорешетовского сельсовета Кочковского района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12.</w:t>
      </w:r>
      <w:r w:rsidRPr="006D3156">
        <w:rPr>
          <w:rFonts w:ascii="Times New Roman" w:eastAsia="Times New Roman" w:hAnsi="Times New Roman" w:cs="Times New Roman"/>
          <w:sz w:val="24"/>
          <w:szCs w:val="24"/>
          <w:lang w:eastAsia="ru-RU"/>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Новорешетовского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Новорешетовского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Установить, что при отсутствии нормативного правового акта Новорешетовского сельсовета Кочковского района Новосибирской области, устанавливающих расходные обязательства Новорешетовского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Новорешетовского сельсовета Кочковского района Новосибирской области после принятия соответствующего решения и (или) иного нормативного правового акта Новорешетовского сельсовета Кочковского района Новосибирской области.</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Установить, что при отсутствии нормативного правового акта Новорешетовского сельсовета Кочковского района Новосибирской области, регламентирующего порядок исполнения расходного обязательства Новорешетовского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Новорешетовского сельсовета Кочковского района Новосибирской области.</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13.</w:t>
      </w:r>
      <w:r w:rsidRPr="006D3156">
        <w:rPr>
          <w:rFonts w:ascii="Times New Roman" w:eastAsia="Times New Roman" w:hAnsi="Times New Roman" w:cs="Times New Roman"/>
          <w:sz w:val="24"/>
          <w:szCs w:val="24"/>
          <w:lang w:eastAsia="ru-RU"/>
        </w:rPr>
        <w:t xml:space="preserve"> Установить, что субвенции из бюджета Кочковского района Новосибирской области на 2025 год в сумме 198,67 тыс. руб. и на плановый период 2025 и 2026 годов в сумме 217,31 тыс. руб. и 225,11 тыс. руб. направляются:</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198,56 тыс. руб., на плановый период 2026-2027 годов в сумме 217,20 тыс. руб. и 225,00 тыс. руб. соответственно;</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 тыс. руб., на плановый период 2026-2027 годов в сумме по 0,11 тыс. руб. соответственно.</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lastRenderedPageBreak/>
        <w:t xml:space="preserve">14. </w:t>
      </w:r>
      <w:r w:rsidRPr="006D3156">
        <w:rPr>
          <w:rFonts w:ascii="Times New Roman" w:eastAsia="Times New Roman" w:hAnsi="Times New Roman" w:cs="Times New Roman"/>
          <w:sz w:val="24"/>
          <w:szCs w:val="24"/>
          <w:lang w:eastAsia="ru-RU"/>
        </w:rPr>
        <w:t>Установить, что иные межбюджетные трансферты из бюджета Кочковского района Новосибирской области на 2025 год в сумме 1774,19 тыс. руб., на плановый период 2026-2027 годов в сумме 1774,19 тыс. руб. и 1049,17 тыс. руб. направляются на:</w:t>
      </w:r>
    </w:p>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sz w:val="24"/>
          <w:szCs w:val="24"/>
          <w:lang w:eastAsia="ru-RU"/>
        </w:rPr>
        <w:tab/>
        <w:t xml:space="preserve">1) </w:t>
      </w:r>
      <w:r w:rsidRPr="006D3156">
        <w:rPr>
          <w:rFonts w:ascii="Times New Roman" w:eastAsia="Times New Roman" w:hAnsi="Times New Roman" w:cs="Times New Roman"/>
          <w:bCs/>
          <w:color w:val="000000"/>
          <w:sz w:val="24"/>
          <w:szCs w:val="24"/>
          <w:lang w:eastAsia="ru-RU"/>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b/>
          <w:sz w:val="24"/>
          <w:szCs w:val="24"/>
          <w:lang w:eastAsia="ru-RU"/>
        </w:rPr>
        <w:t>15.</w:t>
      </w:r>
      <w:r w:rsidRPr="006D3156">
        <w:rPr>
          <w:rFonts w:ascii="Times New Roman" w:eastAsia="Times New Roman" w:hAnsi="Times New Roman" w:cs="Times New Roman"/>
          <w:sz w:val="24"/>
          <w:szCs w:val="24"/>
          <w:lang w:eastAsia="ru-RU"/>
        </w:rPr>
        <w:t xml:space="preserve"> Установить, что фактический объем расходов бюджета поселения, для софинансирования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Новорешетовского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16. </w:t>
      </w:r>
      <w:r w:rsidRPr="006D3156">
        <w:rPr>
          <w:rFonts w:ascii="Times New Roman" w:eastAsia="Times New Roman" w:hAnsi="Times New Roman" w:cs="Times New Roman"/>
          <w:sz w:val="24"/>
          <w:szCs w:val="24"/>
          <w:lang w:eastAsia="ru-RU"/>
        </w:rPr>
        <w:t>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Новорешетовского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10,00 тыс. руб., на 2026 и 2027 годы по 0,00 тыс. руб. соответственно;</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2) по осуществлению внутреннего муниципального финансового контроля на 205 год в сумме 10,0 тыс. руб. и на 2026 и 2027 годы по 10,00 тыс. руб. соответственно;</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3) по внешнему муниципальному финансовому контролю на 2025 год в сумме 11,70 тыс. руб., на 2026 год в сумме 11,70 тыс. руб., на 2027 год в сумме 0,00 тыс. руб.</w:t>
      </w:r>
    </w:p>
    <w:p w:rsidR="00A94B3F" w:rsidRPr="006D3156" w:rsidRDefault="00A94B3F" w:rsidP="00A94B3F">
      <w:pPr>
        <w:spacing w:after="0" w:line="240" w:lineRule="auto"/>
        <w:ind w:firstLine="708"/>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17. </w:t>
      </w:r>
      <w:r w:rsidRPr="006D3156">
        <w:rPr>
          <w:rFonts w:ascii="Times New Roman" w:eastAsia="Times New Roman" w:hAnsi="Times New Roman" w:cs="Times New Roman"/>
          <w:sz w:val="24"/>
          <w:szCs w:val="24"/>
          <w:lang w:eastAsia="ru-RU"/>
        </w:rPr>
        <w:t>Утвердить распределение иных межбюджетных трансфертов за счет средств бюджета поселения на 2025 год и на плановый период 2026 и 2027 годов согласно приложению 5 к настоящему решению.</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18. </w:t>
      </w:r>
      <w:r w:rsidRPr="006D3156">
        <w:rPr>
          <w:rFonts w:ascii="Times New Roman" w:eastAsia="Times New Roman" w:hAnsi="Times New Roman" w:cs="Times New Roman"/>
          <w:sz w:val="24"/>
          <w:szCs w:val="24"/>
          <w:lang w:eastAsia="ru-RU"/>
        </w:rPr>
        <w:t xml:space="preserve">Утвердить перечень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 </w:t>
      </w:r>
      <w:r w:rsidRPr="006D3156">
        <w:rPr>
          <w:rFonts w:ascii="Times New Roman" w:eastAsia="Times New Roman" w:hAnsi="Times New Roman" w:cs="Times New Roman"/>
          <w:iCs/>
          <w:sz w:val="24"/>
          <w:szCs w:val="24"/>
          <w:lang w:eastAsia="ru-RU"/>
        </w:rPr>
        <w:t>в 2025</w:t>
      </w:r>
      <w:r w:rsidRPr="006D3156">
        <w:rPr>
          <w:rFonts w:ascii="Times New Roman" w:eastAsia="Times New Roman" w:hAnsi="Times New Roman" w:cs="Times New Roman"/>
          <w:sz w:val="24"/>
          <w:szCs w:val="24"/>
          <w:lang w:eastAsia="ru-RU"/>
        </w:rPr>
        <w:t xml:space="preserve"> году и на плановый период 2026 и 2027 годах согласно приложению 6 к настоящему решению.</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 xml:space="preserve">Муниципальные программы Новорешетовского сельсовета Кочковского района Новосибирской области, не включенные в перечень, финансированию в 2025 - 2027 годах не подлежат.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19. </w:t>
      </w:r>
      <w:r w:rsidRPr="006D3156">
        <w:rPr>
          <w:rFonts w:ascii="Times New Roman" w:eastAsia="Times New Roman" w:hAnsi="Times New Roman" w:cs="Times New Roman"/>
          <w:sz w:val="24"/>
          <w:szCs w:val="24"/>
          <w:lang w:eastAsia="ru-RU"/>
        </w:rPr>
        <w:t>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1) на 2025 год в сумме 2612,19 тыс. руб.;</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2) на плановый период 2026 и 2027 годов в сумме 2645,19 тыс. руб. и 2251,17 тыс. руб. соответственно.</w:t>
      </w:r>
    </w:p>
    <w:p w:rsidR="00A94B3F" w:rsidRPr="006D3156" w:rsidRDefault="00A94B3F" w:rsidP="00A94B3F">
      <w:pPr>
        <w:spacing w:after="0" w:line="240" w:lineRule="auto"/>
        <w:jc w:val="both"/>
        <w:rPr>
          <w:rFonts w:ascii="Times New Roman" w:eastAsia="Times New Roman" w:hAnsi="Times New Roman" w:cs="Times New Roman"/>
          <w:b/>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20. </w:t>
      </w:r>
      <w:r w:rsidRPr="006D3156">
        <w:rPr>
          <w:rFonts w:ascii="Times New Roman" w:eastAsia="Times New Roman" w:hAnsi="Times New Roman" w:cs="Times New Roman"/>
          <w:sz w:val="24"/>
          <w:szCs w:val="24"/>
          <w:lang w:eastAsia="ru-RU"/>
        </w:rPr>
        <w:t>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 на 2025 год и на плановый период 2026-2027 годов согласно приложению 7 к настоящему решению.</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lastRenderedPageBreak/>
        <w:t xml:space="preserve">21. </w:t>
      </w:r>
      <w:r w:rsidRPr="006D3156">
        <w:rPr>
          <w:rFonts w:ascii="Times New Roman" w:eastAsia="Times New Roman" w:hAnsi="Times New Roman" w:cs="Times New Roman"/>
          <w:sz w:val="24"/>
          <w:szCs w:val="24"/>
          <w:lang w:eastAsia="ru-RU"/>
        </w:rPr>
        <w:t>Установить, что в 2025-2027 годах за счет средств дорожного фонда Новорешетовского сельсовета Кочковского района Новосибирской области осуществляются расходы на:</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1) строительство и реконструкцию автомобильных дорог и дорожных сооружений общего пользования местного значения;</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2) капитальный ремонт, ремонт и содержание автомобильных дорог и дорожных сооружений общего пользования местного значения;</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bidi="ru-RU"/>
        </w:rPr>
      </w:pPr>
      <w:r w:rsidRPr="006D3156">
        <w:rPr>
          <w:rFonts w:ascii="Times New Roman" w:eastAsia="Times New Roman" w:hAnsi="Times New Roman" w:cs="Times New Roman"/>
          <w:sz w:val="24"/>
          <w:szCs w:val="24"/>
          <w:lang w:eastAsia="ru-RU"/>
        </w:rPr>
        <w:tab/>
        <w:t xml:space="preserve">3) </w:t>
      </w:r>
      <w:r w:rsidRPr="006D3156">
        <w:rPr>
          <w:rFonts w:ascii="Times New Roman" w:eastAsia="Times New Roman" w:hAnsi="Times New Roman" w:cs="Times New Roman"/>
          <w:color w:val="000000"/>
          <w:sz w:val="24"/>
          <w:szCs w:val="24"/>
          <w:lang w:eastAsia="ru-RU" w:bidi="ru-RU"/>
        </w:rPr>
        <w:t>аварийно-восстановительные работы на автомобильных дорогах и дорожных сооружениях общего пользования местного значения;</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bidi="ru-RU"/>
        </w:rPr>
      </w:pPr>
      <w:r w:rsidRPr="006D3156">
        <w:rPr>
          <w:rFonts w:ascii="Times New Roman" w:eastAsia="Times New Roman" w:hAnsi="Times New Roman" w:cs="Times New Roman"/>
          <w:color w:val="000000"/>
          <w:sz w:val="24"/>
          <w:szCs w:val="24"/>
          <w:lang w:eastAsia="ru-RU" w:bidi="ru-RU"/>
        </w:rPr>
        <w:tab/>
        <w:t>4) планово-предупредительный ремонт автомобильных дорог и дорожных сооружений общего пользования местного значения;</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bidi="ru-RU"/>
        </w:rPr>
      </w:pPr>
      <w:r w:rsidRPr="006D3156">
        <w:rPr>
          <w:rFonts w:ascii="Times New Roman" w:eastAsia="Times New Roman" w:hAnsi="Times New Roman" w:cs="Times New Roman"/>
          <w:color w:val="000000"/>
          <w:sz w:val="24"/>
          <w:szCs w:val="24"/>
          <w:lang w:eastAsia="ru-RU" w:bidi="ru-RU"/>
        </w:rPr>
        <w:tab/>
        <w:t>5) мероприятия по обеспечению безопасности и бесперебойного движения по автомобильным дорогам общего пользования местного значения;</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bidi="ru-RU"/>
        </w:rPr>
      </w:pPr>
      <w:r w:rsidRPr="006D3156">
        <w:rPr>
          <w:rFonts w:ascii="Times New Roman" w:eastAsia="Times New Roman" w:hAnsi="Times New Roman" w:cs="Times New Roman"/>
          <w:color w:val="000000"/>
          <w:sz w:val="24"/>
          <w:szCs w:val="24"/>
          <w:lang w:eastAsia="ru-RU" w:bidi="ru-RU"/>
        </w:rPr>
        <w:tab/>
        <w:t>6) выполнение работ по инвентаризации, паспортизации автомобильных дорог общего пользования местного значения и дорожных сооружений на них;</w:t>
      </w:r>
    </w:p>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bidi="ru-RU"/>
        </w:rPr>
      </w:pPr>
      <w:r w:rsidRPr="006D3156">
        <w:rPr>
          <w:rFonts w:ascii="Times New Roman" w:eastAsia="Times New Roman" w:hAnsi="Times New Roman" w:cs="Times New Roman"/>
          <w:color w:val="000000"/>
          <w:sz w:val="24"/>
          <w:szCs w:val="24"/>
          <w:lang w:eastAsia="ru-RU" w:bidi="ru-RU"/>
        </w:rPr>
        <w:tab/>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22. </w:t>
      </w:r>
      <w:r w:rsidRPr="006D3156">
        <w:rPr>
          <w:rFonts w:ascii="Times New Roman" w:eastAsia="Times New Roman" w:hAnsi="Times New Roman" w:cs="Times New Roman"/>
          <w:sz w:val="24"/>
          <w:szCs w:val="24"/>
          <w:lang w:eastAsia="ru-RU"/>
        </w:rPr>
        <w:t xml:space="preserve"> Установить источники финансирования дефицита бюджета поселения </w:t>
      </w:r>
      <w:r w:rsidRPr="006D3156">
        <w:rPr>
          <w:rFonts w:ascii="Times New Roman" w:eastAsia="Times New Roman" w:hAnsi="Times New Roman" w:cs="Times New Roman"/>
          <w:iCs/>
          <w:sz w:val="24"/>
          <w:szCs w:val="24"/>
          <w:lang w:eastAsia="ru-RU"/>
        </w:rPr>
        <w:t>на 2025</w:t>
      </w:r>
      <w:r w:rsidRPr="006D3156">
        <w:rPr>
          <w:rFonts w:ascii="Times New Roman" w:eastAsia="Times New Roman" w:hAnsi="Times New Roman" w:cs="Times New Roman"/>
          <w:sz w:val="24"/>
          <w:szCs w:val="24"/>
          <w:lang w:eastAsia="ru-RU"/>
        </w:rPr>
        <w:t xml:space="preserve"> год на плановый период 2026-2027 годов согласно приложению 8 к настоящему решению.</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23.</w:t>
      </w:r>
      <w:r w:rsidRPr="006D3156">
        <w:rPr>
          <w:rFonts w:ascii="Times New Roman" w:eastAsia="Times New Roman" w:hAnsi="Times New Roman" w:cs="Times New Roman"/>
          <w:sz w:val="24"/>
          <w:szCs w:val="24"/>
          <w:lang w:eastAsia="ru-RU"/>
        </w:rPr>
        <w:t xml:space="preserve"> Утвердить Программу муниципальных внутренних заимствований Новорешетовского сельсовета Кочковского района Новосибирской области на 2025 год и на плановый период 2026-2027 годы согласно приложению 9 к настоящему решению.  </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24. </w:t>
      </w:r>
      <w:r w:rsidRPr="006D3156">
        <w:rPr>
          <w:rFonts w:ascii="Times New Roman" w:eastAsia="Times New Roman" w:hAnsi="Times New Roman" w:cs="Times New Roman"/>
          <w:sz w:val="24"/>
          <w:szCs w:val="24"/>
          <w:lang w:eastAsia="ru-RU"/>
        </w:rPr>
        <w:t xml:space="preserve">Установить верхний предел муниципального внутреннего долга Новорешетовского сельсовета Кочковского района Новосибирской области на 1 января 2026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на 1 января 2027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и на 1 января 2028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ab/>
        <w:t xml:space="preserve">Установить предельный объем муниципального долга Новорешетовского сельсовета Кочковского района Новосибирской области на 2025 год в сумме 0,0 тыс. рублей, на 2026 год в сумме 0,0 тыс. рублей, на 2027 год в сумме 0,0 тыс. рублей. </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ab/>
        <w:t>Установить предельный объем расходов бюджета поселения на обслуживание муниципального долга Новорешетовского сельсовета Кочковского района Новосибирской области на 2025 год в сумме 0,0 тыс. рублей на 2026 год в сумме 0,0 тыс. рублей и на 2027 год в сумме 0,0 тыс. рублей.</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25.</w:t>
      </w:r>
      <w:r w:rsidRPr="006D3156">
        <w:rPr>
          <w:rFonts w:ascii="Times New Roman" w:eastAsia="Times New Roman" w:hAnsi="Times New Roman" w:cs="Times New Roman"/>
          <w:sz w:val="24"/>
          <w:szCs w:val="24"/>
          <w:lang w:eastAsia="ru-RU"/>
        </w:rPr>
        <w:t xml:space="preserve"> Установить порядок предоставления межбюджетных трансфертов из бюджета Новорешетовского сельсовета Кочковского района Новосибирской области бюджету Кочковского района на осуществление передаваемой части полномочий Новорешетовского сельсовета в 2025 году согласно приложению 10 к настоящему решению.</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26. </w:t>
      </w:r>
      <w:r w:rsidRPr="006D3156">
        <w:rPr>
          <w:rFonts w:ascii="Times New Roman" w:eastAsia="Times New Roman" w:hAnsi="Times New Roman" w:cs="Times New Roman"/>
          <w:sz w:val="24"/>
          <w:szCs w:val="24"/>
          <w:lang w:eastAsia="ru-RU"/>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Новорешетовского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w:t>
      </w:r>
      <w:r w:rsidRPr="006D3156">
        <w:rPr>
          <w:rFonts w:ascii="Times New Roman" w:eastAsia="Times New Roman" w:hAnsi="Times New Roman" w:cs="Times New Roman"/>
          <w:sz w:val="24"/>
          <w:szCs w:val="24"/>
          <w:lang w:eastAsia="ru-RU"/>
        </w:rPr>
        <w:lastRenderedPageBreak/>
        <w:t xml:space="preserve">муниципальных контрактов на поставку товаров, выполнение работ, оказание услуг не предусмотрены настоящим решением.  </w:t>
      </w:r>
    </w:p>
    <w:p w:rsidR="00A94B3F" w:rsidRPr="006D3156" w:rsidRDefault="00A94B3F" w:rsidP="00A94B3F">
      <w:pPr>
        <w:spacing w:after="0" w:line="240" w:lineRule="auto"/>
        <w:jc w:val="both"/>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27. </w:t>
      </w:r>
      <w:r w:rsidRPr="006D3156">
        <w:rPr>
          <w:rFonts w:ascii="Times New Roman" w:eastAsia="Times New Roman" w:hAnsi="Times New Roman" w:cs="Times New Roman"/>
          <w:sz w:val="24"/>
          <w:szCs w:val="24"/>
          <w:lang w:eastAsia="ru-RU"/>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sz w:val="24"/>
          <w:szCs w:val="24"/>
          <w:lang w:eastAsia="ru-RU"/>
        </w:rPr>
        <w:t xml:space="preserve">5) </w:t>
      </w:r>
      <w:r w:rsidRPr="006D3156">
        <w:rPr>
          <w:rFonts w:ascii="Times New Roman" w:eastAsia="Times New Roman" w:hAnsi="Times New Roman" w:cs="Times New Roman"/>
          <w:iCs/>
          <w:sz w:val="24"/>
          <w:szCs w:val="24"/>
          <w:lang w:eastAsia="ru-RU"/>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6)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8)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районного бюджета;</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94B3F" w:rsidRPr="006D3156" w:rsidRDefault="00A94B3F" w:rsidP="00A94B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w:t>
      </w:r>
      <w:r w:rsidRPr="006D3156">
        <w:rPr>
          <w:rFonts w:ascii="Times New Roman" w:eastAsia="Times New Roman" w:hAnsi="Times New Roman" w:cs="Times New Roman"/>
          <w:sz w:val="24"/>
          <w:szCs w:val="24"/>
          <w:lang w:eastAsia="ru-RU"/>
        </w:rPr>
        <w:lastRenderedPageBreak/>
        <w:t>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94B3F" w:rsidRPr="006D3156" w:rsidRDefault="00A94B3F" w:rsidP="00A9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28. </w:t>
      </w:r>
      <w:r w:rsidRPr="006D3156">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29.</w:t>
      </w:r>
      <w:r w:rsidRPr="006D3156">
        <w:rPr>
          <w:rFonts w:ascii="Times New Roman" w:eastAsia="Times New Roman" w:hAnsi="Times New Roman" w:cs="Times New Roman"/>
          <w:sz w:val="24"/>
          <w:szCs w:val="24"/>
          <w:lang w:eastAsia="ru-RU"/>
        </w:rPr>
        <w:t xml:space="preserve">  Настоящее решение вступает в силу с 1 января 2025 года.</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Глава Новорешетовского сельсовета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                               И.Г.Кулагина</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Новорешетовского сельсовета Кочковского района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Новосибирской области                                                                   </w:t>
      </w:r>
      <w:proofErr w:type="spellStart"/>
      <w:r w:rsidRPr="006D3156">
        <w:rPr>
          <w:rFonts w:ascii="Times New Roman" w:eastAsia="Times New Roman" w:hAnsi="Times New Roman" w:cs="Times New Roman"/>
          <w:sz w:val="24"/>
          <w:szCs w:val="24"/>
          <w:lang w:eastAsia="ru-RU"/>
        </w:rPr>
        <w:t>Т.Г.Литвинова</w:t>
      </w:r>
      <w:proofErr w:type="spellEnd"/>
      <w:r w:rsidRPr="006D3156">
        <w:rPr>
          <w:rFonts w:ascii="Times New Roman" w:eastAsia="Times New Roman" w:hAnsi="Times New Roman" w:cs="Times New Roman"/>
          <w:sz w:val="24"/>
          <w:szCs w:val="24"/>
          <w:lang w:eastAsia="ru-RU"/>
        </w:rPr>
        <w:t xml:space="preserve">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Нормативы распределения доходов между бюджетом Новорешетовского сельсовета Кочковского района Новосибирской области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2025 год </w:t>
      </w: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и плановый период 2026 и 2027 годов</w:t>
      </w: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tbl>
      <w:tblPr>
        <w:tblW w:w="10206" w:type="dxa"/>
        <w:tblInd w:w="108" w:type="dxa"/>
        <w:tblLayout w:type="fixed"/>
        <w:tblLook w:val="04A0" w:firstRow="1" w:lastRow="0" w:firstColumn="1" w:lastColumn="0" w:noHBand="0" w:noVBand="1"/>
      </w:tblPr>
      <w:tblGrid>
        <w:gridCol w:w="8222"/>
        <w:gridCol w:w="1984"/>
      </w:tblGrid>
      <w:tr w:rsidR="00A94B3F" w:rsidRPr="006D3156" w:rsidTr="00A94B3F">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4B3F" w:rsidRPr="006D3156" w:rsidRDefault="00A94B3F" w:rsidP="00A94B3F">
            <w:pPr>
              <w:spacing w:after="0" w:line="240" w:lineRule="auto"/>
              <w:jc w:val="center"/>
              <w:rPr>
                <w:rFonts w:ascii="Times New Roman" w:eastAsia="Times New Roman" w:hAnsi="Times New Roman" w:cs="Times New Roman"/>
                <w:color w:val="000000"/>
                <w:sz w:val="24"/>
                <w:szCs w:val="24"/>
                <w:lang w:eastAsia="ru-RU"/>
              </w:rPr>
            </w:pPr>
            <w:bookmarkStart w:id="0" w:name="RANGE!A14:C18"/>
            <w:r w:rsidRPr="006D3156">
              <w:rPr>
                <w:rFonts w:ascii="Times New Roman" w:eastAsia="Times New Roman" w:hAnsi="Times New Roman" w:cs="Times New Roman"/>
                <w:color w:val="000000"/>
                <w:sz w:val="24"/>
                <w:szCs w:val="24"/>
                <w:lang w:eastAsia="ru-RU"/>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A94B3F" w:rsidRPr="006D3156" w:rsidRDefault="00A94B3F" w:rsidP="00A94B3F">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Нормативы отчислений в бюджет Ермаковского сельсовета </w:t>
            </w:r>
          </w:p>
        </w:tc>
      </w:tr>
      <w:tr w:rsidR="00A94B3F" w:rsidRPr="006D3156" w:rsidTr="00A94B3F">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Calibri" w:hAnsi="Times New Roman" w:cs="Times New Roman"/>
                <w:sz w:val="24"/>
                <w:szCs w:val="24"/>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r>
    </w:tbl>
    <w:p w:rsidR="00A94B3F" w:rsidRPr="006D3156" w:rsidRDefault="00A94B3F" w:rsidP="00A94B3F">
      <w:pPr>
        <w:tabs>
          <w:tab w:val="left" w:pos="2428"/>
        </w:tabs>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Доходы бюджета Новорешетовского сельсовета Кочковского района Новосибирской области на 2025 год   и плановый период </w:t>
      </w: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2026 и 2027 годов</w:t>
      </w:r>
    </w:p>
    <w:p w:rsidR="00A94B3F" w:rsidRPr="006D3156" w:rsidRDefault="00A94B3F" w:rsidP="00A94B3F">
      <w:pPr>
        <w:tabs>
          <w:tab w:val="left" w:pos="8760"/>
        </w:tabs>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highlight w:val="yellow"/>
          <w:lang w:eastAsia="ru-RU"/>
        </w:rPr>
        <w:t xml:space="preserve">                                                                                                                                                 </w:t>
      </w:r>
    </w:p>
    <w:p w:rsidR="00A94B3F" w:rsidRPr="006D3156" w:rsidRDefault="00A94B3F" w:rsidP="00A94B3F">
      <w:pPr>
        <w:tabs>
          <w:tab w:val="left" w:pos="847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руб.</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A94B3F" w:rsidRPr="006D3156" w:rsidTr="00A94B3F">
        <w:trPr>
          <w:trHeight w:val="552"/>
        </w:trPr>
        <w:tc>
          <w:tcPr>
            <w:tcW w:w="2694" w:type="dxa"/>
            <w:vMerge w:val="restart"/>
          </w:tcPr>
          <w:p w:rsidR="00A94B3F" w:rsidRPr="006D3156" w:rsidRDefault="00A94B3F" w:rsidP="00A94B3F">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Код бюджетной классификации Российской Федерации</w:t>
            </w:r>
          </w:p>
        </w:tc>
        <w:tc>
          <w:tcPr>
            <w:tcW w:w="3969" w:type="dxa"/>
            <w:vMerge w:val="restart"/>
          </w:tcPr>
          <w:p w:rsidR="00A94B3F" w:rsidRPr="006D3156" w:rsidRDefault="00A94B3F" w:rsidP="00A94B3F">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3852" w:type="dxa"/>
            <w:gridSpan w:val="3"/>
          </w:tcPr>
          <w:p w:rsidR="00A94B3F" w:rsidRPr="006D3156" w:rsidRDefault="00A94B3F" w:rsidP="00A94B3F">
            <w:pPr>
              <w:spacing w:after="0" w:line="240" w:lineRule="auto"/>
              <w:ind w:right="-304"/>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СУММА</w:t>
            </w:r>
          </w:p>
        </w:tc>
      </w:tr>
      <w:tr w:rsidR="00A94B3F" w:rsidRPr="006D3156" w:rsidTr="00A94B3F">
        <w:trPr>
          <w:trHeight w:val="552"/>
        </w:trPr>
        <w:tc>
          <w:tcPr>
            <w:tcW w:w="2694" w:type="dxa"/>
            <w:vMerge/>
          </w:tcPr>
          <w:p w:rsidR="00A94B3F" w:rsidRPr="006D3156" w:rsidRDefault="00A94B3F" w:rsidP="00A94B3F">
            <w:pPr>
              <w:spacing w:after="0" w:line="240" w:lineRule="auto"/>
              <w:jc w:val="center"/>
              <w:outlineLvl w:val="4"/>
              <w:rPr>
                <w:rFonts w:ascii="Times New Roman" w:eastAsia="Times New Roman" w:hAnsi="Times New Roman" w:cs="Times New Roman"/>
                <w:sz w:val="24"/>
                <w:szCs w:val="24"/>
                <w:lang w:eastAsia="ru-RU"/>
              </w:rPr>
            </w:pPr>
          </w:p>
        </w:tc>
        <w:tc>
          <w:tcPr>
            <w:tcW w:w="3969" w:type="dxa"/>
            <w:vMerge/>
          </w:tcPr>
          <w:p w:rsidR="00A94B3F" w:rsidRPr="006D3156" w:rsidRDefault="00A94B3F" w:rsidP="00A94B3F">
            <w:pPr>
              <w:spacing w:after="0" w:line="240" w:lineRule="auto"/>
              <w:jc w:val="center"/>
              <w:outlineLvl w:val="4"/>
              <w:rPr>
                <w:rFonts w:ascii="Times New Roman" w:eastAsia="Times New Roman" w:hAnsi="Times New Roman" w:cs="Times New Roman"/>
                <w:sz w:val="24"/>
                <w:szCs w:val="24"/>
                <w:lang w:eastAsia="ru-RU"/>
              </w:rPr>
            </w:pPr>
          </w:p>
        </w:tc>
        <w:tc>
          <w:tcPr>
            <w:tcW w:w="1418" w:type="dxa"/>
          </w:tcPr>
          <w:p w:rsidR="00A94B3F" w:rsidRPr="006D3156" w:rsidRDefault="00A94B3F" w:rsidP="00A94B3F">
            <w:pPr>
              <w:spacing w:after="0" w:line="240" w:lineRule="auto"/>
              <w:ind w:right="-304"/>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2025 г</w:t>
            </w:r>
          </w:p>
        </w:tc>
        <w:tc>
          <w:tcPr>
            <w:tcW w:w="1275" w:type="dxa"/>
          </w:tcPr>
          <w:p w:rsidR="00A94B3F" w:rsidRPr="006D3156" w:rsidRDefault="00A94B3F" w:rsidP="00A94B3F">
            <w:pPr>
              <w:spacing w:after="0" w:line="240" w:lineRule="auto"/>
              <w:ind w:right="-304"/>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2026 г</w:t>
            </w:r>
          </w:p>
        </w:tc>
        <w:tc>
          <w:tcPr>
            <w:tcW w:w="1159" w:type="dxa"/>
          </w:tcPr>
          <w:p w:rsidR="00A94B3F" w:rsidRPr="006D3156" w:rsidRDefault="00A94B3F" w:rsidP="00A94B3F">
            <w:pPr>
              <w:spacing w:after="0" w:line="240" w:lineRule="auto"/>
              <w:ind w:right="-304"/>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2027 г</w:t>
            </w:r>
          </w:p>
        </w:tc>
      </w:tr>
      <w:tr w:rsidR="00A94B3F" w:rsidRPr="006D3156" w:rsidTr="00A94B3F">
        <w:trPr>
          <w:trHeight w:val="281"/>
        </w:trPr>
        <w:tc>
          <w:tcPr>
            <w:tcW w:w="2694" w:type="dxa"/>
          </w:tcPr>
          <w:p w:rsidR="00A94B3F" w:rsidRPr="006D3156" w:rsidRDefault="00A94B3F" w:rsidP="00A94B3F">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1 00 00000 00 0000 000</w:t>
            </w:r>
          </w:p>
        </w:tc>
        <w:tc>
          <w:tcPr>
            <w:tcW w:w="3969" w:type="dxa"/>
          </w:tcPr>
          <w:p w:rsidR="00A94B3F" w:rsidRPr="006D3156" w:rsidRDefault="00A94B3F" w:rsidP="00A94B3F">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Налоговые и неналоговые доходы</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1440,70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1513,30</w:t>
            </w:r>
          </w:p>
        </w:tc>
        <w:tc>
          <w:tcPr>
            <w:tcW w:w="115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1888,70</w:t>
            </w:r>
          </w:p>
        </w:tc>
      </w:tr>
      <w:tr w:rsidR="00A94B3F" w:rsidRPr="006D3156" w:rsidTr="00A94B3F">
        <w:trPr>
          <w:trHeight w:val="372"/>
        </w:trPr>
        <w:tc>
          <w:tcPr>
            <w:tcW w:w="2694" w:type="dxa"/>
          </w:tcPr>
          <w:p w:rsidR="00A94B3F" w:rsidRPr="006D3156" w:rsidRDefault="00A94B3F" w:rsidP="00A94B3F">
            <w:pPr>
              <w:spacing w:after="0" w:line="240" w:lineRule="auto"/>
              <w:ind w:right="-76"/>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2 00 00000 00 0000 000</w:t>
            </w:r>
          </w:p>
        </w:tc>
        <w:tc>
          <w:tcPr>
            <w:tcW w:w="3969" w:type="dxa"/>
          </w:tcPr>
          <w:p w:rsidR="00A94B3F" w:rsidRPr="006D3156" w:rsidRDefault="00A94B3F" w:rsidP="00A94B3F">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Безвозмездные поступления</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11213,16</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4587,60</w:t>
            </w:r>
          </w:p>
        </w:tc>
        <w:tc>
          <w:tcPr>
            <w:tcW w:w="1159" w:type="dxa"/>
          </w:tcPr>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4068,88</w:t>
            </w:r>
          </w:p>
        </w:tc>
      </w:tr>
      <w:tr w:rsidR="00A94B3F" w:rsidRPr="006D3156" w:rsidTr="00A94B3F">
        <w:trPr>
          <w:trHeight w:val="406"/>
        </w:trPr>
        <w:tc>
          <w:tcPr>
            <w:tcW w:w="2694" w:type="dxa"/>
            <w:vAlign w:val="center"/>
          </w:tcPr>
          <w:p w:rsidR="00A94B3F" w:rsidRPr="006D3156" w:rsidRDefault="00A94B3F" w:rsidP="00A94B3F">
            <w:pPr>
              <w:spacing w:after="0" w:line="240" w:lineRule="auto"/>
              <w:ind w:right="-250"/>
              <w:jc w:val="center"/>
              <w:outlineLvl w:val="4"/>
              <w:rPr>
                <w:rFonts w:ascii="Times New Roman" w:eastAsia="Times New Roman" w:hAnsi="Times New Roman" w:cs="Times New Roman"/>
                <w:sz w:val="24"/>
                <w:szCs w:val="24"/>
                <w:highlight w:val="yellow"/>
                <w:lang w:eastAsia="ru-RU"/>
              </w:rPr>
            </w:pPr>
          </w:p>
        </w:tc>
        <w:tc>
          <w:tcPr>
            <w:tcW w:w="3969" w:type="dxa"/>
            <w:vAlign w:val="center"/>
          </w:tcPr>
          <w:p w:rsidR="00A94B3F" w:rsidRPr="006D3156" w:rsidRDefault="00A94B3F" w:rsidP="00A94B3F">
            <w:pPr>
              <w:spacing w:after="0" w:line="240" w:lineRule="auto"/>
              <w:jc w:val="center"/>
              <w:outlineLvl w:val="4"/>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ВСЕГО доходов</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12653,86</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6100,90</w:t>
            </w:r>
          </w:p>
        </w:tc>
        <w:tc>
          <w:tcPr>
            <w:tcW w:w="1159" w:type="dxa"/>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5957,58</w:t>
            </w:r>
          </w:p>
        </w:tc>
      </w:tr>
    </w:tbl>
    <w:p w:rsidR="00A94B3F" w:rsidRPr="006D3156" w:rsidRDefault="00A94B3F" w:rsidP="00A94B3F">
      <w:pPr>
        <w:spacing w:after="0" w:line="240" w:lineRule="auto"/>
        <w:ind w:left="7380"/>
        <w:jc w:val="right"/>
        <w:rPr>
          <w:rFonts w:ascii="Times New Roman" w:eastAsia="Times New Roman" w:hAnsi="Times New Roman" w:cs="Times New Roman"/>
          <w:sz w:val="24"/>
          <w:szCs w:val="24"/>
          <w:highlight w:val="yellow"/>
          <w:lang w:eastAsia="ru-RU"/>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A94B3F" w:rsidRPr="006D3156" w:rsidTr="00A94B3F">
        <w:trPr>
          <w:trHeight w:val="276"/>
        </w:trPr>
        <w:tc>
          <w:tcPr>
            <w:tcW w:w="2694" w:type="dxa"/>
            <w:vMerge w:val="restart"/>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БК</w:t>
            </w:r>
          </w:p>
        </w:tc>
        <w:tc>
          <w:tcPr>
            <w:tcW w:w="3969" w:type="dxa"/>
            <w:vMerge w:val="restart"/>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 показателя</w:t>
            </w:r>
          </w:p>
        </w:tc>
        <w:tc>
          <w:tcPr>
            <w:tcW w:w="3840" w:type="dxa"/>
            <w:gridSpan w:val="3"/>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СУММА</w:t>
            </w:r>
          </w:p>
        </w:tc>
      </w:tr>
      <w:tr w:rsidR="00A94B3F" w:rsidRPr="006D3156" w:rsidTr="00A94B3F">
        <w:trPr>
          <w:trHeight w:val="276"/>
        </w:trPr>
        <w:tc>
          <w:tcPr>
            <w:tcW w:w="2694" w:type="dxa"/>
            <w:vMerge/>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3969" w:type="dxa"/>
            <w:vMerge/>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2025 г</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2026 г</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2027 г</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1 01 02010 01 0000 110 </w:t>
            </w: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rsidR="00A94B3F" w:rsidRPr="006D3156" w:rsidRDefault="00A94B3F" w:rsidP="00A94B3F">
            <w:pPr>
              <w:spacing w:after="0" w:line="240" w:lineRule="auto"/>
              <w:ind w:right="-108"/>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204,70</w:t>
            </w:r>
          </w:p>
        </w:tc>
        <w:tc>
          <w:tcPr>
            <w:tcW w:w="1275" w:type="dxa"/>
          </w:tcPr>
          <w:p w:rsidR="00A94B3F" w:rsidRPr="006D3156" w:rsidRDefault="00A94B3F" w:rsidP="00A94B3F">
            <w:pPr>
              <w:spacing w:after="0" w:line="240" w:lineRule="auto"/>
              <w:ind w:right="-108"/>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220,30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237,70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1 03 0223001 0000 110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438,29</w:t>
            </w:r>
          </w:p>
        </w:tc>
        <w:tc>
          <w:tcPr>
            <w:tcW w:w="1275" w:type="dxa"/>
          </w:tcPr>
          <w:p w:rsidR="00A94B3F" w:rsidRPr="006D3156" w:rsidRDefault="00A94B3F" w:rsidP="00A94B3F">
            <w:pPr>
              <w:spacing w:after="0" w:line="240" w:lineRule="auto"/>
              <w:ind w:right="-108"/>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456,00</w:t>
            </w:r>
          </w:p>
        </w:tc>
        <w:tc>
          <w:tcPr>
            <w:tcW w:w="1147" w:type="dxa"/>
          </w:tcPr>
          <w:p w:rsidR="00A94B3F" w:rsidRPr="006D3156" w:rsidRDefault="00A94B3F" w:rsidP="00A94B3F">
            <w:pPr>
              <w:spacing w:after="0" w:line="240" w:lineRule="auto"/>
              <w:ind w:right="-108"/>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628,34</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1 03 0224001 0000 110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w:t>
            </w:r>
            <w:r w:rsidRPr="006D3156">
              <w:rPr>
                <w:rFonts w:ascii="Times New Roman" w:eastAsia="Times New Roman" w:hAnsi="Times New Roman" w:cs="Times New Roman"/>
                <w:sz w:val="24"/>
                <w:szCs w:val="24"/>
                <w:lang w:eastAsia="ru-RU"/>
              </w:rPr>
              <w:lastRenderedPageBreak/>
              <w:t>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1,97</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2,11</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2,91</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1 03 0225001 0000 110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442,63</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458,25</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630,92</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1 030226001 0000 110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-44,89</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-45,36</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-60,17</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1 06 01030 10 0000 110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42,00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66,00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93,00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106 06033 10 0000 110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46,00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46,00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46,00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106 06043 10 0000 110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250,00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250,00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250,00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tc>
        <w:tc>
          <w:tcPr>
            <w:tcW w:w="3969" w:type="dxa"/>
          </w:tcPr>
          <w:p w:rsidR="00A94B3F" w:rsidRPr="006D3156" w:rsidRDefault="00A94B3F" w:rsidP="00A94B3F">
            <w:pPr>
              <w:spacing w:after="0" w:line="240" w:lineRule="auto"/>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ИТОГО налоговых доходов</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1380,7</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1453,30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1828,70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tc>
        <w:tc>
          <w:tcPr>
            <w:tcW w:w="3969" w:type="dxa"/>
          </w:tcPr>
          <w:p w:rsidR="00A94B3F" w:rsidRPr="006D3156" w:rsidRDefault="00A94B3F" w:rsidP="00A94B3F">
            <w:pPr>
              <w:spacing w:after="0" w:line="240" w:lineRule="auto"/>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Неналоговые доходы</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p>
        </w:tc>
      </w:tr>
      <w:tr w:rsidR="00A94B3F" w:rsidRPr="006D3156" w:rsidTr="00A94B3F">
        <w:trPr>
          <w:trHeight w:val="687"/>
        </w:trPr>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113 01995 10 0000 130</w:t>
            </w:r>
          </w:p>
        </w:tc>
        <w:tc>
          <w:tcPr>
            <w:tcW w:w="3969"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60,0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60,0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60,0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tc>
        <w:tc>
          <w:tcPr>
            <w:tcW w:w="3969" w:type="dxa"/>
          </w:tcPr>
          <w:p w:rsidR="00A94B3F" w:rsidRPr="006D3156" w:rsidRDefault="00A94B3F" w:rsidP="00A94B3F">
            <w:pPr>
              <w:spacing w:after="0" w:line="240" w:lineRule="auto"/>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ИТОГО неналоговых доходов</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60,0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60,0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60,0</w:t>
            </w:r>
          </w:p>
        </w:tc>
      </w:tr>
      <w:tr w:rsidR="00A94B3F" w:rsidRPr="006D3156" w:rsidTr="00A94B3F">
        <w:trPr>
          <w:trHeight w:val="465"/>
        </w:trPr>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2 02 16001 10 0000 150</w:t>
            </w:r>
          </w:p>
        </w:tc>
        <w:tc>
          <w:tcPr>
            <w:tcW w:w="3969" w:type="dxa"/>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6D3156">
              <w:rPr>
                <w:rFonts w:ascii="Times New Roman" w:eastAsia="Calibri" w:hAnsi="Times New Roman" w:cs="Times New Roman"/>
                <w:sz w:val="24"/>
                <w:szCs w:val="24"/>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9240,30</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2596,10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2794,60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2 02 30024 10 0000 150</w:t>
            </w:r>
          </w:p>
        </w:tc>
        <w:tc>
          <w:tcPr>
            <w:tcW w:w="3969"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0,11</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0,11</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0,11</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2 02 35118 10 0000 150</w:t>
            </w:r>
          </w:p>
        </w:tc>
        <w:tc>
          <w:tcPr>
            <w:tcW w:w="3969" w:type="dxa"/>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Calibri" w:hAnsi="Times New Roman" w:cs="Times New Roman"/>
                <w:sz w:val="24"/>
                <w:szCs w:val="24"/>
              </w:rPr>
              <w:t xml:space="preserve">Субвенции бюджетам сельских поселений на осуществление первичного воинского учета органами местного самоуправления </w:t>
            </w:r>
            <w:r w:rsidRPr="006D3156">
              <w:rPr>
                <w:rFonts w:ascii="Times New Roman" w:eastAsia="Calibri" w:hAnsi="Times New Roman" w:cs="Times New Roman"/>
                <w:sz w:val="24"/>
                <w:szCs w:val="24"/>
              </w:rPr>
              <w:lastRenderedPageBreak/>
              <w:t>поселений, муниципальных и городских округов</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198,56</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217,20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225,00</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lastRenderedPageBreak/>
              <w:t>2 02 49999 10 0000 150</w:t>
            </w:r>
          </w:p>
        </w:tc>
        <w:tc>
          <w:tcPr>
            <w:tcW w:w="3969" w:type="dxa"/>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215"/>
        </w:trPr>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tc>
        <w:tc>
          <w:tcPr>
            <w:tcW w:w="3969" w:type="dxa"/>
          </w:tcPr>
          <w:p w:rsidR="00A94B3F" w:rsidRPr="006D3156" w:rsidRDefault="00A94B3F" w:rsidP="00A94B3F">
            <w:pPr>
              <w:spacing w:after="0" w:line="240" w:lineRule="auto"/>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ИТОГО безвозмездных поступлений</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11213,16</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4587,60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4068,88</w:t>
            </w:r>
          </w:p>
        </w:tc>
      </w:tr>
      <w:tr w:rsidR="00A94B3F" w:rsidRPr="006D3156" w:rsidTr="00A94B3F">
        <w:tc>
          <w:tcPr>
            <w:tcW w:w="269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3969" w:type="dxa"/>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ВСЕГО доходов</w:t>
            </w:r>
          </w:p>
        </w:tc>
        <w:tc>
          <w:tcPr>
            <w:tcW w:w="1418" w:type="dxa"/>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12653,86</w:t>
            </w:r>
          </w:p>
        </w:tc>
        <w:tc>
          <w:tcPr>
            <w:tcW w:w="1275" w:type="dxa"/>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6100,90</w:t>
            </w:r>
          </w:p>
        </w:tc>
        <w:tc>
          <w:tcPr>
            <w:tcW w:w="1147" w:type="dxa"/>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5957,58</w:t>
            </w:r>
          </w:p>
        </w:tc>
      </w:tr>
    </w:tbl>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2</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tbl>
      <w:tblPr>
        <w:tblW w:w="10355" w:type="dxa"/>
        <w:tblInd w:w="93" w:type="dxa"/>
        <w:tblLook w:val="04A0" w:firstRow="1" w:lastRow="0" w:firstColumn="1" w:lastColumn="0" w:noHBand="0" w:noVBand="1"/>
      </w:tblPr>
      <w:tblGrid>
        <w:gridCol w:w="10355"/>
      </w:tblGrid>
      <w:tr w:rsidR="00A94B3F" w:rsidRPr="006D3156" w:rsidTr="00A94B3F">
        <w:trPr>
          <w:trHeight w:val="255"/>
        </w:trPr>
        <w:tc>
          <w:tcPr>
            <w:tcW w:w="10355" w:type="dxa"/>
            <w:tcBorders>
              <w:top w:val="nil"/>
              <w:left w:val="nil"/>
              <w:bottom w:val="nil"/>
              <w:right w:val="nil"/>
            </w:tcBorders>
            <w:shd w:val="clear" w:color="auto" w:fill="auto"/>
            <w:noWrap/>
            <w:vAlign w:val="bottom"/>
            <w:hideMark/>
          </w:tcPr>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tc>
      </w:tr>
      <w:tr w:rsidR="00A94B3F" w:rsidRPr="006D3156" w:rsidTr="00A94B3F">
        <w:trPr>
          <w:trHeight w:val="10360"/>
        </w:trPr>
        <w:tc>
          <w:tcPr>
            <w:tcW w:w="10355" w:type="dxa"/>
            <w:tcBorders>
              <w:top w:val="nil"/>
              <w:left w:val="nil"/>
              <w:bottom w:val="nil"/>
              <w:right w:val="nil"/>
            </w:tcBorders>
            <w:shd w:val="clear" w:color="auto" w:fill="auto"/>
            <w:vAlign w:val="bottom"/>
            <w:hideMark/>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2025 год и </w:t>
            </w: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плановый период 2026 и 2027 годов</w:t>
            </w: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тыс.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A94B3F" w:rsidRPr="006D3156" w:rsidTr="00A94B3F">
              <w:trPr>
                <w:trHeight w:val="138"/>
              </w:trPr>
              <w:tc>
                <w:tcPr>
                  <w:tcW w:w="4132"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Наименование расходов</w:t>
                  </w:r>
                </w:p>
              </w:tc>
              <w:tc>
                <w:tcPr>
                  <w:tcW w:w="545"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Рпр</w:t>
                  </w:r>
                </w:p>
              </w:tc>
              <w:tc>
                <w:tcPr>
                  <w:tcW w:w="1498"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ЦСР</w:t>
                  </w:r>
                </w:p>
              </w:tc>
              <w:tc>
                <w:tcPr>
                  <w:tcW w:w="485"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Вид</w:t>
                  </w:r>
                </w:p>
              </w:tc>
              <w:tc>
                <w:tcPr>
                  <w:tcW w:w="3463" w:type="dxa"/>
                  <w:gridSpan w:val="3"/>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Сумма</w:t>
                  </w:r>
                </w:p>
              </w:tc>
            </w:tr>
            <w:tr w:rsidR="00A94B3F" w:rsidRPr="006D3156" w:rsidTr="00A94B3F">
              <w:trPr>
                <w:trHeight w:val="138"/>
              </w:trPr>
              <w:tc>
                <w:tcPr>
                  <w:tcW w:w="4132"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45"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498"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85"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2025 г</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2026 г</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2027 г</w:t>
                  </w:r>
                </w:p>
              </w:tc>
            </w:tr>
            <w:tr w:rsidR="00A94B3F" w:rsidRPr="006D3156" w:rsidTr="00A94B3F">
              <w:trPr>
                <w:trHeight w:val="20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0100</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4509,06</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2284,53</w:t>
                  </w:r>
                </w:p>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2306,42</w:t>
                  </w:r>
                </w:p>
              </w:tc>
            </w:tr>
            <w:tr w:rsidR="00A94B3F" w:rsidRPr="006D3156" w:rsidTr="00A94B3F">
              <w:trPr>
                <w:trHeight w:val="494"/>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207"/>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210"/>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494"/>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494"/>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836"/>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2895,07</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1295,11</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1328,70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2895,07</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1295,11</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1328,70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2894,96</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1295,00</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1328,59</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2593,45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2583,45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r>
            <w:tr w:rsidR="00A94B3F" w:rsidRPr="006D3156" w:rsidTr="00A94B3F">
              <w:trPr>
                <w:trHeight w:val="132"/>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281,51</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0,29</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33,88</w:t>
                  </w:r>
                </w:p>
              </w:tc>
            </w:tr>
            <w:tr w:rsidR="00A94B3F" w:rsidRPr="006D3156" w:rsidTr="00A94B3F">
              <w:trPr>
                <w:trHeight w:val="494"/>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281,51</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0,29</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33,88</w:t>
                  </w:r>
                </w:p>
              </w:tc>
            </w:tr>
            <w:tr w:rsidR="00A94B3F" w:rsidRPr="006D3156" w:rsidTr="00A94B3F">
              <w:trPr>
                <w:trHeight w:val="274"/>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264"/>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24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A94B3F" w:rsidRPr="006D3156" w:rsidTr="00A94B3F">
              <w:trPr>
                <w:trHeight w:val="24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A94B3F" w:rsidRPr="006D3156" w:rsidTr="00A94B3F">
              <w:trPr>
                <w:trHeight w:val="24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A94B3F" w:rsidRPr="006D3156" w:rsidTr="00A94B3F">
              <w:trPr>
                <w:trHeight w:val="686"/>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61"/>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40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shd w:val="clear" w:color="auto" w:fill="FFFFFF"/>
                      <w:lang w:eastAsia="ru-RU"/>
                    </w:rPr>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70.0.00.01070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70.0.00.01070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70.0.00.01070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880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Резервный фонд администраций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485"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870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bCs/>
                      <w:color w:val="000000"/>
                      <w:sz w:val="24"/>
                      <w:szCs w:val="24"/>
                      <w:lang w:eastAsia="ru-RU"/>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850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bCs/>
                      <w:sz w:val="24"/>
                      <w:szCs w:val="24"/>
                      <w:lang w:eastAsia="ru-RU"/>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0200</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198,56</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217,20</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225,00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198,56</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217,20</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225,00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70.0.00.00000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198,56</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217,20</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225,00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198,56</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217,20</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225,00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177,12</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189,12</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196,80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государственных(муниципальных)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177,12</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189,12</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196,80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21,44</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28,08</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28,20</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21,44</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28,08</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28,20</w:t>
                  </w:r>
                </w:p>
              </w:tc>
            </w:tr>
            <w:tr w:rsidR="00A94B3F" w:rsidRPr="006D3156" w:rsidTr="00A94B3F">
              <w:trPr>
                <w:trHeight w:val="247"/>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tabs>
                      <w:tab w:val="left" w:pos="429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НАЦИОНАЛЬНАЯ ЭКОНОМИКА</w:t>
                  </w:r>
                  <w:r w:rsidRPr="006D3156">
                    <w:rPr>
                      <w:rFonts w:ascii="Times New Roman" w:eastAsia="Times New Roman" w:hAnsi="Times New Roman" w:cs="Times New Roman"/>
                      <w:b/>
                      <w:bCs/>
                      <w:sz w:val="24"/>
                      <w:szCs w:val="24"/>
                      <w:lang w:eastAsia="ru-RU"/>
                    </w:rPr>
                    <w:tab/>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0400</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2251,17</w:t>
                  </w:r>
                </w:p>
              </w:tc>
            </w:tr>
            <w:tr w:rsidR="00A94B3F" w:rsidRPr="006D3156" w:rsidTr="00A94B3F">
              <w:trPr>
                <w:trHeight w:val="247"/>
              </w:trPr>
              <w:tc>
                <w:tcPr>
                  <w:tcW w:w="4132"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74.0.00.00000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74.0.06.00000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Расходы на реализацию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w:t>
                  </w:r>
                  <w:r w:rsidRPr="006D3156">
                    <w:rPr>
                      <w:rFonts w:ascii="Times New Roman" w:eastAsia="Times New Roman" w:hAnsi="Times New Roman" w:cs="Times New Roman"/>
                      <w:sz w:val="24"/>
                      <w:szCs w:val="24"/>
                      <w:lang w:eastAsia="ru-RU"/>
                    </w:rPr>
                    <w:lastRenderedPageBreak/>
                    <w:t>бюджета</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20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1123"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1140"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областного бюджета</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247"/>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247"/>
              </w:trPr>
              <w:tc>
                <w:tcPr>
                  <w:tcW w:w="4132"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48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20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23"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40"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184"/>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0500</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r>
            <w:tr w:rsidR="00A94B3F" w:rsidRPr="006D3156" w:rsidTr="00A94B3F">
              <w:trPr>
                <w:trHeight w:val="281"/>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81"/>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52"/>
              </w:trPr>
              <w:tc>
                <w:tcPr>
                  <w:tcW w:w="4132"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70.0.00.15030</w:t>
                  </w:r>
                </w:p>
              </w:tc>
              <w:tc>
                <w:tcPr>
                  <w:tcW w:w="48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29"/>
              </w:trPr>
              <w:tc>
                <w:tcPr>
                  <w:tcW w:w="4132"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70.0.00.15030</w:t>
                  </w:r>
                </w:p>
              </w:tc>
              <w:tc>
                <w:tcPr>
                  <w:tcW w:w="485"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44"/>
              </w:trPr>
              <w:tc>
                <w:tcPr>
                  <w:tcW w:w="4132"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70.0.00.15030</w:t>
                  </w:r>
                </w:p>
              </w:tc>
              <w:tc>
                <w:tcPr>
                  <w:tcW w:w="48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20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0800</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1174,99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Культура</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78.0.00.00000</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Муниципальная программа  «Культура на территории Новорешетовского сельсовета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78.0.06.00000</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Расходы на реализацию муниципальной программы «Культура на территории Новорешетовского сельсовета Кочковского района </w:t>
                  </w:r>
                  <w:r w:rsidRPr="006D3156">
                    <w:rPr>
                      <w:rFonts w:ascii="Times New Roman" w:eastAsia="Times New Roman" w:hAnsi="Times New Roman" w:cs="Times New Roman"/>
                      <w:sz w:val="24"/>
                      <w:szCs w:val="24"/>
                      <w:lang w:eastAsia="ru-RU"/>
                    </w:rPr>
                    <w:lastRenderedPageBreak/>
                    <w:t>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4290,59</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893,98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1114,99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110</w:t>
                  </w: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4290,59</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893,98</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1114,99</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856,72</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856,72</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1000</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300</w:t>
                  </w: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310</w:t>
                  </w: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47"/>
              </w:trPr>
              <w:tc>
                <w:tcPr>
                  <w:tcW w:w="4132"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ИТОГО</w:t>
                  </w:r>
                </w:p>
              </w:tc>
              <w:tc>
                <w:tcPr>
                  <w:tcW w:w="5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8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0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12653,86</w:t>
                  </w:r>
                </w:p>
              </w:tc>
              <w:tc>
                <w:tcPr>
                  <w:tcW w:w="1123"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6100,90</w:t>
                  </w:r>
                </w:p>
              </w:tc>
              <w:tc>
                <w:tcPr>
                  <w:tcW w:w="1140"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5957,58</w:t>
                  </w:r>
                </w:p>
              </w:tc>
            </w:tr>
          </w:tbl>
          <w:p w:rsidR="00A94B3F" w:rsidRPr="006D3156" w:rsidRDefault="00A94B3F" w:rsidP="00A94B3F">
            <w:pPr>
              <w:spacing w:after="0" w:line="240" w:lineRule="auto"/>
              <w:jc w:val="right"/>
              <w:rPr>
                <w:rFonts w:ascii="Times New Roman" w:eastAsia="Times New Roman" w:hAnsi="Times New Roman" w:cs="Times New Roman"/>
                <w:bCs/>
                <w:sz w:val="24"/>
                <w:szCs w:val="24"/>
                <w:highlight w:val="yellow"/>
                <w:lang w:eastAsia="ru-RU"/>
              </w:rPr>
            </w:pPr>
          </w:p>
          <w:p w:rsidR="00A94B3F" w:rsidRPr="006D3156" w:rsidRDefault="00A94B3F" w:rsidP="00A94B3F">
            <w:pPr>
              <w:spacing w:after="0" w:line="240" w:lineRule="auto"/>
              <w:jc w:val="right"/>
              <w:rPr>
                <w:rFonts w:ascii="Times New Roman" w:eastAsia="Times New Roman" w:hAnsi="Times New Roman" w:cs="Times New Roman"/>
                <w:bCs/>
                <w:sz w:val="24"/>
                <w:szCs w:val="24"/>
                <w:highlight w:val="yellow"/>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3</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tabs>
                <w:tab w:val="left" w:pos="2096"/>
              </w:tabs>
              <w:spacing w:after="0" w:line="240" w:lineRule="auto"/>
              <w:ind w:left="-1440" w:firstLine="1440"/>
              <w:jc w:val="right"/>
              <w:rPr>
                <w:rFonts w:ascii="Times New Roman" w:eastAsia="Times New Roman" w:hAnsi="Times New Roman" w:cs="Times New Roman"/>
                <w:sz w:val="24"/>
                <w:szCs w:val="24"/>
                <w:highlight w:val="yellow"/>
                <w:lang w:eastAsia="ru-RU"/>
              </w:rPr>
            </w:pPr>
          </w:p>
          <w:p w:rsidR="00A94B3F" w:rsidRPr="006D3156" w:rsidRDefault="00A94B3F" w:rsidP="00A94B3F">
            <w:pPr>
              <w:tabs>
                <w:tab w:val="left" w:pos="2096"/>
              </w:tabs>
              <w:spacing w:after="0" w:line="240" w:lineRule="auto"/>
              <w:ind w:left="-1440" w:firstLine="1440"/>
              <w:jc w:val="right"/>
              <w:rPr>
                <w:rFonts w:ascii="Times New Roman" w:eastAsia="Times New Roman" w:hAnsi="Times New Roman" w:cs="Times New Roman"/>
                <w:sz w:val="24"/>
                <w:szCs w:val="24"/>
                <w:highlight w:val="yellow"/>
                <w:lang w:eastAsia="ru-RU"/>
              </w:rPr>
            </w:pPr>
          </w:p>
          <w:p w:rsidR="00A94B3F" w:rsidRPr="006D3156" w:rsidRDefault="00A94B3F" w:rsidP="00A94B3F">
            <w:pPr>
              <w:tabs>
                <w:tab w:val="left" w:pos="49"/>
              </w:tabs>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bCs/>
                <w:sz w:val="24"/>
                <w:szCs w:val="24"/>
                <w:lang w:eastAsia="ru-RU"/>
              </w:rPr>
              <w:t>Ведомственная структура расходов бюджета Новорешетовского сельсовета Кочковского района Новосибирской области на 2025 год и плановый период 2026-2027 годов</w:t>
            </w:r>
            <w:r w:rsidRPr="006D3156">
              <w:rPr>
                <w:rFonts w:ascii="Times New Roman" w:eastAsia="Times New Roman" w:hAnsi="Times New Roman" w:cs="Times New Roman"/>
                <w:sz w:val="24"/>
                <w:szCs w:val="24"/>
                <w:lang w:eastAsia="ru-RU"/>
              </w:rPr>
              <w:t xml:space="preserve">                                                                                                                                                                                     </w:t>
            </w:r>
          </w:p>
          <w:p w:rsidR="00A94B3F" w:rsidRPr="006D3156" w:rsidRDefault="00A94B3F" w:rsidP="00A94B3F">
            <w:pPr>
              <w:tabs>
                <w:tab w:val="left" w:pos="2096"/>
              </w:tabs>
              <w:spacing w:after="0" w:line="240" w:lineRule="auto"/>
              <w:ind w:left="-1440" w:firstLine="1440"/>
              <w:jc w:val="right"/>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sz w:val="24"/>
                <w:szCs w:val="24"/>
                <w:lang w:eastAsia="ru-RU"/>
              </w:rPr>
              <w:t xml:space="preserve">     </w:t>
            </w: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xml:space="preserve">                                                                                                                                                     тыс.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A94B3F" w:rsidRPr="006D3156" w:rsidTr="00A94B3F">
              <w:trPr>
                <w:trHeight w:val="138"/>
              </w:trPr>
              <w:tc>
                <w:tcPr>
                  <w:tcW w:w="3989"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Наименование расходов</w:t>
                  </w:r>
                </w:p>
              </w:tc>
              <w:tc>
                <w:tcPr>
                  <w:tcW w:w="477"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44"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Рпр</w:t>
                  </w:r>
                </w:p>
              </w:tc>
              <w:tc>
                <w:tcPr>
                  <w:tcW w:w="1498"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ЦСР</w:t>
                  </w:r>
                </w:p>
              </w:tc>
              <w:tc>
                <w:tcPr>
                  <w:tcW w:w="484" w:type="dxa"/>
                  <w:vMerge w:val="restart"/>
                  <w:tcBorders>
                    <w:top w:val="single" w:sz="6" w:space="0" w:color="auto"/>
                    <w:left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Вид</w:t>
                  </w:r>
                </w:p>
              </w:tc>
              <w:tc>
                <w:tcPr>
                  <w:tcW w:w="3113" w:type="dxa"/>
                  <w:gridSpan w:val="3"/>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Сумма</w:t>
                  </w:r>
                </w:p>
              </w:tc>
            </w:tr>
            <w:tr w:rsidR="00A94B3F" w:rsidRPr="006D3156" w:rsidTr="00A94B3F">
              <w:trPr>
                <w:trHeight w:val="138"/>
              </w:trPr>
              <w:tc>
                <w:tcPr>
                  <w:tcW w:w="3989"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77"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44"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498"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84" w:type="dxa"/>
                  <w:vMerge/>
                  <w:tcBorders>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2024 г</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2025 г</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2026 г</w:t>
                  </w:r>
                </w:p>
              </w:tc>
            </w:tr>
            <w:tr w:rsidR="00A94B3F" w:rsidRPr="006D3156" w:rsidTr="00A94B3F">
              <w:trPr>
                <w:trHeight w:val="205"/>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0100</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4509,06</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2284,53</w:t>
                  </w:r>
                </w:p>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2306,42</w:t>
                  </w:r>
                </w:p>
              </w:tc>
            </w:tr>
            <w:tr w:rsidR="00A94B3F" w:rsidRPr="006D3156" w:rsidTr="00A94B3F">
              <w:trPr>
                <w:trHeight w:val="49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207"/>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210"/>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49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w:t>
                  </w:r>
                  <w:r w:rsidRPr="006D3156">
                    <w:rPr>
                      <w:rFonts w:ascii="Times New Roman" w:eastAsia="Times New Roman" w:hAnsi="Times New Roman" w:cs="Times New Roman"/>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lastRenderedPageBreak/>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49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977,72</w:t>
                  </w:r>
                </w:p>
              </w:tc>
            </w:tr>
            <w:tr w:rsidR="00A94B3F" w:rsidRPr="006D3156" w:rsidTr="00A94B3F">
              <w:trPr>
                <w:trHeight w:val="49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2895,07</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1295,11</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1328,70</w:t>
                  </w:r>
                </w:p>
              </w:tc>
            </w:tr>
            <w:tr w:rsidR="00A94B3F" w:rsidRPr="006D3156" w:rsidTr="00A94B3F">
              <w:trPr>
                <w:trHeight w:val="215"/>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2895,07</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1295,11</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1328,70</w:t>
                  </w:r>
                </w:p>
              </w:tc>
            </w:tr>
            <w:tr w:rsidR="00A94B3F" w:rsidRPr="006D3156" w:rsidTr="00A94B3F">
              <w:trPr>
                <w:trHeight w:val="494"/>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2894,96</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1295,00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1328,59</w:t>
                  </w:r>
                </w:p>
              </w:tc>
            </w:tr>
            <w:tr w:rsidR="00A94B3F" w:rsidRPr="006D3156" w:rsidTr="00A94B3F">
              <w:trPr>
                <w:trHeight w:val="494"/>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2593,45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r>
            <w:tr w:rsidR="00A94B3F" w:rsidRPr="006D3156" w:rsidTr="00A94B3F">
              <w:trPr>
                <w:trHeight w:val="520"/>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2583,45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1284,71</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281,51</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33,88</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281,51</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33,88</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247"/>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r>
            <w:tr w:rsidR="00A94B3F" w:rsidRPr="006D3156" w:rsidTr="00A94B3F">
              <w:trPr>
                <w:trHeight w:val="85"/>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A94B3F" w:rsidRPr="006D3156" w:rsidTr="00A94B3F">
              <w:trPr>
                <w:trHeight w:val="217"/>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A94B3F" w:rsidRPr="006D3156" w:rsidTr="00A94B3F">
              <w:trPr>
                <w:trHeight w:val="27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A94B3F" w:rsidRPr="006D3156" w:rsidTr="00A94B3F">
              <w:trPr>
                <w:trHeight w:val="26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68"/>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5"/>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5"/>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5"/>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5"/>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shd w:val="clear" w:color="auto" w:fill="FFFFFF"/>
                      <w:lang w:eastAsia="ru-RU"/>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149"/>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149"/>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70.0.00.01070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149"/>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70.0.00.01070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149"/>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70.0.00.01070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880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149"/>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61"/>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66"/>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Резервный фонд администраций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57"/>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35"/>
              </w:trPr>
              <w:tc>
                <w:tcPr>
                  <w:tcW w:w="3989"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498"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484"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870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vAlign w:val="center"/>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bCs/>
                      <w:color w:val="000000"/>
                      <w:sz w:val="24"/>
                      <w:szCs w:val="24"/>
                      <w:lang w:eastAsia="ru-RU"/>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850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bCs/>
                      <w:sz w:val="24"/>
                      <w:szCs w:val="24"/>
                      <w:lang w:eastAsia="ru-RU"/>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0200</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198,56</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217,20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225,00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198,56</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217,20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225,00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70.0.00.00000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198,56</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217,20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225,00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198,56</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217,20</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225,00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177,12</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189,12</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196,80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государственных(муниципальных)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177,12</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189,12</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196,80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Закупка товаров, работ и услуг для государственных (муниципальных) </w:t>
                  </w:r>
                  <w:r w:rsidRPr="006D3156">
                    <w:rPr>
                      <w:rFonts w:ascii="Times New Roman" w:eastAsia="Times New Roman" w:hAnsi="Times New Roman" w:cs="Times New Roman"/>
                      <w:sz w:val="24"/>
                      <w:szCs w:val="24"/>
                      <w:lang w:eastAsia="ru-RU"/>
                    </w:rPr>
                    <w:lastRenderedPageBreak/>
                    <w:t>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lastRenderedPageBreak/>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21,44</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28,08</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28,20</w:t>
                  </w:r>
                </w:p>
              </w:tc>
            </w:tr>
            <w:tr w:rsidR="00A94B3F" w:rsidRPr="006D3156" w:rsidTr="00A94B3F">
              <w:trPr>
                <w:trHeight w:val="247"/>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21,44</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28,08</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28,20</w:t>
                  </w:r>
                </w:p>
              </w:tc>
            </w:tr>
            <w:tr w:rsidR="00A94B3F" w:rsidRPr="006D3156" w:rsidTr="00A94B3F">
              <w:trPr>
                <w:trHeight w:val="247"/>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tabs>
                      <w:tab w:val="left" w:pos="429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НАЦИОНАЛЬНАЯ ЭКОНОМИКА</w:t>
                  </w:r>
                  <w:r w:rsidRPr="006D3156">
                    <w:rPr>
                      <w:rFonts w:ascii="Times New Roman" w:eastAsia="Times New Roman" w:hAnsi="Times New Roman" w:cs="Times New Roman"/>
                      <w:b/>
                      <w:bCs/>
                      <w:sz w:val="24"/>
                      <w:szCs w:val="24"/>
                      <w:lang w:eastAsia="ru-RU"/>
                    </w:rPr>
                    <w:tab/>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0400</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2251,17</w:t>
                  </w:r>
                </w:p>
              </w:tc>
            </w:tr>
            <w:tr w:rsidR="00A94B3F" w:rsidRPr="006D3156" w:rsidTr="00A94B3F">
              <w:trPr>
                <w:trHeight w:val="247"/>
              </w:trPr>
              <w:tc>
                <w:tcPr>
                  <w:tcW w:w="3989"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4"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74.0.00.00000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74.0.06.00000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реализацию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145"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9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rPr>
                <w:trHeight w:val="247"/>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494"/>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494"/>
              </w:trPr>
              <w:tc>
                <w:tcPr>
                  <w:tcW w:w="3989"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498"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4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145"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1049,17</w:t>
                  </w:r>
                </w:p>
              </w:tc>
            </w:tr>
            <w:tr w:rsidR="00A94B3F" w:rsidRPr="006D3156" w:rsidTr="00A94B3F">
              <w:trPr>
                <w:trHeight w:val="49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0500</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r>
            <w:tr w:rsidR="00A94B3F" w:rsidRPr="006D3156" w:rsidTr="00A94B3F">
              <w:trPr>
                <w:trHeight w:val="161"/>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64"/>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71"/>
              </w:trPr>
              <w:tc>
                <w:tcPr>
                  <w:tcW w:w="3989"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70.0.00.15030</w:t>
                  </w:r>
                </w:p>
              </w:tc>
              <w:tc>
                <w:tcPr>
                  <w:tcW w:w="4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494"/>
              </w:trPr>
              <w:tc>
                <w:tcPr>
                  <w:tcW w:w="3989"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70.0.00.15030</w:t>
                  </w:r>
                </w:p>
              </w:tc>
              <w:tc>
                <w:tcPr>
                  <w:tcW w:w="484" w:type="dxa"/>
                  <w:tcBorders>
                    <w:top w:val="single" w:sz="6"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44"/>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0503</w:t>
                  </w: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70.0.00.15030</w:t>
                  </w: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145"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6" w:space="0" w:color="auto"/>
                    <w:left w:val="single" w:sz="6" w:space="0" w:color="auto"/>
                    <w:bottom w:val="single" w:sz="6"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63"/>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0800</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1174,99</w:t>
                  </w:r>
                </w:p>
              </w:tc>
            </w:tr>
            <w:tr w:rsidR="00A94B3F" w:rsidRPr="006D3156" w:rsidTr="00A94B3F">
              <w:trPr>
                <w:trHeight w:val="268"/>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Культура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257"/>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78.0.00.00000</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150"/>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Муниципальная программа  «Культура на территории Новорешетовского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78.0.06.00000</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256"/>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реализацию муниципальной программы «Культура на территории Новорешетовского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rPr>
                <w:trHeight w:val="117"/>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4290,59</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893,98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1114,99</w:t>
                  </w:r>
                </w:p>
              </w:tc>
            </w:tr>
            <w:tr w:rsidR="00A94B3F" w:rsidRPr="006D3156" w:rsidTr="00A94B3F">
              <w:trPr>
                <w:trHeight w:val="166"/>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110</w:t>
                  </w: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4290,59</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893,98</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1114,99</w:t>
                  </w:r>
                </w:p>
              </w:tc>
            </w:tr>
            <w:tr w:rsidR="00A94B3F" w:rsidRPr="006D3156" w:rsidTr="00A94B3F">
              <w:trPr>
                <w:trHeight w:val="253"/>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200</w:t>
                  </w: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856,72</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r>
            <w:tr w:rsidR="00A94B3F" w:rsidRPr="006D3156" w:rsidTr="00A94B3F">
              <w:trPr>
                <w:trHeight w:val="260"/>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240</w:t>
                  </w: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856,72</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60,00</w:t>
                  </w:r>
                </w:p>
              </w:tc>
            </w:tr>
            <w:tr w:rsidR="00A94B3F" w:rsidRPr="006D3156" w:rsidTr="00A94B3F">
              <w:trPr>
                <w:trHeight w:val="200"/>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1000</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
                      <w:bCs/>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r>
            <w:tr w:rsidR="00A94B3F" w:rsidRPr="006D3156" w:rsidTr="00A94B3F">
              <w:trPr>
                <w:trHeight w:val="218"/>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251"/>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95"/>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83"/>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300</w:t>
                  </w: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72"/>
              </w:trPr>
              <w:tc>
                <w:tcPr>
                  <w:tcW w:w="3989"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4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4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spacing w:after="0" w:line="240" w:lineRule="auto"/>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310</w:t>
                  </w: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A94B3F" w:rsidRPr="006D3156" w:rsidTr="00A94B3F">
              <w:trPr>
                <w:trHeight w:val="194"/>
              </w:trPr>
              <w:tc>
                <w:tcPr>
                  <w:tcW w:w="3989"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both"/>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ИТОГО</w:t>
                  </w:r>
                </w:p>
              </w:tc>
              <w:tc>
                <w:tcPr>
                  <w:tcW w:w="47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191</w:t>
                  </w:r>
                </w:p>
              </w:tc>
              <w:tc>
                <w:tcPr>
                  <w:tcW w:w="54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84"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5"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12653,86</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6100,90</w:t>
                  </w:r>
                </w:p>
              </w:tc>
              <w:tc>
                <w:tcPr>
                  <w:tcW w:w="984"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5957,58</w:t>
                  </w:r>
                </w:p>
              </w:tc>
            </w:tr>
          </w:tbl>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bCs/>
                <w:sz w:val="24"/>
                <w:szCs w:val="24"/>
                <w:highlight w:val="yellow"/>
                <w:lang w:eastAsia="ru-RU"/>
              </w:rPr>
            </w:pPr>
          </w:p>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tc>
      </w:tr>
      <w:tr w:rsidR="00A94B3F" w:rsidRPr="006D3156" w:rsidTr="00A94B3F">
        <w:trPr>
          <w:trHeight w:val="64"/>
        </w:trPr>
        <w:tc>
          <w:tcPr>
            <w:tcW w:w="10355" w:type="dxa"/>
            <w:tcBorders>
              <w:top w:val="nil"/>
              <w:left w:val="nil"/>
              <w:bottom w:val="nil"/>
              <w:right w:val="nil"/>
            </w:tcBorders>
            <w:shd w:val="clear" w:color="auto" w:fill="auto"/>
            <w:noWrap/>
            <w:vAlign w:val="bottom"/>
            <w:hideMark/>
          </w:tcPr>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tc>
      </w:tr>
      <w:tr w:rsidR="00A94B3F" w:rsidRPr="006D3156" w:rsidTr="00A94B3F">
        <w:trPr>
          <w:trHeight w:val="347"/>
        </w:trPr>
        <w:tc>
          <w:tcPr>
            <w:tcW w:w="10355" w:type="dxa"/>
            <w:tcBorders>
              <w:top w:val="nil"/>
              <w:left w:val="nil"/>
              <w:bottom w:val="nil"/>
              <w:right w:val="nil"/>
            </w:tcBorders>
            <w:shd w:val="clear" w:color="auto" w:fill="auto"/>
            <w:vAlign w:val="bottom"/>
            <w:hideMark/>
          </w:tcPr>
          <w:p w:rsidR="00A94B3F" w:rsidRPr="006D3156" w:rsidRDefault="00A94B3F" w:rsidP="00A94B3F">
            <w:pPr>
              <w:tabs>
                <w:tab w:val="left" w:pos="2096"/>
              </w:tabs>
              <w:spacing w:after="0" w:line="240" w:lineRule="auto"/>
              <w:ind w:left="-1440" w:firstLine="1440"/>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Приложение 4</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Распределение бюджетных ассигнований на исполнение публичных нормативных обязательств на   2025 год </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 плановый период 2026-2027 годов</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A94B3F" w:rsidRPr="006D3156" w:rsidTr="00A94B3F">
              <w:tc>
                <w:tcPr>
                  <w:tcW w:w="3090" w:type="dxa"/>
                  <w:vMerge w:val="restart"/>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Наименование </w:t>
                  </w:r>
                </w:p>
              </w:tc>
              <w:tc>
                <w:tcPr>
                  <w:tcW w:w="3847" w:type="dxa"/>
                  <w:gridSpan w:val="4"/>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Код бюджетной классификации</w:t>
                  </w:r>
                </w:p>
              </w:tc>
              <w:tc>
                <w:tcPr>
                  <w:tcW w:w="3192" w:type="dxa"/>
                  <w:gridSpan w:val="3"/>
                  <w:shd w:val="clear" w:color="auto" w:fill="auto"/>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Сумма</w:t>
                  </w:r>
                </w:p>
              </w:tc>
            </w:tr>
            <w:tr w:rsidR="00A94B3F" w:rsidRPr="006D3156" w:rsidTr="00A94B3F">
              <w:tc>
                <w:tcPr>
                  <w:tcW w:w="3090" w:type="dxa"/>
                  <w:vMerge/>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830"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КВСР</w:t>
                  </w:r>
                </w:p>
              </w:tc>
              <w:tc>
                <w:tcPr>
                  <w:tcW w:w="696"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РЗ, ПЗ</w:t>
                  </w:r>
                </w:p>
              </w:tc>
              <w:tc>
                <w:tcPr>
                  <w:tcW w:w="1596"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КЦСР</w:t>
                  </w:r>
                </w:p>
              </w:tc>
              <w:tc>
                <w:tcPr>
                  <w:tcW w:w="725"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КВР</w:t>
                  </w:r>
                </w:p>
              </w:tc>
              <w:tc>
                <w:tcPr>
                  <w:tcW w:w="1134" w:type="dxa"/>
                  <w:shd w:val="clear" w:color="auto" w:fill="auto"/>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2025 г</w:t>
                  </w:r>
                </w:p>
              </w:tc>
              <w:tc>
                <w:tcPr>
                  <w:tcW w:w="1029"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2026 г</w:t>
                  </w:r>
                </w:p>
              </w:tc>
              <w:tc>
                <w:tcPr>
                  <w:tcW w:w="1029"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2027 г</w:t>
                  </w:r>
                </w:p>
              </w:tc>
            </w:tr>
            <w:tr w:rsidR="00A94B3F" w:rsidRPr="006D3156" w:rsidTr="00A94B3F">
              <w:tc>
                <w:tcPr>
                  <w:tcW w:w="3090"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Публичные нормативные </w:t>
                  </w:r>
                  <w:r w:rsidRPr="006D3156">
                    <w:rPr>
                      <w:rFonts w:ascii="Times New Roman" w:eastAsia="Times New Roman" w:hAnsi="Times New Roman" w:cs="Times New Roman"/>
                      <w:sz w:val="24"/>
                      <w:szCs w:val="24"/>
                      <w:lang w:eastAsia="ru-RU"/>
                    </w:rPr>
                    <w:lastRenderedPageBreak/>
                    <w:t>социальные выплаты гражданам</w:t>
                  </w:r>
                </w:p>
              </w:tc>
              <w:tc>
                <w:tcPr>
                  <w:tcW w:w="830"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191</w:t>
                  </w:r>
                </w:p>
              </w:tc>
              <w:tc>
                <w:tcPr>
                  <w:tcW w:w="696"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1001</w:t>
                  </w:r>
                </w:p>
              </w:tc>
              <w:tc>
                <w:tcPr>
                  <w:tcW w:w="1596"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70.0.00.10010</w:t>
                  </w:r>
                </w:p>
              </w:tc>
              <w:tc>
                <w:tcPr>
                  <w:tcW w:w="725" w:type="dxa"/>
                  <w:vAlign w:val="center"/>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310</w:t>
                  </w:r>
                </w:p>
              </w:tc>
              <w:tc>
                <w:tcPr>
                  <w:tcW w:w="1134" w:type="dxa"/>
                  <w:vAlign w:val="center"/>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136,74</w:t>
                  </w:r>
                </w:p>
              </w:tc>
              <w:tc>
                <w:tcPr>
                  <w:tcW w:w="102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0,00</w:t>
                  </w:r>
                </w:p>
              </w:tc>
              <w:tc>
                <w:tcPr>
                  <w:tcW w:w="102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0,00</w:t>
                  </w:r>
                </w:p>
              </w:tc>
            </w:tr>
            <w:tr w:rsidR="00A94B3F" w:rsidRPr="006D3156" w:rsidTr="00A94B3F">
              <w:tc>
                <w:tcPr>
                  <w:tcW w:w="3090" w:type="dxa"/>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lastRenderedPageBreak/>
                    <w:t>ВСЕГО</w:t>
                  </w:r>
                </w:p>
              </w:tc>
              <w:tc>
                <w:tcPr>
                  <w:tcW w:w="830"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696"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1596"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725"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c>
                <w:tcPr>
                  <w:tcW w:w="1134"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136,74</w:t>
                  </w:r>
                </w:p>
              </w:tc>
              <w:tc>
                <w:tcPr>
                  <w:tcW w:w="102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c>
                <w:tcPr>
                  <w:tcW w:w="102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0,00</w:t>
                  </w:r>
                </w:p>
              </w:tc>
            </w:tr>
          </w:tbl>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5</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sz w:val="24"/>
                <w:szCs w:val="24"/>
                <w:lang w:eastAsia="ru-RU"/>
              </w:rPr>
              <w:t xml:space="preserve"> </w:t>
            </w:r>
          </w:p>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Межбюджетные трансферты, предоставляемые из бюджета поселения в бюджет Кочковского района Новосибирской области на 2025 год и плановый период 2026-2027 годов</w:t>
            </w:r>
          </w:p>
          <w:p w:rsidR="00A94B3F" w:rsidRPr="006D3156" w:rsidRDefault="00A94B3F" w:rsidP="00A94B3F">
            <w:pPr>
              <w:spacing w:after="0" w:line="240" w:lineRule="auto"/>
              <w:jc w:val="right"/>
              <w:rPr>
                <w:rFonts w:ascii="Times New Roman" w:eastAsia="Calibri" w:hAnsi="Times New Roman" w:cs="Times New Roman"/>
                <w:sz w:val="24"/>
                <w:szCs w:val="24"/>
                <w:highlight w:val="yellow"/>
              </w:rPr>
            </w:pPr>
          </w:p>
          <w:p w:rsidR="00A94B3F" w:rsidRPr="006D3156" w:rsidRDefault="00A94B3F" w:rsidP="00A94B3F">
            <w:pPr>
              <w:spacing w:after="0" w:line="240" w:lineRule="auto"/>
              <w:jc w:val="right"/>
              <w:rPr>
                <w:rFonts w:ascii="Times New Roman" w:eastAsia="Calibri" w:hAnsi="Times New Roman" w:cs="Times New Roman"/>
                <w:sz w:val="24"/>
                <w:szCs w:val="24"/>
              </w:rPr>
            </w:pPr>
            <w:r w:rsidRPr="006D3156">
              <w:rPr>
                <w:rFonts w:ascii="Times New Roman" w:eastAsia="Calibri" w:hAnsi="Times New Roman" w:cs="Times New Roman"/>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A94B3F" w:rsidRPr="006D3156" w:rsidTr="00A94B3F">
              <w:trPr>
                <w:trHeight w:val="276"/>
              </w:trPr>
              <w:tc>
                <w:tcPr>
                  <w:tcW w:w="753" w:type="dxa"/>
                  <w:vMerge w:val="restart"/>
                </w:tcPr>
                <w:p w:rsidR="00A94B3F" w:rsidRPr="006D3156" w:rsidRDefault="00A94B3F" w:rsidP="00A94B3F">
                  <w:pPr>
                    <w:spacing w:after="0" w:line="240" w:lineRule="auto"/>
                    <w:rPr>
                      <w:rFonts w:ascii="Times New Roman" w:eastAsia="Calibri" w:hAnsi="Times New Roman" w:cs="Times New Roman"/>
                      <w:sz w:val="24"/>
                      <w:szCs w:val="24"/>
                    </w:rPr>
                  </w:pPr>
                  <w:r w:rsidRPr="006D3156">
                    <w:rPr>
                      <w:rFonts w:ascii="Times New Roman" w:eastAsia="Calibri" w:hAnsi="Times New Roman" w:cs="Times New Roman"/>
                      <w:sz w:val="24"/>
                      <w:szCs w:val="24"/>
                    </w:rPr>
                    <w:t>№ п/п</w:t>
                  </w:r>
                </w:p>
              </w:tc>
              <w:tc>
                <w:tcPr>
                  <w:tcW w:w="4111" w:type="dxa"/>
                  <w:vMerge w:val="restart"/>
                </w:tcPr>
                <w:p w:rsidR="00A94B3F" w:rsidRPr="006D3156" w:rsidRDefault="00A94B3F" w:rsidP="00A94B3F">
                  <w:pPr>
                    <w:spacing w:after="0" w:line="240" w:lineRule="auto"/>
                    <w:rPr>
                      <w:rFonts w:ascii="Times New Roman" w:eastAsia="Calibri" w:hAnsi="Times New Roman" w:cs="Times New Roman"/>
                      <w:b/>
                      <w:sz w:val="24"/>
                      <w:szCs w:val="24"/>
                    </w:rPr>
                  </w:pPr>
                  <w:r w:rsidRPr="006D3156">
                    <w:rPr>
                      <w:rFonts w:ascii="Times New Roman" w:eastAsia="Calibri" w:hAnsi="Times New Roman" w:cs="Times New Roman"/>
                      <w:b/>
                      <w:sz w:val="24"/>
                      <w:szCs w:val="24"/>
                    </w:rPr>
                    <w:t>Наименование с/совета</w:t>
                  </w:r>
                </w:p>
                <w:p w:rsidR="00A94B3F" w:rsidRPr="006D3156" w:rsidRDefault="00A94B3F" w:rsidP="00A94B3F">
                  <w:pPr>
                    <w:spacing w:after="0" w:line="240" w:lineRule="auto"/>
                    <w:rPr>
                      <w:rFonts w:ascii="Times New Roman" w:eastAsia="Calibri" w:hAnsi="Times New Roman" w:cs="Times New Roman"/>
                      <w:b/>
                      <w:sz w:val="24"/>
                      <w:szCs w:val="24"/>
                    </w:rPr>
                  </w:pPr>
                </w:p>
              </w:tc>
              <w:tc>
                <w:tcPr>
                  <w:tcW w:w="5150" w:type="dxa"/>
                  <w:gridSpan w:val="3"/>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 xml:space="preserve">Сумма </w:t>
                  </w:r>
                </w:p>
              </w:tc>
            </w:tr>
            <w:tr w:rsidR="00A94B3F" w:rsidRPr="006D3156" w:rsidTr="00A94B3F">
              <w:trPr>
                <w:trHeight w:val="276"/>
              </w:trPr>
              <w:tc>
                <w:tcPr>
                  <w:tcW w:w="753" w:type="dxa"/>
                  <w:vMerge/>
                </w:tcPr>
                <w:p w:rsidR="00A94B3F" w:rsidRPr="006D3156" w:rsidRDefault="00A94B3F" w:rsidP="00A94B3F">
                  <w:pPr>
                    <w:spacing w:after="0" w:line="240" w:lineRule="auto"/>
                    <w:rPr>
                      <w:rFonts w:ascii="Times New Roman" w:eastAsia="Calibri" w:hAnsi="Times New Roman" w:cs="Times New Roman"/>
                      <w:sz w:val="24"/>
                      <w:szCs w:val="24"/>
                    </w:rPr>
                  </w:pPr>
                </w:p>
              </w:tc>
              <w:tc>
                <w:tcPr>
                  <w:tcW w:w="4111" w:type="dxa"/>
                  <w:vMerge/>
                </w:tcPr>
                <w:p w:rsidR="00A94B3F" w:rsidRPr="006D3156" w:rsidRDefault="00A94B3F" w:rsidP="00A94B3F">
                  <w:pPr>
                    <w:spacing w:after="0" w:line="240" w:lineRule="auto"/>
                    <w:rPr>
                      <w:rFonts w:ascii="Times New Roman" w:eastAsia="Calibri" w:hAnsi="Times New Roman" w:cs="Times New Roman"/>
                      <w:b/>
                      <w:sz w:val="24"/>
                      <w:szCs w:val="24"/>
                    </w:rPr>
                  </w:pPr>
                </w:p>
              </w:tc>
              <w:tc>
                <w:tcPr>
                  <w:tcW w:w="1748" w:type="dxa"/>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2025 г</w:t>
                  </w:r>
                </w:p>
              </w:tc>
              <w:tc>
                <w:tcPr>
                  <w:tcW w:w="1704" w:type="dxa"/>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2026 г</w:t>
                  </w:r>
                </w:p>
              </w:tc>
              <w:tc>
                <w:tcPr>
                  <w:tcW w:w="1698" w:type="dxa"/>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2027 г</w:t>
                  </w:r>
                </w:p>
              </w:tc>
            </w:tr>
            <w:tr w:rsidR="00A94B3F" w:rsidRPr="006D3156" w:rsidTr="00A94B3F">
              <w:tc>
                <w:tcPr>
                  <w:tcW w:w="753" w:type="dxa"/>
                </w:tcPr>
                <w:p w:rsidR="00A94B3F" w:rsidRPr="006D3156" w:rsidRDefault="00A94B3F" w:rsidP="00A94B3F">
                  <w:pPr>
                    <w:spacing w:after="0" w:line="240" w:lineRule="auto"/>
                    <w:rPr>
                      <w:rFonts w:ascii="Times New Roman" w:eastAsia="Calibri" w:hAnsi="Times New Roman" w:cs="Times New Roman"/>
                      <w:sz w:val="24"/>
                      <w:szCs w:val="24"/>
                    </w:rPr>
                  </w:pPr>
                  <w:r w:rsidRPr="006D3156">
                    <w:rPr>
                      <w:rFonts w:ascii="Times New Roman" w:eastAsia="Calibri" w:hAnsi="Times New Roman" w:cs="Times New Roman"/>
                      <w:sz w:val="24"/>
                      <w:szCs w:val="24"/>
                    </w:rPr>
                    <w:t>1.</w:t>
                  </w:r>
                </w:p>
              </w:tc>
              <w:tc>
                <w:tcPr>
                  <w:tcW w:w="4111" w:type="dxa"/>
                </w:tcPr>
                <w:p w:rsidR="00A94B3F" w:rsidRPr="006D3156" w:rsidRDefault="00A94B3F" w:rsidP="00A94B3F">
                  <w:pPr>
                    <w:spacing w:after="0" w:line="240"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 xml:space="preserve">Полномочия по составлению проекта бюджета, исполнению бюджета, осуществление контроля за его исполнением, составлению отчета исполнении бюджета  </w:t>
                  </w:r>
                </w:p>
              </w:tc>
              <w:tc>
                <w:tcPr>
                  <w:tcW w:w="1748"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10,00</w:t>
                  </w:r>
                </w:p>
              </w:tc>
              <w:tc>
                <w:tcPr>
                  <w:tcW w:w="1704"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0,00</w:t>
                  </w:r>
                </w:p>
              </w:tc>
              <w:tc>
                <w:tcPr>
                  <w:tcW w:w="1698"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0,00</w:t>
                  </w:r>
                </w:p>
              </w:tc>
            </w:tr>
            <w:tr w:rsidR="00A94B3F" w:rsidRPr="006D3156" w:rsidTr="00A94B3F">
              <w:tc>
                <w:tcPr>
                  <w:tcW w:w="753" w:type="dxa"/>
                </w:tcPr>
                <w:p w:rsidR="00A94B3F" w:rsidRPr="006D3156" w:rsidRDefault="00A94B3F" w:rsidP="00A94B3F">
                  <w:pPr>
                    <w:spacing w:after="0" w:line="240" w:lineRule="auto"/>
                    <w:rPr>
                      <w:rFonts w:ascii="Times New Roman" w:eastAsia="Calibri" w:hAnsi="Times New Roman" w:cs="Times New Roman"/>
                      <w:sz w:val="24"/>
                      <w:szCs w:val="24"/>
                    </w:rPr>
                  </w:pPr>
                  <w:r w:rsidRPr="006D3156">
                    <w:rPr>
                      <w:rFonts w:ascii="Times New Roman" w:eastAsia="Calibri" w:hAnsi="Times New Roman" w:cs="Times New Roman"/>
                      <w:sz w:val="24"/>
                      <w:szCs w:val="24"/>
                    </w:rPr>
                    <w:t>3.</w:t>
                  </w:r>
                </w:p>
              </w:tc>
              <w:tc>
                <w:tcPr>
                  <w:tcW w:w="4111" w:type="dxa"/>
                </w:tcPr>
                <w:p w:rsidR="00A94B3F" w:rsidRPr="006D3156" w:rsidRDefault="00A94B3F" w:rsidP="00A94B3F">
                  <w:pPr>
                    <w:spacing w:after="0" w:line="240"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Полномочия по осуществлению внутреннего муниципального финансового контроля</w:t>
                  </w:r>
                </w:p>
              </w:tc>
              <w:tc>
                <w:tcPr>
                  <w:tcW w:w="1748"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10,00</w:t>
                  </w:r>
                </w:p>
              </w:tc>
              <w:tc>
                <w:tcPr>
                  <w:tcW w:w="1704"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10,00</w:t>
                  </w:r>
                </w:p>
              </w:tc>
              <w:tc>
                <w:tcPr>
                  <w:tcW w:w="1698"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10,00</w:t>
                  </w:r>
                </w:p>
              </w:tc>
            </w:tr>
            <w:tr w:rsidR="00A94B3F" w:rsidRPr="006D3156" w:rsidTr="00A94B3F">
              <w:tc>
                <w:tcPr>
                  <w:tcW w:w="753" w:type="dxa"/>
                </w:tcPr>
                <w:p w:rsidR="00A94B3F" w:rsidRPr="006D3156" w:rsidRDefault="00A94B3F" w:rsidP="00A94B3F">
                  <w:pPr>
                    <w:spacing w:after="0" w:line="240" w:lineRule="auto"/>
                    <w:rPr>
                      <w:rFonts w:ascii="Times New Roman" w:eastAsia="Calibri" w:hAnsi="Times New Roman" w:cs="Times New Roman"/>
                      <w:sz w:val="24"/>
                      <w:szCs w:val="24"/>
                    </w:rPr>
                  </w:pPr>
                  <w:r w:rsidRPr="006D3156">
                    <w:rPr>
                      <w:rFonts w:ascii="Times New Roman" w:eastAsia="Calibri" w:hAnsi="Times New Roman" w:cs="Times New Roman"/>
                      <w:sz w:val="24"/>
                      <w:szCs w:val="24"/>
                    </w:rPr>
                    <w:t>2.</w:t>
                  </w:r>
                </w:p>
              </w:tc>
              <w:tc>
                <w:tcPr>
                  <w:tcW w:w="4111" w:type="dxa"/>
                </w:tcPr>
                <w:p w:rsidR="00A94B3F" w:rsidRPr="006D3156" w:rsidRDefault="00A94B3F" w:rsidP="00A94B3F">
                  <w:pPr>
                    <w:spacing w:after="0" w:line="240" w:lineRule="auto"/>
                    <w:jc w:val="both"/>
                    <w:rPr>
                      <w:rFonts w:ascii="Times New Roman" w:eastAsia="Calibri" w:hAnsi="Times New Roman" w:cs="Times New Roman"/>
                      <w:sz w:val="24"/>
                      <w:szCs w:val="24"/>
                    </w:rPr>
                  </w:pPr>
                  <w:r w:rsidRPr="006D3156">
                    <w:rPr>
                      <w:rFonts w:ascii="Times New Roman" w:eastAsia="Calibri" w:hAnsi="Times New Roman" w:cs="Times New Roman"/>
                      <w:sz w:val="24"/>
                      <w:szCs w:val="24"/>
                    </w:rPr>
                    <w:t>Полномочия по внешнему муниципальному финансовому контролю</w:t>
                  </w:r>
                </w:p>
              </w:tc>
              <w:tc>
                <w:tcPr>
                  <w:tcW w:w="1748"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11,70</w:t>
                  </w:r>
                </w:p>
              </w:tc>
              <w:tc>
                <w:tcPr>
                  <w:tcW w:w="1704"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11,70</w:t>
                  </w:r>
                </w:p>
              </w:tc>
              <w:tc>
                <w:tcPr>
                  <w:tcW w:w="1698" w:type="dxa"/>
                </w:tcPr>
                <w:p w:rsidR="00A94B3F" w:rsidRPr="006D3156" w:rsidRDefault="00A94B3F" w:rsidP="00A94B3F">
                  <w:pPr>
                    <w:spacing w:after="0" w:line="240" w:lineRule="auto"/>
                    <w:jc w:val="center"/>
                    <w:rPr>
                      <w:rFonts w:ascii="Times New Roman" w:eastAsia="Calibri" w:hAnsi="Times New Roman" w:cs="Times New Roman"/>
                      <w:sz w:val="24"/>
                      <w:szCs w:val="24"/>
                    </w:rPr>
                  </w:pPr>
                  <w:r w:rsidRPr="006D3156">
                    <w:rPr>
                      <w:rFonts w:ascii="Times New Roman" w:eastAsia="Calibri" w:hAnsi="Times New Roman" w:cs="Times New Roman"/>
                      <w:sz w:val="24"/>
                      <w:szCs w:val="24"/>
                    </w:rPr>
                    <w:t>0,00</w:t>
                  </w:r>
                </w:p>
              </w:tc>
            </w:tr>
            <w:tr w:rsidR="00A94B3F" w:rsidRPr="006D3156" w:rsidTr="00A94B3F">
              <w:tc>
                <w:tcPr>
                  <w:tcW w:w="753" w:type="dxa"/>
                </w:tcPr>
                <w:p w:rsidR="00A94B3F" w:rsidRPr="006D3156" w:rsidRDefault="00A94B3F" w:rsidP="00A94B3F">
                  <w:pPr>
                    <w:spacing w:after="0" w:line="240" w:lineRule="auto"/>
                    <w:rPr>
                      <w:rFonts w:ascii="Times New Roman" w:eastAsia="Calibri" w:hAnsi="Times New Roman" w:cs="Times New Roman"/>
                      <w:b/>
                      <w:sz w:val="24"/>
                      <w:szCs w:val="24"/>
                    </w:rPr>
                  </w:pPr>
                </w:p>
              </w:tc>
              <w:tc>
                <w:tcPr>
                  <w:tcW w:w="4111" w:type="dxa"/>
                </w:tcPr>
                <w:p w:rsidR="00A94B3F" w:rsidRPr="006D3156" w:rsidRDefault="00A94B3F" w:rsidP="00A94B3F">
                  <w:pPr>
                    <w:spacing w:after="0" w:line="240" w:lineRule="auto"/>
                    <w:rPr>
                      <w:rFonts w:ascii="Times New Roman" w:eastAsia="Calibri" w:hAnsi="Times New Roman" w:cs="Times New Roman"/>
                      <w:b/>
                      <w:sz w:val="24"/>
                      <w:szCs w:val="24"/>
                    </w:rPr>
                  </w:pPr>
                  <w:r w:rsidRPr="006D3156">
                    <w:rPr>
                      <w:rFonts w:ascii="Times New Roman" w:eastAsia="Calibri" w:hAnsi="Times New Roman" w:cs="Times New Roman"/>
                      <w:b/>
                      <w:sz w:val="24"/>
                      <w:szCs w:val="24"/>
                    </w:rPr>
                    <w:t>ИТОГО:</w:t>
                  </w:r>
                </w:p>
              </w:tc>
              <w:tc>
                <w:tcPr>
                  <w:tcW w:w="1748" w:type="dxa"/>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31,70</w:t>
                  </w:r>
                </w:p>
              </w:tc>
              <w:tc>
                <w:tcPr>
                  <w:tcW w:w="1704" w:type="dxa"/>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21,70</w:t>
                  </w:r>
                </w:p>
              </w:tc>
              <w:tc>
                <w:tcPr>
                  <w:tcW w:w="1698" w:type="dxa"/>
                </w:tcPr>
                <w:p w:rsidR="00A94B3F" w:rsidRPr="006D3156" w:rsidRDefault="00A94B3F" w:rsidP="00A94B3F">
                  <w:pPr>
                    <w:spacing w:after="0" w:line="240" w:lineRule="auto"/>
                    <w:jc w:val="center"/>
                    <w:rPr>
                      <w:rFonts w:ascii="Times New Roman" w:eastAsia="Calibri" w:hAnsi="Times New Roman" w:cs="Times New Roman"/>
                      <w:b/>
                      <w:sz w:val="24"/>
                      <w:szCs w:val="24"/>
                    </w:rPr>
                  </w:pPr>
                  <w:r w:rsidRPr="006D3156">
                    <w:rPr>
                      <w:rFonts w:ascii="Times New Roman" w:eastAsia="Calibri" w:hAnsi="Times New Roman" w:cs="Times New Roman"/>
                      <w:b/>
                      <w:sz w:val="24"/>
                      <w:szCs w:val="24"/>
                    </w:rPr>
                    <w:t>10,00</w:t>
                  </w:r>
                </w:p>
              </w:tc>
            </w:tr>
          </w:tbl>
          <w:p w:rsidR="00A94B3F" w:rsidRPr="006D3156" w:rsidRDefault="00A94B3F" w:rsidP="00A94B3F">
            <w:pPr>
              <w:spacing w:after="0" w:line="240" w:lineRule="auto"/>
              <w:rPr>
                <w:rFonts w:ascii="Times New Roman" w:eastAsia="Calibri" w:hAnsi="Times New Roman" w:cs="Times New Roman"/>
                <w:b/>
                <w:sz w:val="24"/>
                <w:szCs w:val="24"/>
                <w:highlight w:val="yellow"/>
              </w:rPr>
            </w:pPr>
          </w:p>
          <w:p w:rsidR="00A94B3F" w:rsidRPr="006D3156" w:rsidRDefault="00A94B3F" w:rsidP="00A94B3F">
            <w:pPr>
              <w:spacing w:after="0" w:line="240" w:lineRule="auto"/>
              <w:jc w:val="right"/>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highlight w:val="yellow"/>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Cs/>
                <w:sz w:val="24"/>
                <w:szCs w:val="24"/>
                <w:lang w:eastAsia="ru-RU"/>
              </w:rPr>
            </w:pPr>
          </w:p>
        </w:tc>
      </w:tr>
      <w:tr w:rsidR="00A94B3F" w:rsidRPr="006D3156" w:rsidTr="00A94B3F">
        <w:trPr>
          <w:trHeight w:val="347"/>
        </w:trPr>
        <w:tc>
          <w:tcPr>
            <w:tcW w:w="10355" w:type="dxa"/>
            <w:tcBorders>
              <w:top w:val="nil"/>
              <w:left w:val="nil"/>
              <w:bottom w:val="nil"/>
              <w:right w:val="nil"/>
            </w:tcBorders>
            <w:shd w:val="clear" w:color="auto" w:fill="auto"/>
            <w:vAlign w:val="bottom"/>
            <w:hideMark/>
          </w:tcPr>
          <w:p w:rsidR="00A94B3F" w:rsidRPr="006D3156" w:rsidRDefault="00A94B3F" w:rsidP="00A94B3F">
            <w:pPr>
              <w:tabs>
                <w:tab w:val="left" w:pos="2096"/>
              </w:tabs>
              <w:spacing w:after="0" w:line="240" w:lineRule="auto"/>
              <w:ind w:left="-1440" w:firstLine="1440"/>
              <w:rPr>
                <w:rFonts w:ascii="Times New Roman" w:eastAsia="Times New Roman" w:hAnsi="Times New Roman" w:cs="Times New Roman"/>
                <w:sz w:val="24"/>
                <w:szCs w:val="24"/>
                <w:lang w:eastAsia="ru-RU"/>
              </w:rPr>
            </w:pPr>
          </w:p>
        </w:tc>
      </w:tr>
    </w:tbl>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6</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tbl>
      <w:tblPr>
        <w:tblW w:w="9938" w:type="dxa"/>
        <w:tblInd w:w="93" w:type="dxa"/>
        <w:tblLook w:val="04A0" w:firstRow="1" w:lastRow="0" w:firstColumn="1" w:lastColumn="0" w:noHBand="0" w:noVBand="1"/>
      </w:tblPr>
      <w:tblGrid>
        <w:gridCol w:w="5681"/>
        <w:gridCol w:w="1736"/>
        <w:gridCol w:w="697"/>
        <w:gridCol w:w="1824"/>
      </w:tblGrid>
      <w:tr w:rsidR="00A94B3F" w:rsidRPr="006D3156" w:rsidTr="00A94B3F">
        <w:trPr>
          <w:trHeight w:val="1188"/>
        </w:trPr>
        <w:tc>
          <w:tcPr>
            <w:tcW w:w="9938" w:type="dxa"/>
            <w:gridSpan w:val="4"/>
            <w:tcBorders>
              <w:top w:val="nil"/>
              <w:left w:val="nil"/>
              <w:bottom w:val="nil"/>
              <w:right w:val="nil"/>
            </w:tcBorders>
            <w:shd w:val="clear" w:color="auto" w:fill="auto"/>
            <w:hideMark/>
          </w:tcPr>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2025 году и плановый период </w:t>
            </w:r>
          </w:p>
          <w:p w:rsidR="00A94B3F" w:rsidRPr="006D3156" w:rsidRDefault="00A94B3F" w:rsidP="00A94B3F">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2026-2027 годов</w:t>
            </w:r>
          </w:p>
        </w:tc>
      </w:tr>
      <w:tr w:rsidR="00A94B3F" w:rsidRPr="006D3156" w:rsidTr="00A94B3F">
        <w:trPr>
          <w:trHeight w:val="600"/>
        </w:trPr>
        <w:tc>
          <w:tcPr>
            <w:tcW w:w="5681" w:type="dxa"/>
            <w:tcBorders>
              <w:top w:val="nil"/>
              <w:left w:val="nil"/>
              <w:bottom w:val="nil"/>
              <w:right w:val="nil"/>
            </w:tcBorders>
            <w:shd w:val="clear" w:color="auto" w:fill="auto"/>
            <w:noWrap/>
            <w:vAlign w:val="bottom"/>
            <w:hideMark/>
          </w:tcPr>
          <w:p w:rsidR="00A94B3F" w:rsidRPr="006D3156" w:rsidRDefault="00A94B3F" w:rsidP="00A94B3F">
            <w:pPr>
              <w:spacing w:after="0" w:line="240" w:lineRule="auto"/>
              <w:rPr>
                <w:rFonts w:ascii="Times New Roman" w:eastAsia="Times New Roman" w:hAnsi="Times New Roman" w:cs="Times New Roman"/>
                <w:sz w:val="24"/>
                <w:szCs w:val="24"/>
                <w:highlight w:val="green"/>
                <w:lang w:eastAsia="ru-RU"/>
              </w:rPr>
            </w:pPr>
          </w:p>
        </w:tc>
        <w:tc>
          <w:tcPr>
            <w:tcW w:w="1736" w:type="dxa"/>
            <w:tcBorders>
              <w:top w:val="nil"/>
              <w:left w:val="nil"/>
              <w:bottom w:val="nil"/>
              <w:right w:val="nil"/>
            </w:tcBorders>
            <w:shd w:val="clear" w:color="auto" w:fill="auto"/>
            <w:noWrap/>
            <w:vAlign w:val="bottom"/>
            <w:hideMark/>
          </w:tcPr>
          <w:p w:rsidR="00A94B3F" w:rsidRPr="006D3156" w:rsidRDefault="00A94B3F" w:rsidP="00A94B3F">
            <w:pPr>
              <w:spacing w:after="0" w:line="240" w:lineRule="auto"/>
              <w:rPr>
                <w:rFonts w:ascii="Times New Roman" w:eastAsia="Times New Roman" w:hAnsi="Times New Roman" w:cs="Times New Roman"/>
                <w:sz w:val="24"/>
                <w:szCs w:val="24"/>
                <w:highlight w:val="green"/>
                <w:lang w:eastAsia="ru-RU"/>
              </w:rPr>
            </w:pPr>
          </w:p>
        </w:tc>
        <w:tc>
          <w:tcPr>
            <w:tcW w:w="697" w:type="dxa"/>
            <w:tcBorders>
              <w:top w:val="nil"/>
              <w:left w:val="nil"/>
              <w:bottom w:val="nil"/>
              <w:right w:val="nil"/>
            </w:tcBorders>
            <w:shd w:val="clear" w:color="auto" w:fill="auto"/>
            <w:noWrap/>
            <w:vAlign w:val="bottom"/>
            <w:hideMark/>
          </w:tcPr>
          <w:p w:rsidR="00A94B3F" w:rsidRPr="006D3156" w:rsidRDefault="00A94B3F" w:rsidP="00A94B3F">
            <w:pPr>
              <w:spacing w:after="0" w:line="240" w:lineRule="auto"/>
              <w:rPr>
                <w:rFonts w:ascii="Times New Roman" w:eastAsia="Times New Roman" w:hAnsi="Times New Roman" w:cs="Times New Roman"/>
                <w:sz w:val="24"/>
                <w:szCs w:val="24"/>
                <w:highlight w:val="green"/>
                <w:lang w:eastAsia="ru-RU"/>
              </w:rPr>
            </w:pPr>
            <w:r w:rsidRPr="006D3156">
              <w:rPr>
                <w:rFonts w:ascii="Times New Roman" w:eastAsia="Times New Roman" w:hAnsi="Times New Roman" w:cs="Times New Roman"/>
                <w:sz w:val="24"/>
                <w:szCs w:val="24"/>
                <w:highlight w:val="green"/>
                <w:lang w:eastAsia="ru-RU"/>
              </w:rPr>
              <w:t xml:space="preserve">            </w:t>
            </w:r>
          </w:p>
        </w:tc>
        <w:tc>
          <w:tcPr>
            <w:tcW w:w="1824" w:type="dxa"/>
            <w:tcBorders>
              <w:top w:val="nil"/>
              <w:left w:val="nil"/>
              <w:bottom w:val="nil"/>
              <w:right w:val="nil"/>
            </w:tcBorders>
            <w:shd w:val="clear" w:color="auto" w:fill="auto"/>
            <w:noWrap/>
            <w:vAlign w:val="bottom"/>
            <w:hideMark/>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руб.</w:t>
            </w:r>
          </w:p>
        </w:tc>
      </w:tr>
    </w:tbl>
    <w:p w:rsidR="00A94B3F" w:rsidRPr="006D3156" w:rsidRDefault="00A94B3F" w:rsidP="00A94B3F">
      <w:pPr>
        <w:spacing w:after="0" w:line="240" w:lineRule="auto"/>
        <w:jc w:val="right"/>
        <w:rPr>
          <w:rFonts w:ascii="Times New Roman" w:eastAsia="Times New Roman" w:hAnsi="Times New Roman" w:cs="Times New Roman"/>
          <w:sz w:val="24"/>
          <w:szCs w:val="24"/>
          <w:highlight w:val="yellow"/>
          <w:lang w:eastAsia="ru-R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A94B3F" w:rsidRPr="006D3156" w:rsidTr="00A94B3F">
        <w:trPr>
          <w:trHeight w:val="276"/>
        </w:trPr>
        <w:tc>
          <w:tcPr>
            <w:tcW w:w="4022" w:type="dxa"/>
            <w:vMerge w:val="restart"/>
            <w:tcBorders>
              <w:top w:val="single" w:sz="4" w:space="0" w:color="auto"/>
              <w:left w:val="single" w:sz="4" w:space="0" w:color="auto"/>
              <w:right w:val="single" w:sz="4" w:space="0" w:color="auto"/>
            </w:tcBorders>
            <w:hideMark/>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Сумма</w:t>
            </w:r>
          </w:p>
        </w:tc>
      </w:tr>
      <w:tr w:rsidR="00A94B3F" w:rsidRPr="006D3156" w:rsidTr="00A94B3F">
        <w:trPr>
          <w:trHeight w:val="276"/>
        </w:trPr>
        <w:tc>
          <w:tcPr>
            <w:tcW w:w="4022" w:type="dxa"/>
            <w:vMerge/>
            <w:tcBorders>
              <w:left w:val="single" w:sz="4" w:space="0" w:color="auto"/>
              <w:bottom w:val="single" w:sz="4" w:space="0" w:color="auto"/>
              <w:right w:val="single" w:sz="4" w:space="0" w:color="auto"/>
            </w:tcBorders>
            <w:hideMark/>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p>
        </w:tc>
        <w:tc>
          <w:tcPr>
            <w:tcW w:w="1921" w:type="dxa"/>
            <w:vMerge/>
            <w:tcBorders>
              <w:left w:val="single" w:sz="4" w:space="0" w:color="auto"/>
              <w:bottom w:val="single" w:sz="4" w:space="0" w:color="auto"/>
              <w:right w:val="single" w:sz="4" w:space="0" w:color="auto"/>
            </w:tcBorders>
            <w:hideMark/>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p>
        </w:tc>
        <w:tc>
          <w:tcPr>
            <w:tcW w:w="1407"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2025 г</w:t>
            </w:r>
          </w:p>
        </w:tc>
        <w:tc>
          <w:tcPr>
            <w:tcW w:w="1408" w:type="dxa"/>
            <w:gridSpan w:val="2"/>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2026 г</w:t>
            </w:r>
          </w:p>
        </w:tc>
        <w:tc>
          <w:tcPr>
            <w:tcW w:w="1408" w:type="dxa"/>
            <w:gridSpan w:val="2"/>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2027 г</w:t>
            </w:r>
          </w:p>
        </w:tc>
      </w:tr>
      <w:tr w:rsidR="00A94B3F" w:rsidRPr="006D3156" w:rsidTr="00A94B3F">
        <w:tc>
          <w:tcPr>
            <w:tcW w:w="4022" w:type="dxa"/>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w:t>
            </w:r>
          </w:p>
        </w:tc>
        <w:tc>
          <w:tcPr>
            <w:tcW w:w="1921" w:type="dxa"/>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74.0.06.00000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2612,19</w:t>
            </w:r>
          </w:p>
        </w:tc>
        <w:tc>
          <w:tcPr>
            <w:tcW w:w="1401" w:type="dxa"/>
            <w:gridSpan w:val="2"/>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2645,19</w:t>
            </w:r>
          </w:p>
        </w:tc>
        <w:tc>
          <w:tcPr>
            <w:tcW w:w="1401"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2251,17</w:t>
            </w:r>
          </w:p>
        </w:tc>
      </w:tr>
      <w:tr w:rsidR="00A94B3F" w:rsidRPr="006D3156" w:rsidTr="00A94B3F">
        <w:tc>
          <w:tcPr>
            <w:tcW w:w="4022" w:type="dxa"/>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Муниципальная программа  «Культура на территории Новорешетовского сельсовета Кочковского района Новосибирской области»</w:t>
            </w:r>
          </w:p>
        </w:tc>
        <w:tc>
          <w:tcPr>
            <w:tcW w:w="1921" w:type="dxa"/>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78.0.06.00000</w:t>
            </w:r>
          </w:p>
        </w:tc>
        <w:tc>
          <w:tcPr>
            <w:tcW w:w="1421" w:type="dxa"/>
            <w:gridSpan w:val="2"/>
            <w:tcBorders>
              <w:top w:val="single" w:sz="4" w:space="0" w:color="auto"/>
              <w:left w:val="single" w:sz="6" w:space="0" w:color="auto"/>
              <w:bottom w:val="single" w:sz="4" w:space="0" w:color="auto"/>
              <w:right w:val="single" w:sz="6" w:space="0" w:color="auto"/>
            </w:tcBorders>
            <w:hideMark/>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5147,31</w:t>
            </w:r>
          </w:p>
        </w:tc>
        <w:tc>
          <w:tcPr>
            <w:tcW w:w="1401" w:type="dxa"/>
            <w:gridSpan w:val="2"/>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953,98</w:t>
            </w:r>
          </w:p>
        </w:tc>
        <w:tc>
          <w:tcPr>
            <w:tcW w:w="1401" w:type="dxa"/>
            <w:tcBorders>
              <w:top w:val="single" w:sz="4" w:space="0" w:color="auto"/>
              <w:left w:val="single" w:sz="6" w:space="0" w:color="auto"/>
              <w:bottom w:val="single" w:sz="4" w:space="0" w:color="auto"/>
              <w:right w:val="single" w:sz="6" w:space="0" w:color="auto"/>
            </w:tcBorders>
          </w:tcPr>
          <w:p w:rsidR="00A94B3F" w:rsidRPr="006D3156" w:rsidRDefault="00A94B3F" w:rsidP="00A94B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1174,99</w:t>
            </w:r>
          </w:p>
        </w:tc>
      </w:tr>
      <w:tr w:rsidR="00A94B3F" w:rsidRPr="006D3156" w:rsidTr="00A94B3F">
        <w:tc>
          <w:tcPr>
            <w:tcW w:w="4022" w:type="dxa"/>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ИТОГО</w:t>
            </w:r>
          </w:p>
        </w:tc>
        <w:tc>
          <w:tcPr>
            <w:tcW w:w="1921"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7759,50</w:t>
            </w:r>
          </w:p>
        </w:tc>
        <w:tc>
          <w:tcPr>
            <w:tcW w:w="1401" w:type="dxa"/>
            <w:gridSpan w:val="2"/>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3599,17</w:t>
            </w:r>
          </w:p>
        </w:tc>
        <w:tc>
          <w:tcPr>
            <w:tcW w:w="1401" w:type="dxa"/>
            <w:tcBorders>
              <w:top w:val="single" w:sz="4" w:space="0" w:color="auto"/>
              <w:left w:val="single" w:sz="4" w:space="0" w:color="auto"/>
              <w:bottom w:val="single" w:sz="4" w:space="0" w:color="auto"/>
              <w:right w:val="single" w:sz="4" w:space="0" w:color="auto"/>
            </w:tcBorders>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3426,16</w:t>
            </w:r>
          </w:p>
        </w:tc>
      </w:tr>
    </w:tbl>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7</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Распределение муниципального дорожного фонда Новорешетовского сельсовета Кочковского района Новосибирской области на 2025 год </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и плановый период 2026– 2027 годов</w:t>
      </w: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A94B3F" w:rsidRPr="006D3156" w:rsidTr="00A94B3F">
        <w:trPr>
          <w:trHeight w:val="138"/>
        </w:trPr>
        <w:tc>
          <w:tcPr>
            <w:tcW w:w="3546" w:type="dxa"/>
            <w:vMerge w:val="restart"/>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Наименование программы</w:t>
            </w:r>
          </w:p>
        </w:tc>
        <w:tc>
          <w:tcPr>
            <w:tcW w:w="1150" w:type="dxa"/>
            <w:vMerge w:val="restart"/>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 Прз.</w:t>
            </w:r>
          </w:p>
        </w:tc>
        <w:tc>
          <w:tcPr>
            <w:tcW w:w="1791" w:type="dxa"/>
            <w:vMerge w:val="restart"/>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КЦСР</w:t>
            </w:r>
          </w:p>
        </w:tc>
        <w:tc>
          <w:tcPr>
            <w:tcW w:w="3686" w:type="dxa"/>
            <w:gridSpan w:val="3"/>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Сумма</w:t>
            </w:r>
          </w:p>
        </w:tc>
      </w:tr>
      <w:tr w:rsidR="00A94B3F" w:rsidRPr="006D3156" w:rsidTr="00A94B3F">
        <w:trPr>
          <w:trHeight w:val="138"/>
        </w:trPr>
        <w:tc>
          <w:tcPr>
            <w:tcW w:w="3546" w:type="dxa"/>
            <w:vMerge/>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p>
        </w:tc>
        <w:tc>
          <w:tcPr>
            <w:tcW w:w="1150" w:type="dxa"/>
            <w:vMerge/>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tc>
        <w:tc>
          <w:tcPr>
            <w:tcW w:w="1791" w:type="dxa"/>
            <w:vMerge/>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tc>
        <w:tc>
          <w:tcPr>
            <w:tcW w:w="1303"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2025 г</w:t>
            </w:r>
          </w:p>
        </w:tc>
        <w:tc>
          <w:tcPr>
            <w:tcW w:w="124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2026 г</w:t>
            </w:r>
          </w:p>
        </w:tc>
        <w:tc>
          <w:tcPr>
            <w:tcW w:w="1134"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2027 г</w:t>
            </w:r>
          </w:p>
        </w:tc>
      </w:tr>
      <w:tr w:rsidR="00A94B3F" w:rsidRPr="006D3156" w:rsidTr="00A94B3F">
        <w:tc>
          <w:tcPr>
            <w:tcW w:w="3546"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Расходы на реализацию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w:t>
            </w:r>
          </w:p>
        </w:tc>
        <w:tc>
          <w:tcPr>
            <w:tcW w:w="115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791"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1303"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838,00</w:t>
            </w:r>
          </w:p>
        </w:tc>
        <w:tc>
          <w:tcPr>
            <w:tcW w:w="124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871,00</w:t>
            </w:r>
          </w:p>
        </w:tc>
        <w:tc>
          <w:tcPr>
            <w:tcW w:w="1134" w:type="dxa"/>
          </w:tcPr>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1202,00</w:t>
            </w:r>
          </w:p>
        </w:tc>
      </w:tr>
      <w:tr w:rsidR="00A94B3F" w:rsidRPr="006D3156" w:rsidTr="00A94B3F">
        <w:tc>
          <w:tcPr>
            <w:tcW w:w="3546"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Расходы на реализацию мероприятий по устойчивому функционированию </w:t>
            </w:r>
            <w:r w:rsidRPr="006D3156">
              <w:rPr>
                <w:rFonts w:ascii="Times New Roman" w:eastAsia="Times New Roman" w:hAnsi="Times New Roman" w:cs="Times New Roman"/>
                <w:sz w:val="24"/>
                <w:szCs w:val="24"/>
                <w:lang w:eastAsia="ru-RU"/>
              </w:rPr>
              <w:lastRenderedPageBreak/>
              <w:t xml:space="preserve">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w:t>
            </w:r>
            <w:proofErr w:type="spellStart"/>
            <w:r w:rsidRPr="006D3156">
              <w:rPr>
                <w:rFonts w:ascii="Times New Roman" w:eastAsia="Times New Roman" w:hAnsi="Times New Roman" w:cs="Times New Roman"/>
                <w:sz w:val="24"/>
                <w:szCs w:val="24"/>
                <w:lang w:eastAsia="ru-RU"/>
              </w:rPr>
              <w:t>области»за</w:t>
            </w:r>
            <w:proofErr w:type="spellEnd"/>
            <w:r w:rsidRPr="006D3156">
              <w:rPr>
                <w:rFonts w:ascii="Times New Roman" w:eastAsia="Times New Roman" w:hAnsi="Times New Roman" w:cs="Times New Roman"/>
                <w:sz w:val="24"/>
                <w:szCs w:val="24"/>
                <w:lang w:eastAsia="ru-RU"/>
              </w:rPr>
              <w:t xml:space="preserve"> счет средств областного бюджета </w:t>
            </w:r>
          </w:p>
        </w:tc>
        <w:tc>
          <w:tcPr>
            <w:tcW w:w="115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0409</w:t>
            </w:r>
          </w:p>
        </w:tc>
        <w:tc>
          <w:tcPr>
            <w:tcW w:w="1791"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74.0.06.9Д160</w:t>
            </w:r>
          </w:p>
        </w:tc>
        <w:tc>
          <w:tcPr>
            <w:tcW w:w="1303"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24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1774,19</w:t>
            </w:r>
          </w:p>
        </w:tc>
        <w:tc>
          <w:tcPr>
            <w:tcW w:w="113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1049,70</w:t>
            </w:r>
          </w:p>
        </w:tc>
      </w:tr>
      <w:tr w:rsidR="00A94B3F" w:rsidRPr="006D3156" w:rsidTr="00A94B3F">
        <w:tc>
          <w:tcPr>
            <w:tcW w:w="3546" w:type="dxa"/>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lastRenderedPageBreak/>
              <w:t>ИТОГО</w:t>
            </w:r>
          </w:p>
        </w:tc>
        <w:tc>
          <w:tcPr>
            <w:tcW w:w="1150"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tc>
        <w:tc>
          <w:tcPr>
            <w:tcW w:w="1791"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tc>
        <w:tc>
          <w:tcPr>
            <w:tcW w:w="1303"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2612,19</w:t>
            </w:r>
          </w:p>
        </w:tc>
        <w:tc>
          <w:tcPr>
            <w:tcW w:w="124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2645,19</w:t>
            </w:r>
          </w:p>
        </w:tc>
        <w:tc>
          <w:tcPr>
            <w:tcW w:w="1134"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2251,17</w:t>
            </w:r>
          </w:p>
        </w:tc>
      </w:tr>
    </w:tbl>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8</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Источники финансирования дефицита бюджета Новорешетовского сельсовета Кочковского района Новосибирской области на 2025 год </w:t>
      </w:r>
    </w:p>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 и плановый период 2026 – 2027 годов</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ab/>
        <w:t xml:space="preserve">                                    </w:t>
      </w:r>
      <w:r w:rsidRPr="006D3156">
        <w:rPr>
          <w:rFonts w:ascii="Times New Roman" w:eastAsia="Times New Roman" w:hAnsi="Times New Roman" w:cs="Times New Roman"/>
          <w:sz w:val="24"/>
          <w:szCs w:val="24"/>
          <w:lang w:eastAsia="ru-RU"/>
        </w:rPr>
        <w:tab/>
        <w:t xml:space="preserve">  тыс. руб.</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A94B3F" w:rsidRPr="006D3156" w:rsidTr="00A94B3F">
        <w:trPr>
          <w:trHeight w:val="552"/>
        </w:trPr>
        <w:tc>
          <w:tcPr>
            <w:tcW w:w="2660" w:type="dxa"/>
            <w:vMerge w:val="restart"/>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Код</w:t>
            </w:r>
          </w:p>
        </w:tc>
        <w:tc>
          <w:tcPr>
            <w:tcW w:w="3600" w:type="dxa"/>
            <w:vMerge w:val="restart"/>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Наименование кода группы, подгруппы, статьи, вида источника финансирования дефицита бюджета</w:t>
            </w:r>
          </w:p>
        </w:tc>
        <w:tc>
          <w:tcPr>
            <w:tcW w:w="3969" w:type="dxa"/>
            <w:gridSpan w:val="3"/>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Сумма</w:t>
            </w:r>
          </w:p>
        </w:tc>
      </w:tr>
      <w:tr w:rsidR="00A94B3F" w:rsidRPr="006D3156" w:rsidTr="00A94B3F">
        <w:trPr>
          <w:trHeight w:val="552"/>
        </w:trPr>
        <w:tc>
          <w:tcPr>
            <w:tcW w:w="2660" w:type="dxa"/>
            <w:vMerge/>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p>
        </w:tc>
        <w:tc>
          <w:tcPr>
            <w:tcW w:w="3600" w:type="dxa"/>
            <w:vMerge/>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2025 г</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2026 г</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2027 г</w:t>
            </w:r>
          </w:p>
        </w:tc>
      </w:tr>
      <w:tr w:rsidR="00A94B3F" w:rsidRPr="006D3156" w:rsidTr="00A94B3F">
        <w:tc>
          <w:tcPr>
            <w:tcW w:w="2660" w:type="dxa"/>
          </w:tcPr>
          <w:p w:rsidR="00A94B3F" w:rsidRPr="006D3156" w:rsidRDefault="00A94B3F" w:rsidP="00A94B3F">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01 00 00 00 00 0000 000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Источники внутреннего финансирования дефицита бюджета, в том числе:</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01 05 00 00 00 0000 000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01 05 00 00 00 0000 500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Увеличение остатков средств бюджета</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01 05 02 00 00 0000 500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Увеличение прочих остатков средств бюджета</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01 05 02 01 00 0000 510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Увеличение прочих остатков </w:t>
            </w:r>
            <w:r w:rsidRPr="006D3156">
              <w:rPr>
                <w:rFonts w:ascii="Times New Roman" w:eastAsia="Times New Roman" w:hAnsi="Times New Roman" w:cs="Times New Roman"/>
                <w:sz w:val="24"/>
                <w:szCs w:val="24"/>
                <w:lang w:eastAsia="ru-RU"/>
              </w:rPr>
              <w:lastRenderedPageBreak/>
              <w:t>денежных средств  бюджетов</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01 05 02 01 10 0000 510</w:t>
            </w:r>
          </w:p>
        </w:tc>
        <w:tc>
          <w:tcPr>
            <w:tcW w:w="3600" w:type="dxa"/>
          </w:tcPr>
          <w:p w:rsidR="00A94B3F" w:rsidRPr="006D3156" w:rsidRDefault="00A94B3F" w:rsidP="00A94B3F">
            <w:pPr>
              <w:spacing w:after="0" w:line="240" w:lineRule="auto"/>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01 05 00 00 00 0000 600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остатков средств бюджета</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01 05 02 00 00 0000 600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прочих остатков средств бюджетов</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01 05 02 01 00 0000 610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r w:rsidR="00A94B3F" w:rsidRPr="006D3156" w:rsidTr="00A94B3F">
        <w:tc>
          <w:tcPr>
            <w:tcW w:w="2660"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01 05 02 01 10 0000 610</w:t>
            </w:r>
          </w:p>
        </w:tc>
        <w:tc>
          <w:tcPr>
            <w:tcW w:w="3600" w:type="dxa"/>
          </w:tcPr>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409"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12653,86</w:t>
            </w:r>
          </w:p>
        </w:tc>
        <w:tc>
          <w:tcPr>
            <w:tcW w:w="1284"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6100,90</w:t>
            </w:r>
          </w:p>
        </w:tc>
        <w:tc>
          <w:tcPr>
            <w:tcW w:w="1276" w:type="dxa"/>
          </w:tcPr>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5957,58</w:t>
            </w:r>
          </w:p>
        </w:tc>
      </w:tr>
    </w:tbl>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9</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Программа муниципальных внутренних заимствований Новорешетовского сельсовета Кочковского района Новосибирской области на 2025 год и плановый период 2026-2027 годов</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 xml:space="preserve">                                                                                                                                              тыс. руб.</w:t>
      </w: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400"/>
        <w:gridCol w:w="1086"/>
        <w:gridCol w:w="1169"/>
        <w:gridCol w:w="1169"/>
        <w:gridCol w:w="1173"/>
        <w:gridCol w:w="1171"/>
        <w:gridCol w:w="1169"/>
      </w:tblGrid>
      <w:tr w:rsidR="00A94B3F" w:rsidRPr="006D3156" w:rsidTr="00A94B3F">
        <w:trPr>
          <w:cantSplit/>
        </w:trPr>
        <w:tc>
          <w:tcPr>
            <w:tcW w:w="263" w:type="pct"/>
            <w:vMerge w:val="restart"/>
          </w:tcPr>
          <w:p w:rsidR="00A94B3F" w:rsidRPr="006D3156" w:rsidRDefault="00A94B3F" w:rsidP="00A94B3F">
            <w:pPr>
              <w:keepNext/>
              <w:spacing w:after="0" w:line="240" w:lineRule="auto"/>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 п/п</w:t>
            </w:r>
          </w:p>
        </w:tc>
        <w:tc>
          <w:tcPr>
            <w:tcW w:w="1218" w:type="pct"/>
            <w:vMerge w:val="restar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Наименование муниципальных внутренних заимствований</w:t>
            </w:r>
          </w:p>
        </w:tc>
        <w:tc>
          <w:tcPr>
            <w:tcW w:w="1144" w:type="pct"/>
            <w:gridSpan w:val="2"/>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2025 г</w:t>
            </w:r>
          </w:p>
        </w:tc>
        <w:tc>
          <w:tcPr>
            <w:tcW w:w="1188" w:type="pct"/>
            <w:gridSpan w:val="2"/>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2026 г</w:t>
            </w:r>
          </w:p>
        </w:tc>
        <w:tc>
          <w:tcPr>
            <w:tcW w:w="1187" w:type="pct"/>
            <w:gridSpan w:val="2"/>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2027 г</w:t>
            </w:r>
          </w:p>
        </w:tc>
      </w:tr>
      <w:tr w:rsidR="00A94B3F" w:rsidRPr="006D3156" w:rsidTr="00A94B3F">
        <w:trPr>
          <w:cantSplit/>
        </w:trPr>
        <w:tc>
          <w:tcPr>
            <w:tcW w:w="263" w:type="pct"/>
            <w:vMerge/>
          </w:tcPr>
          <w:p w:rsidR="00A94B3F" w:rsidRPr="006D3156" w:rsidRDefault="00A94B3F" w:rsidP="00A94B3F">
            <w:pPr>
              <w:keepNext/>
              <w:spacing w:after="0" w:line="240" w:lineRule="auto"/>
              <w:outlineLvl w:val="1"/>
              <w:rPr>
                <w:rFonts w:ascii="Times New Roman" w:eastAsia="Times New Roman" w:hAnsi="Times New Roman" w:cs="Times New Roman"/>
                <w:b/>
                <w:bCs/>
                <w:iCs/>
                <w:sz w:val="24"/>
                <w:szCs w:val="24"/>
                <w:lang w:eastAsia="ru-RU"/>
              </w:rPr>
            </w:pPr>
          </w:p>
        </w:tc>
        <w:tc>
          <w:tcPr>
            <w:tcW w:w="1218" w:type="pct"/>
            <w:vMerge/>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p>
        </w:tc>
        <w:tc>
          <w:tcPr>
            <w:tcW w:w="551" w:type="pc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Объем привлечения</w:t>
            </w:r>
          </w:p>
        </w:tc>
        <w:tc>
          <w:tcPr>
            <w:tcW w:w="593" w:type="pc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Объем средств, направляемых на погашение</w:t>
            </w:r>
          </w:p>
        </w:tc>
        <w:tc>
          <w:tcPr>
            <w:tcW w:w="593" w:type="pc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Объем привлечения</w:t>
            </w:r>
          </w:p>
        </w:tc>
        <w:tc>
          <w:tcPr>
            <w:tcW w:w="595" w:type="pc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Объем средств, направляемых на погашение</w:t>
            </w:r>
          </w:p>
        </w:tc>
        <w:tc>
          <w:tcPr>
            <w:tcW w:w="594" w:type="pc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Объем привлечения</w:t>
            </w:r>
          </w:p>
        </w:tc>
        <w:tc>
          <w:tcPr>
            <w:tcW w:w="593" w:type="pct"/>
          </w:tcPr>
          <w:p w:rsidR="00A94B3F" w:rsidRPr="006D3156" w:rsidRDefault="00A94B3F" w:rsidP="00A94B3F">
            <w:pPr>
              <w:keepNext/>
              <w:spacing w:after="0" w:line="240" w:lineRule="auto"/>
              <w:jc w:val="center"/>
              <w:outlineLvl w:val="1"/>
              <w:rPr>
                <w:rFonts w:ascii="Times New Roman" w:eastAsia="Times New Roman" w:hAnsi="Times New Roman" w:cs="Times New Roman"/>
                <w:b/>
                <w:bCs/>
                <w:iCs/>
                <w:sz w:val="24"/>
                <w:szCs w:val="24"/>
                <w:lang w:eastAsia="ru-RU"/>
              </w:rPr>
            </w:pPr>
            <w:r w:rsidRPr="006D3156">
              <w:rPr>
                <w:rFonts w:ascii="Times New Roman" w:eastAsia="Times New Roman" w:hAnsi="Times New Roman" w:cs="Times New Roman"/>
                <w:b/>
                <w:bCs/>
                <w:iCs/>
                <w:sz w:val="24"/>
                <w:szCs w:val="24"/>
                <w:lang w:eastAsia="ru-RU"/>
              </w:rPr>
              <w:t>Объем средств, направляемых на погашение</w:t>
            </w:r>
          </w:p>
        </w:tc>
      </w:tr>
      <w:tr w:rsidR="00A94B3F" w:rsidRPr="006D3156" w:rsidTr="00A94B3F">
        <w:tc>
          <w:tcPr>
            <w:tcW w:w="263"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1.</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2.</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tc>
        <w:tc>
          <w:tcPr>
            <w:tcW w:w="1218"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Муниципальные внутренние заимствования:</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Кредиты, привлекаемые от кредитных организаций</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Кредиты, привлекаемые от других бюджетов  бюджетной системы  Российской Федерации</w:t>
            </w:r>
          </w:p>
        </w:tc>
        <w:tc>
          <w:tcPr>
            <w:tcW w:w="551"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tc>
        <w:tc>
          <w:tcPr>
            <w:tcW w:w="593"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tc>
        <w:tc>
          <w:tcPr>
            <w:tcW w:w="593"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tc>
        <w:tc>
          <w:tcPr>
            <w:tcW w:w="595"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r w:rsidRPr="006D3156">
              <w:rPr>
                <w:rFonts w:ascii="Times New Roman" w:eastAsia="Times New Roman" w:hAnsi="Times New Roman" w:cs="Times New Roman"/>
                <w:bCs/>
                <w:iCs/>
                <w:sz w:val="24"/>
                <w:szCs w:val="24"/>
                <w:lang w:eastAsia="ru-RU"/>
              </w:rPr>
              <w:t>0,0</w:t>
            </w:r>
          </w:p>
        </w:tc>
        <w:tc>
          <w:tcPr>
            <w:tcW w:w="594"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w:t>
            </w: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w:t>
            </w:r>
          </w:p>
        </w:tc>
        <w:tc>
          <w:tcPr>
            <w:tcW w:w="593" w:type="pct"/>
          </w:tcPr>
          <w:p w:rsidR="00A94B3F" w:rsidRPr="006D3156" w:rsidRDefault="00A94B3F" w:rsidP="00A94B3F">
            <w:pPr>
              <w:keepNext/>
              <w:spacing w:after="0" w:line="240" w:lineRule="auto"/>
              <w:outlineLvl w:val="1"/>
              <w:rPr>
                <w:rFonts w:ascii="Times New Roman" w:eastAsia="Times New Roman" w:hAnsi="Times New Roman" w:cs="Times New Roman"/>
                <w:bCs/>
                <w:iCs/>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w:t>
            </w: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w:t>
            </w:r>
          </w:p>
          <w:p w:rsidR="00A94B3F" w:rsidRPr="006D3156" w:rsidRDefault="00A94B3F" w:rsidP="00A94B3F">
            <w:pPr>
              <w:spacing w:after="0" w:line="240" w:lineRule="auto"/>
              <w:rPr>
                <w:rFonts w:ascii="Times New Roman" w:eastAsia="Times New Roman" w:hAnsi="Times New Roman" w:cs="Times New Roman"/>
                <w:sz w:val="24"/>
                <w:szCs w:val="24"/>
                <w:lang w:eastAsia="ru-RU"/>
              </w:rPr>
            </w:pPr>
          </w:p>
        </w:tc>
      </w:tr>
    </w:tbl>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10</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от 25.12.2024 № 1</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ПОРЯДОК</w:t>
      </w:r>
      <w:r w:rsidRPr="006D3156">
        <w:rPr>
          <w:rFonts w:ascii="Times New Roman" w:eastAsia="Times New Roman" w:hAnsi="Times New Roman" w:cs="Times New Roman"/>
          <w:sz w:val="24"/>
          <w:szCs w:val="24"/>
          <w:lang w:eastAsia="ru-RU"/>
        </w:rPr>
        <w:br/>
        <w:t>предоставления межбюджетных трансфертов из бюджета Новорешетовского сельсовета Кочковского района бюджету Кочковского района на осуществление передачи части полномочий Новорешетовского сельсовета в 2025 году</w:t>
      </w:r>
    </w:p>
    <w:p w:rsidR="00A94B3F" w:rsidRPr="006D3156" w:rsidRDefault="00A94B3F" w:rsidP="00A94B3F">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Порядок предоставления и расходования финансовых средств из бюджета  Новорешетовского сельсовета Кочковского района  бюджету Кочковского района на осуществление передачи части полномочий  Новорешетовского  сельсовета в 2025 году (далее — порядок), определяет условия предоставления и расходования межбюджетных трансфертов из бюджета  Новорешетовского сельсовета Кочковского района  бюджету Кочковского района Новосибирской области на осуществление переданных части полномочий  Новорешетовского  сельсовета в 2025 году.</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Новорешетовского сельсовета бюджету Кочковского района на осуществление переданных части полномочий Новорешетовского сельсовета в 2025 году, согласно заключенным Соглашениям.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3. Межбюджетные трансферты предоставляются бюджету Кочковского района в соответствии со сводной бюджетной росписью бюджета Новорешетовского сельсовета в пределах средств, предусмотренных на указанные цели Решением Совета депутатов Новорешетовского сельсовета Кочковского района Новосибирской области от    </w:t>
      </w:r>
      <w:proofErr w:type="gramStart"/>
      <w:r w:rsidRPr="006D3156">
        <w:rPr>
          <w:rFonts w:ascii="Times New Roman" w:eastAsia="Times New Roman" w:hAnsi="Times New Roman" w:cs="Times New Roman"/>
          <w:sz w:val="24"/>
          <w:szCs w:val="24"/>
          <w:lang w:eastAsia="ru-RU"/>
        </w:rPr>
        <w:t xml:space="preserve">  .</w:t>
      </w:r>
      <w:proofErr w:type="gramEnd"/>
      <w:r w:rsidRPr="006D3156">
        <w:rPr>
          <w:rFonts w:ascii="Times New Roman" w:eastAsia="Times New Roman" w:hAnsi="Times New Roman" w:cs="Times New Roman"/>
          <w:sz w:val="24"/>
          <w:szCs w:val="24"/>
          <w:lang w:eastAsia="ru-RU"/>
        </w:rPr>
        <w:t xml:space="preserve"> № «О бюджете Новорешетовского сельсовета Кочковского района Новосибирской области на 2025 год и плановый период 2026-2027 годов» и утвержденных лимитов бюджетных обязательств.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 отсутствии потребности в межбюджетных трансфертах их неиспользованный остаток подлежит возврату в бюджет Новорешетовского сельсовета Кочковского района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Новорешетовского сельсовета Кочковского района Новосибирской области отчет о расходовании межбюджетных трансфертов (приложение к настоящему порядку).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 Расходование межбюджетных трансфертов носит строго целевой характер.</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 Контроль за целевым использованием межбюджетных трансфертов осуществляется органами местного самоуправления Новорешетовского сельсовета.</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Администрация Новорешетовского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Новорешетовского сельсовета межбюджетных трансфертов требованиям действующего законодательства Российской Федерации и настоящего порядка. </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 В случае несоблюдения настоящего порядка администрация Новорешетовского сельсовета Кочковского района Новосибирской области вправе расторгнуть соглашение в одностороннем порядке.</w:t>
      </w: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СОВЕТ ДЕПУТАТОВ НОВОРЕШЕТОВСКОГО СЕЛЬСОВЕТА</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КОЧКОВСКОГО РАЙОНА 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(шестого созыва)</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 Е Ш Е Н И Е</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тридцатой сессии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от 25.12.2024                                                                                                  № 2</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 внесение изменений в решение двадцать четвертой сессии Совета депутатов Новорешетовского сельсовета от 27.12.2023 года № 2 «О бюджете Новорешетовского сельсовета Кочковского района 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на 2024год и плановый период 2025-2026 годов»</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Совет депутатов Новорешетовского сельсовета Кочковского района Новосибирской области      </w:t>
      </w:r>
      <w:r w:rsidRPr="006D3156">
        <w:rPr>
          <w:rFonts w:ascii="Times New Roman" w:eastAsia="Times New Roman" w:hAnsi="Times New Roman" w:cs="Times New Roman"/>
          <w:b/>
          <w:sz w:val="24"/>
          <w:szCs w:val="24"/>
          <w:lang w:eastAsia="ru-RU"/>
        </w:rPr>
        <w:t>РЕШИЛ:</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1.</w:t>
      </w:r>
      <w:r w:rsidRPr="006D3156">
        <w:rPr>
          <w:rFonts w:ascii="Times New Roman" w:eastAsia="Times New Roman" w:hAnsi="Times New Roman" w:cs="Times New Roman"/>
          <w:sz w:val="24"/>
          <w:szCs w:val="24"/>
          <w:lang w:eastAsia="ru-RU"/>
        </w:rPr>
        <w:t xml:space="preserve"> Внести в решение двадцать четвертой сессии Совета депутатов Новорешетовского сельсовета от 27.12.2023 года № 2 «О бюджете Новорешетовского сельсовета Кочковского района Новосибирской области на 2024 год и плановый период 2025 2026 годов» следующие изменения и дополнения: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1.1 </w:t>
      </w:r>
      <w:proofErr w:type="gramStart"/>
      <w:r w:rsidRPr="006D3156">
        <w:rPr>
          <w:rFonts w:ascii="Times New Roman" w:eastAsia="Times New Roman" w:hAnsi="Times New Roman" w:cs="Times New Roman"/>
          <w:sz w:val="24"/>
          <w:szCs w:val="24"/>
          <w:lang w:eastAsia="ru-RU"/>
        </w:rPr>
        <w:t>В</w:t>
      </w:r>
      <w:proofErr w:type="gramEnd"/>
      <w:r w:rsidRPr="006D3156">
        <w:rPr>
          <w:rFonts w:ascii="Times New Roman" w:eastAsia="Times New Roman" w:hAnsi="Times New Roman" w:cs="Times New Roman"/>
          <w:sz w:val="24"/>
          <w:szCs w:val="24"/>
          <w:lang w:eastAsia="ru-RU"/>
        </w:rPr>
        <w:t xml:space="preserve"> части а) п.1 цифры "</w:t>
      </w:r>
      <w:r w:rsidRPr="006D3156">
        <w:rPr>
          <w:rFonts w:ascii="Times New Roman" w:eastAsia="Times New Roman" w:hAnsi="Times New Roman" w:cs="Times New Roman"/>
          <w:bCs/>
          <w:sz w:val="24"/>
          <w:szCs w:val="24"/>
          <w:lang w:eastAsia="ru-RU"/>
        </w:rPr>
        <w:t>17 578,64</w:t>
      </w:r>
      <w:r w:rsidRPr="006D3156">
        <w:rPr>
          <w:rFonts w:ascii="Times New Roman" w:eastAsia="Times New Roman" w:hAnsi="Times New Roman" w:cs="Times New Roman"/>
          <w:sz w:val="24"/>
          <w:szCs w:val="24"/>
          <w:lang w:eastAsia="ru-RU"/>
        </w:rPr>
        <w:t>"тыс.руб. заменить цифрами "</w:t>
      </w:r>
      <w:r w:rsidRPr="006D3156">
        <w:rPr>
          <w:rFonts w:ascii="Times New Roman" w:eastAsia="Times New Roman" w:hAnsi="Times New Roman" w:cs="Times New Roman"/>
          <w:bCs/>
          <w:sz w:val="24"/>
          <w:szCs w:val="24"/>
          <w:lang w:eastAsia="ru-RU"/>
        </w:rPr>
        <w:t>16 169,10</w:t>
      </w:r>
      <w:r w:rsidRPr="006D3156">
        <w:rPr>
          <w:rFonts w:ascii="Times New Roman" w:eastAsia="Times New Roman" w:hAnsi="Times New Roman" w:cs="Times New Roman"/>
          <w:sz w:val="24"/>
          <w:szCs w:val="24"/>
          <w:lang w:eastAsia="ru-RU"/>
        </w:rPr>
        <w:t>" тыс. руб., в том числе общий объем межбюджетных трансфертов, получаемых из других бюджетов бюджетной системы Российской Федерации, "</w:t>
      </w:r>
      <w:r w:rsidRPr="006D3156">
        <w:rPr>
          <w:rFonts w:ascii="Times New Roman" w:eastAsia="Times New Roman" w:hAnsi="Times New Roman" w:cs="Times New Roman"/>
          <w:bCs/>
          <w:sz w:val="24"/>
          <w:szCs w:val="24"/>
          <w:lang w:eastAsia="ru-RU"/>
        </w:rPr>
        <w:t>16 151,64</w:t>
      </w:r>
      <w:r w:rsidRPr="006D3156">
        <w:rPr>
          <w:rFonts w:ascii="Times New Roman" w:eastAsia="Times New Roman" w:hAnsi="Times New Roman" w:cs="Times New Roman"/>
          <w:sz w:val="24"/>
          <w:szCs w:val="24"/>
          <w:lang w:eastAsia="ru-RU"/>
        </w:rPr>
        <w:t>" тыс. руб. заменить цифрами "</w:t>
      </w:r>
      <w:r w:rsidRPr="006D3156">
        <w:rPr>
          <w:rFonts w:ascii="Times New Roman" w:eastAsia="Times New Roman" w:hAnsi="Times New Roman" w:cs="Times New Roman"/>
          <w:bCs/>
          <w:sz w:val="24"/>
          <w:szCs w:val="24"/>
          <w:lang w:eastAsia="ru-RU"/>
        </w:rPr>
        <w:t>14 433,99</w:t>
      </w:r>
      <w:r w:rsidRPr="006D3156">
        <w:rPr>
          <w:rFonts w:ascii="Times New Roman" w:eastAsia="Times New Roman" w:hAnsi="Times New Roman" w:cs="Times New Roman"/>
          <w:sz w:val="24"/>
          <w:szCs w:val="24"/>
          <w:lang w:eastAsia="ru-RU"/>
        </w:rPr>
        <w:t>"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1.2 в части б) п.1 цифры 17 886,75 тыс. руб. заменить цифрами 15 860,99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1.3 Утвердить доходы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1.4 Установить в пределах общего объема расходов, установленного п.1 настоящего решения, распределение бюджетных ассигнований:</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 1.5 Утвердить ведомственную структуру расходов бюджета поселения согласно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приложению 3 к настоящему решению.</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color w:val="000000"/>
          <w:sz w:val="24"/>
          <w:szCs w:val="24"/>
          <w:lang w:eastAsia="ru-RU"/>
        </w:rPr>
        <w:t xml:space="preserve"> </w:t>
      </w:r>
      <w:r w:rsidRPr="006D3156">
        <w:rPr>
          <w:rFonts w:ascii="Times New Roman" w:eastAsia="Times New Roman" w:hAnsi="Times New Roman" w:cs="Times New Roman"/>
          <w:color w:val="000000"/>
          <w:sz w:val="24"/>
          <w:szCs w:val="24"/>
          <w:lang w:eastAsia="ru-RU"/>
        </w:rPr>
        <w:t xml:space="preserve">1.6 </w:t>
      </w:r>
      <w:r w:rsidRPr="006D3156">
        <w:rPr>
          <w:rFonts w:ascii="Times New Roman" w:eastAsia="Times New Roman" w:hAnsi="Times New Roman" w:cs="Times New Roman"/>
          <w:sz w:val="24"/>
          <w:szCs w:val="24"/>
          <w:lang w:eastAsia="ru-RU"/>
        </w:rPr>
        <w:t>Установить, что субсидии из бюджета Кочковского района Новосибирской области на 2024 год в сумме 1 679,64 тыс.руб.; на плановый период 2025-2026 годы0,00 тыс. руб. и 0,0 тыс. руб. соответственно направляются на: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 реализацию в 2024 году мероприятий в рамках инициативного бюджетирования в сумме 1 032,64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2) проведение межевания участков и кадастровых работ на 2024 год в сумме 297,00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3) на замену оконных блоков на окна ПВХ МКУК «Новорешетовское СКО» в сумме 350,00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1.7</w:t>
      </w: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 xml:space="preserve">Установить, что иные межбюджетные трансферты из бюджета Кочковского района Новосибирской области на 2024 год в сумме 4 719,76 тыс. руб., на плановый период 2025-2026 годы 0,00 тыс. руб. и 0,0 тыс. руб. соответственно направляются в 2024 году на: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 на замещение заблокированных ЛБО в сумме 388,24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2) текущий ремонт помещения для оборудования поста ПЧ в сумме 1670,92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  3) оплату контрактов, заключенных в 2023 году и в целях обеспечения бюджетными ассигнованиями текущих расходов в сумме 244,00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4) приобретение, строительство, капитальный и текущий ремонт объектов социально-культурной сферы в сумме 100,00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5) на выполнение работ по диагностике автомобильных дорог в сумме 76,00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6) для оформления права собственности на памятники в сумме 24,00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7) на благоустройство территории в сумме 340,00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8) на содержание автомобильных дорог в суме 500,00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9) для оплаты обучения по программе повышения квалификации в сумме 30,60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10) на повышение оплаты труда отдельных категорий работников учреждений культуры в сумме 802,80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11) на софинансирование инициативного проекта «Окно в книжный мир» сумме 206,53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12) софинансирование на проведение межевания участков и кадастровых работ в сумме 38,61 тыс.руб.;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13) на заработную плату работникам администраций муниципальных образований Кочковского района Новосибирской области на осуществление первичного воинского учета в сумме 8,99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14) на повышения уровня заработной платы с 1 ноября 2024 года на 16,2% работникам бюджетной сферы за исключением категорий работников, определенных Указами Президента РФ в сумме 88,63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15) на замену вводного кабеля к зданию МКУК «Новорешетовское СКО» в сумме 74,55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16) на оплату электроэнергии в МКУК «Новорешетовское СКО» в сумме 44,00 тыс. 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17) на оплату поставки тепловой энергии в МКУК «Новорешетовское СКО» в сумме 81,89 тыс. руб.</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  1.8</w:t>
      </w: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Утвердить перечень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 согласно приложению 6 к настоящему решению;</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 xml:space="preserve">Муниципальные программы Новорешетовского сельсовета Кочковского района Новосибирской области, не включенные в перечень, финансированию в 2024 - 2026 годах не подлежат.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1.9</w:t>
      </w: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6757C3" w:rsidRPr="006D3156" w:rsidRDefault="006757C3" w:rsidP="006757C3">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на 2024 год в сумме 1 415,66 тыс. рублей;  </w:t>
      </w:r>
    </w:p>
    <w:p w:rsidR="006757C3" w:rsidRPr="006D3156" w:rsidRDefault="006757C3" w:rsidP="006757C3">
      <w:pPr>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на плановый период 2025-2026 годы в сумме 735,70 тыс. руб. и 741,40 тыс. руб. соответственно.</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1.10</w:t>
      </w: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 xml:space="preserve">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 согласно приложению 7 к настоящему решению. </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 xml:space="preserve">  1.11</w:t>
      </w: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Установить источники финансирования дефицита бюджета поселения согласно</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приложению 8 к настоящему решению.</w:t>
      </w:r>
    </w:p>
    <w:p w:rsidR="006757C3" w:rsidRPr="006D3156" w:rsidRDefault="006757C3" w:rsidP="006757C3">
      <w:pPr>
        <w:spacing w:after="0" w:line="240" w:lineRule="auto"/>
        <w:jc w:val="both"/>
        <w:rPr>
          <w:rFonts w:ascii="Times New Roman" w:eastAsia="Times New Roman" w:hAnsi="Times New Roman" w:cs="Times New Roman"/>
          <w:b/>
          <w:sz w:val="24"/>
          <w:szCs w:val="24"/>
          <w:highlight w:val="yellow"/>
          <w:lang w:eastAsia="ru-RU"/>
        </w:rPr>
      </w:pPr>
    </w:p>
    <w:p w:rsidR="006757C3" w:rsidRPr="006D3156" w:rsidRDefault="006757C3" w:rsidP="006757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2.</w:t>
      </w:r>
      <w:r w:rsidRPr="006D3156">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3..</w:t>
      </w:r>
      <w:r w:rsidRPr="006D3156">
        <w:rPr>
          <w:rFonts w:ascii="Times New Roman" w:eastAsia="Times New Roman" w:hAnsi="Times New Roman" w:cs="Times New Roman"/>
          <w:sz w:val="24"/>
          <w:szCs w:val="24"/>
          <w:lang w:eastAsia="ru-RU"/>
        </w:rPr>
        <w:t xml:space="preserve">  Настоящее решение вступает в силу с момента его принятия.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Глава Новорешетовского сельсовета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Кочковского района Новосибирской области                                   И.Г.Кулагина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Новорешетовского сельсовета Кочковского района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Новосибирской области                                                                      </w:t>
      </w:r>
      <w:r w:rsidRPr="006D3156">
        <w:rPr>
          <w:rFonts w:ascii="Times New Roman" w:eastAsia="Times New Roman" w:hAnsi="Times New Roman" w:cs="Times New Roman"/>
          <w:sz w:val="24"/>
          <w:szCs w:val="24"/>
        </w:rPr>
        <w:t>Т.Г. Литвинова</w:t>
      </w: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Приложение 1</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к решению тридцатой сессии                 </w:t>
      </w:r>
    </w:p>
    <w:p w:rsidR="006757C3" w:rsidRPr="006D3156" w:rsidRDefault="006757C3" w:rsidP="006757C3">
      <w:pPr>
        <w:tabs>
          <w:tab w:val="left" w:pos="954"/>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Совета депутатов Новорешетовского</w:t>
      </w:r>
    </w:p>
    <w:p w:rsidR="006757C3" w:rsidRPr="006D3156" w:rsidRDefault="006757C3" w:rsidP="006757C3">
      <w:pPr>
        <w:tabs>
          <w:tab w:val="left" w:pos="5970"/>
          <w:tab w:val="left" w:pos="6497"/>
          <w:tab w:val="right" w:pos="935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сельсовета от 25.12.2024 года № 2</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tabs>
          <w:tab w:val="left" w:pos="1875"/>
        </w:tabs>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Доходы бюджета Новорешетовского сельсовета Кочковского района Новосибирской области на 2024 год и на плановый период 2025-2026 годов</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tabs>
          <w:tab w:val="left" w:pos="847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4003"/>
        <w:gridCol w:w="1276"/>
        <w:gridCol w:w="1156"/>
        <w:gridCol w:w="1247"/>
      </w:tblGrid>
      <w:tr w:rsidR="006757C3" w:rsidRPr="006D3156" w:rsidTr="006757C3">
        <w:tc>
          <w:tcPr>
            <w:tcW w:w="2513" w:type="dxa"/>
            <w:vMerge w:val="restart"/>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Код бюджетной классификации Российской Федерации</w:t>
            </w:r>
          </w:p>
        </w:tc>
        <w:tc>
          <w:tcPr>
            <w:tcW w:w="4003" w:type="dxa"/>
            <w:vMerge w:val="restart"/>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1276" w:type="dxa"/>
            <w:vMerge w:val="restart"/>
            <w:vAlign w:val="center"/>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2024 год</w:t>
            </w:r>
          </w:p>
        </w:tc>
        <w:tc>
          <w:tcPr>
            <w:tcW w:w="2403" w:type="dxa"/>
            <w:gridSpan w:val="2"/>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Плановый период</w:t>
            </w:r>
          </w:p>
        </w:tc>
      </w:tr>
      <w:tr w:rsidR="006757C3" w:rsidRPr="006D3156" w:rsidTr="006757C3">
        <w:trPr>
          <w:trHeight w:val="343"/>
        </w:trPr>
        <w:tc>
          <w:tcPr>
            <w:tcW w:w="2513" w:type="dxa"/>
            <w:vMerge/>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p>
        </w:tc>
        <w:tc>
          <w:tcPr>
            <w:tcW w:w="4003" w:type="dxa"/>
            <w:vMerge/>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p>
        </w:tc>
        <w:tc>
          <w:tcPr>
            <w:tcW w:w="1276" w:type="dxa"/>
            <w:vMerge/>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p>
        </w:tc>
        <w:tc>
          <w:tcPr>
            <w:tcW w:w="1156" w:type="dxa"/>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2025 год</w:t>
            </w:r>
          </w:p>
        </w:tc>
        <w:tc>
          <w:tcPr>
            <w:tcW w:w="1247" w:type="dxa"/>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2026 год</w:t>
            </w:r>
          </w:p>
        </w:tc>
      </w:tr>
      <w:tr w:rsidR="006757C3" w:rsidRPr="006D3156" w:rsidTr="006757C3">
        <w:tc>
          <w:tcPr>
            <w:tcW w:w="2513" w:type="dxa"/>
            <w:vAlign w:val="center"/>
          </w:tcPr>
          <w:p w:rsidR="006757C3" w:rsidRPr="006D3156" w:rsidRDefault="006757C3" w:rsidP="006757C3">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1 00 00000 00 0000 000</w:t>
            </w:r>
          </w:p>
        </w:tc>
        <w:tc>
          <w:tcPr>
            <w:tcW w:w="4003" w:type="dxa"/>
          </w:tcPr>
          <w:p w:rsidR="006757C3" w:rsidRPr="006D3156" w:rsidRDefault="006757C3" w:rsidP="006757C3">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Налоговые и неналоговые доходы</w:t>
            </w:r>
          </w:p>
        </w:tc>
        <w:tc>
          <w:tcPr>
            <w:tcW w:w="1276" w:type="dxa"/>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1 427,00</w:t>
            </w:r>
          </w:p>
        </w:tc>
        <w:tc>
          <w:tcPr>
            <w:tcW w:w="1156" w:type="dxa"/>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1 691,20</w:t>
            </w:r>
          </w:p>
        </w:tc>
        <w:tc>
          <w:tcPr>
            <w:tcW w:w="1247" w:type="dxa"/>
          </w:tcPr>
          <w:p w:rsidR="006757C3" w:rsidRPr="006D3156" w:rsidRDefault="006757C3" w:rsidP="006757C3">
            <w:pPr>
              <w:spacing w:after="0" w:line="240" w:lineRule="auto"/>
              <w:jc w:val="center"/>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1 863,50</w:t>
            </w:r>
          </w:p>
        </w:tc>
      </w:tr>
      <w:tr w:rsidR="006757C3" w:rsidRPr="006D3156" w:rsidTr="006757C3">
        <w:trPr>
          <w:trHeight w:val="371"/>
        </w:trPr>
        <w:tc>
          <w:tcPr>
            <w:tcW w:w="2513" w:type="dxa"/>
            <w:vAlign w:val="center"/>
          </w:tcPr>
          <w:p w:rsidR="006757C3" w:rsidRPr="006D3156" w:rsidRDefault="006757C3" w:rsidP="006757C3">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2 00 00000 00 0000 000</w:t>
            </w:r>
          </w:p>
        </w:tc>
        <w:tc>
          <w:tcPr>
            <w:tcW w:w="4003" w:type="dxa"/>
          </w:tcPr>
          <w:p w:rsidR="006757C3" w:rsidRPr="006D3156" w:rsidRDefault="006757C3" w:rsidP="006757C3">
            <w:pPr>
              <w:spacing w:after="0" w:line="240" w:lineRule="auto"/>
              <w:outlineLvl w:val="4"/>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Безвозмездные поступления</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14 433,99</w:t>
            </w:r>
          </w:p>
        </w:tc>
        <w:tc>
          <w:tcPr>
            <w:tcW w:w="1156" w:type="dxa"/>
          </w:tcPr>
          <w:p w:rsidR="006757C3" w:rsidRPr="006D3156" w:rsidRDefault="006757C3" w:rsidP="006757C3">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3 048,96</w:t>
            </w:r>
          </w:p>
        </w:tc>
        <w:tc>
          <w:tcPr>
            <w:tcW w:w="1247" w:type="dxa"/>
          </w:tcPr>
          <w:p w:rsidR="006757C3" w:rsidRPr="006D3156" w:rsidRDefault="006757C3" w:rsidP="006757C3">
            <w:pPr>
              <w:spacing w:after="0" w:line="240" w:lineRule="auto"/>
              <w:jc w:val="center"/>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2 386,67</w:t>
            </w:r>
          </w:p>
        </w:tc>
      </w:tr>
      <w:tr w:rsidR="006757C3" w:rsidRPr="006D3156" w:rsidTr="006757C3">
        <w:trPr>
          <w:trHeight w:val="399"/>
        </w:trPr>
        <w:tc>
          <w:tcPr>
            <w:tcW w:w="2513" w:type="dxa"/>
          </w:tcPr>
          <w:p w:rsidR="006757C3" w:rsidRPr="006D3156" w:rsidRDefault="006757C3" w:rsidP="006757C3">
            <w:pPr>
              <w:spacing w:after="0" w:line="240" w:lineRule="auto"/>
              <w:outlineLvl w:val="4"/>
              <w:rPr>
                <w:rFonts w:ascii="Times New Roman" w:eastAsia="Times New Roman" w:hAnsi="Times New Roman" w:cs="Times New Roman"/>
                <w:sz w:val="24"/>
                <w:szCs w:val="24"/>
                <w:highlight w:val="yellow"/>
                <w:lang w:eastAsia="ru-RU"/>
              </w:rPr>
            </w:pPr>
          </w:p>
        </w:tc>
        <w:tc>
          <w:tcPr>
            <w:tcW w:w="4003" w:type="dxa"/>
          </w:tcPr>
          <w:p w:rsidR="006757C3" w:rsidRPr="006D3156" w:rsidRDefault="006757C3" w:rsidP="006757C3">
            <w:pPr>
              <w:spacing w:after="0" w:line="240" w:lineRule="auto"/>
              <w:outlineLvl w:val="4"/>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ВСЕГО доходов</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15 860,99</w:t>
            </w:r>
          </w:p>
        </w:tc>
        <w:tc>
          <w:tcPr>
            <w:tcW w:w="1156" w:type="dxa"/>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4 740,16</w:t>
            </w:r>
          </w:p>
        </w:tc>
        <w:tc>
          <w:tcPr>
            <w:tcW w:w="1247" w:type="dxa"/>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4 250,17</w:t>
            </w:r>
          </w:p>
        </w:tc>
      </w:tr>
    </w:tbl>
    <w:p w:rsidR="006757C3" w:rsidRPr="006D3156" w:rsidRDefault="006757C3" w:rsidP="006757C3">
      <w:pPr>
        <w:spacing w:after="0" w:line="240" w:lineRule="auto"/>
        <w:ind w:left="7380"/>
        <w:jc w:val="right"/>
        <w:rPr>
          <w:rFonts w:ascii="Times New Roman" w:eastAsia="Times New Roman" w:hAnsi="Times New Roman" w:cs="Times New Roman"/>
          <w:sz w:val="24"/>
          <w:szCs w:val="24"/>
          <w:highlight w:val="yellow"/>
          <w:lang w:eastAsia="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4047"/>
        <w:gridCol w:w="1222"/>
        <w:gridCol w:w="1147"/>
        <w:gridCol w:w="1310"/>
      </w:tblGrid>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БК</w:t>
            </w:r>
          </w:p>
        </w:tc>
        <w:tc>
          <w:tcPr>
            <w:tcW w:w="4047"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 показателя</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СУММА</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1 01 02010 01 0000 110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289,20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412,90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554,20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1 01 02020 01 0000 110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tc>
        <w:tc>
          <w:tcPr>
            <w:tcW w:w="4047" w:type="dxa"/>
          </w:tcPr>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1 01 02030 01 0000 110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tc>
        <w:tc>
          <w:tcPr>
            <w:tcW w:w="4047" w:type="dxa"/>
          </w:tcPr>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w:t>
            </w:r>
            <w:r w:rsidRPr="006D3156">
              <w:rPr>
                <w:rFonts w:ascii="Times New Roman" w:eastAsia="Times New Roman" w:hAnsi="Times New Roman" w:cs="Times New Roman"/>
                <w:color w:val="000000"/>
                <w:sz w:val="24"/>
                <w:szCs w:val="24"/>
                <w:lang w:eastAsia="ru-RU"/>
              </w:rPr>
              <w:lastRenderedPageBreak/>
              <w:t>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30,00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1 01 02130 01 0000 110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tc>
        <w:tc>
          <w:tcPr>
            <w:tcW w:w="4047" w:type="dxa"/>
          </w:tcPr>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1 01 02140 01 0000 110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tc>
        <w:tc>
          <w:tcPr>
            <w:tcW w:w="4047" w:type="dxa"/>
          </w:tcPr>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1 03 0223001 0000 110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305,20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358,29</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361,07</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1 03 0224001 0000 110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2,01</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2,35</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2,37</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1 03 0225001 0000 110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355,34</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417,14</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420,37</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1 030226001 0000 110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РФ и местными </w:t>
            </w:r>
            <w:r w:rsidRPr="006D3156">
              <w:rPr>
                <w:rFonts w:ascii="Times New Roman" w:eastAsia="Times New Roman" w:hAnsi="Times New Roman" w:cs="Times New Roman"/>
                <w:sz w:val="24"/>
                <w:szCs w:val="24"/>
                <w:lang w:eastAsia="ru-RU"/>
              </w:rPr>
              <w:lastRenderedPageBreak/>
              <w:t>бюджетами с учетом установленных дифференцированных нормативов отчислений в местные бюджеты</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-35,85</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-42,08</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-42,41</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1 06 01030 10 0000 110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90,30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113,30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138,60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1 06 06033 10 0000 110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106 06043 10 0000 110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249,30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359,30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359,30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4047" w:type="dxa"/>
          </w:tcPr>
          <w:p w:rsidR="006757C3" w:rsidRPr="006D3156" w:rsidRDefault="006757C3" w:rsidP="006757C3">
            <w:pPr>
              <w:spacing w:after="0" w:line="240" w:lineRule="auto"/>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ИТОГО налоговых доходов</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1357,00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1621,20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1793,5</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4047" w:type="dxa"/>
          </w:tcPr>
          <w:p w:rsidR="006757C3" w:rsidRPr="006D3156" w:rsidRDefault="006757C3" w:rsidP="006757C3">
            <w:pPr>
              <w:spacing w:after="0" w:line="240" w:lineRule="auto"/>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Неналоговые доходы</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p>
        </w:tc>
      </w:tr>
      <w:tr w:rsidR="006757C3" w:rsidRPr="006D3156" w:rsidTr="006757C3">
        <w:trPr>
          <w:trHeight w:val="687"/>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113 01995 10 0000 130</w:t>
            </w:r>
          </w:p>
        </w:tc>
        <w:tc>
          <w:tcPr>
            <w:tcW w:w="4047"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70,00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70,000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70,000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4047" w:type="dxa"/>
          </w:tcPr>
          <w:p w:rsidR="006757C3" w:rsidRPr="006D3156" w:rsidRDefault="006757C3" w:rsidP="006757C3">
            <w:pPr>
              <w:spacing w:after="0" w:line="240" w:lineRule="auto"/>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ИТОГО неналоговых доходов</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70,00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70,00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b/>
                <w:bCs/>
                <w:i/>
                <w:iCs/>
                <w:sz w:val="24"/>
                <w:szCs w:val="24"/>
                <w:lang w:eastAsia="ru-RU"/>
              </w:rPr>
            </w:pPr>
            <w:r w:rsidRPr="006D3156">
              <w:rPr>
                <w:rFonts w:ascii="Times New Roman" w:eastAsia="Times New Roman" w:hAnsi="Times New Roman" w:cs="Times New Roman"/>
                <w:b/>
                <w:bCs/>
                <w:i/>
                <w:iCs/>
                <w:sz w:val="24"/>
                <w:szCs w:val="24"/>
                <w:lang w:eastAsia="ru-RU"/>
              </w:rPr>
              <w:t>70,00</w:t>
            </w:r>
          </w:p>
        </w:tc>
      </w:tr>
      <w:tr w:rsidR="006757C3" w:rsidRPr="006D3156" w:rsidTr="006757C3">
        <w:trPr>
          <w:trHeight w:val="465"/>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2 02 16001 10 0000 150</w:t>
            </w:r>
          </w:p>
        </w:tc>
        <w:tc>
          <w:tcPr>
            <w:tcW w:w="4047" w:type="dxa"/>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субъектов Российской Федерации</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7764,80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2 865,20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2 185,40</w:t>
            </w:r>
          </w:p>
        </w:tc>
      </w:tr>
      <w:tr w:rsidR="006757C3" w:rsidRPr="006D3156" w:rsidTr="006757C3">
        <w:trPr>
          <w:trHeight w:val="465"/>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2 02 30024 10 0000 150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0,11</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0,11</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0,11</w:t>
            </w:r>
          </w:p>
        </w:tc>
      </w:tr>
      <w:tr w:rsidR="006757C3" w:rsidRPr="006D3156" w:rsidTr="006757C3">
        <w:trPr>
          <w:trHeight w:val="465"/>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2 02 35118 10 0000 150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166,42</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183,65</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201,16</w:t>
            </w:r>
          </w:p>
        </w:tc>
      </w:tr>
      <w:tr w:rsidR="006757C3" w:rsidRPr="006D3156" w:rsidTr="006757C3">
        <w:trPr>
          <w:trHeight w:val="465"/>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2 02 25599 10 0000 150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297,00</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rPr>
          <w:trHeight w:val="465"/>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2 02 29999 10 0000 150</w:t>
            </w:r>
          </w:p>
        </w:tc>
        <w:tc>
          <w:tcPr>
            <w:tcW w:w="404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субсидии бюджетам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1382,64</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lang w:eastAsia="ru-RU"/>
              </w:rPr>
              <w:t>2 02 49999 10 0000 150</w:t>
            </w:r>
          </w:p>
        </w:tc>
        <w:tc>
          <w:tcPr>
            <w:tcW w:w="4047" w:type="dxa"/>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4719,76</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2 07 05030 10 0000 150</w:t>
            </w:r>
          </w:p>
        </w:tc>
        <w:tc>
          <w:tcPr>
            <w:tcW w:w="4047" w:type="dxa"/>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103,26</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rPr>
          <w:trHeight w:val="215"/>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4047" w:type="dxa"/>
          </w:tcPr>
          <w:p w:rsidR="006757C3" w:rsidRPr="006D3156" w:rsidRDefault="006757C3" w:rsidP="006757C3">
            <w:pPr>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ИТОГО безвозмездных поступлений</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14 433,99</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3 048,96</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b/>
                <w:bCs/>
                <w:i/>
                <w:sz w:val="24"/>
                <w:szCs w:val="24"/>
                <w:lang w:eastAsia="ru-RU"/>
              </w:rPr>
            </w:pPr>
            <w:r w:rsidRPr="006D3156">
              <w:rPr>
                <w:rFonts w:ascii="Times New Roman" w:eastAsia="Times New Roman" w:hAnsi="Times New Roman" w:cs="Times New Roman"/>
                <w:b/>
                <w:bCs/>
                <w:i/>
                <w:sz w:val="24"/>
                <w:szCs w:val="24"/>
                <w:lang w:eastAsia="ru-RU"/>
              </w:rPr>
              <w:t>2 386,67</w:t>
            </w:r>
          </w:p>
        </w:tc>
      </w:tr>
      <w:tr w:rsidR="006757C3" w:rsidRPr="006D3156" w:rsidTr="006757C3">
        <w:trPr>
          <w:trHeight w:val="333"/>
        </w:trPr>
        <w:tc>
          <w:tcPr>
            <w:tcW w:w="2469"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p>
        </w:tc>
        <w:tc>
          <w:tcPr>
            <w:tcW w:w="4047" w:type="dxa"/>
          </w:tcPr>
          <w:p w:rsidR="006757C3" w:rsidRPr="006D3156" w:rsidRDefault="006757C3" w:rsidP="006757C3">
            <w:pPr>
              <w:spacing w:after="0" w:line="240" w:lineRule="auto"/>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ВСЕГО доходов</w:t>
            </w:r>
          </w:p>
        </w:tc>
        <w:tc>
          <w:tcPr>
            <w:tcW w:w="1222" w:type="dxa"/>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15 860,99</w:t>
            </w:r>
          </w:p>
        </w:tc>
        <w:tc>
          <w:tcPr>
            <w:tcW w:w="1147" w:type="dxa"/>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4 740,16</w:t>
            </w:r>
          </w:p>
        </w:tc>
        <w:tc>
          <w:tcPr>
            <w:tcW w:w="1310" w:type="dxa"/>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4 250,17</w:t>
            </w:r>
          </w:p>
        </w:tc>
      </w:tr>
    </w:tbl>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Приложение 2</w:t>
      </w:r>
    </w:p>
    <w:tbl>
      <w:tblPr>
        <w:tblW w:w="10221" w:type="dxa"/>
        <w:tblInd w:w="93" w:type="dxa"/>
        <w:tblLayout w:type="fixed"/>
        <w:tblLook w:val="04A0" w:firstRow="1" w:lastRow="0" w:firstColumn="1" w:lastColumn="0" w:noHBand="0" w:noVBand="1"/>
      </w:tblPr>
      <w:tblGrid>
        <w:gridCol w:w="10221"/>
      </w:tblGrid>
      <w:tr w:rsidR="006757C3" w:rsidRPr="006D3156" w:rsidTr="006757C3">
        <w:trPr>
          <w:trHeight w:val="255"/>
        </w:trPr>
        <w:tc>
          <w:tcPr>
            <w:tcW w:w="10221" w:type="dxa"/>
            <w:tcBorders>
              <w:top w:val="nil"/>
              <w:left w:val="nil"/>
              <w:bottom w:val="nil"/>
              <w:right w:val="nil"/>
            </w:tcBorders>
            <w:shd w:val="clear" w:color="auto" w:fill="auto"/>
            <w:noWrap/>
            <w:hideMark/>
          </w:tcPr>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к решению тридцатой сессии                 </w:t>
            </w:r>
          </w:p>
        </w:tc>
      </w:tr>
      <w:tr w:rsidR="006757C3" w:rsidRPr="006D3156" w:rsidTr="006757C3">
        <w:trPr>
          <w:trHeight w:val="255"/>
        </w:trPr>
        <w:tc>
          <w:tcPr>
            <w:tcW w:w="10221" w:type="dxa"/>
            <w:tcBorders>
              <w:top w:val="nil"/>
              <w:left w:val="nil"/>
              <w:bottom w:val="nil"/>
              <w:right w:val="nil"/>
            </w:tcBorders>
            <w:shd w:val="clear" w:color="auto" w:fill="auto"/>
            <w:noWrap/>
            <w:hideMark/>
          </w:tcPr>
          <w:p w:rsidR="006757C3" w:rsidRPr="006D3156" w:rsidRDefault="006757C3" w:rsidP="006757C3">
            <w:pPr>
              <w:tabs>
                <w:tab w:val="left" w:pos="954"/>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Совета депутатов Новорешетовского</w:t>
            </w:r>
          </w:p>
        </w:tc>
      </w:tr>
      <w:tr w:rsidR="006757C3" w:rsidRPr="006D3156" w:rsidTr="006757C3">
        <w:trPr>
          <w:trHeight w:val="255"/>
        </w:trPr>
        <w:tc>
          <w:tcPr>
            <w:tcW w:w="10221" w:type="dxa"/>
            <w:tcBorders>
              <w:top w:val="nil"/>
              <w:left w:val="nil"/>
              <w:bottom w:val="nil"/>
              <w:right w:val="nil"/>
            </w:tcBorders>
            <w:shd w:val="clear" w:color="auto" w:fill="auto"/>
            <w:noWrap/>
            <w:hideMark/>
          </w:tcPr>
          <w:p w:rsidR="006757C3" w:rsidRPr="006D3156" w:rsidRDefault="006757C3" w:rsidP="006757C3">
            <w:pPr>
              <w:tabs>
                <w:tab w:val="left" w:pos="5970"/>
                <w:tab w:val="left" w:pos="6497"/>
                <w:tab w:val="right" w:pos="935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сельсовета от  25.12.2024 года № 2</w:t>
            </w:r>
          </w:p>
        </w:tc>
      </w:tr>
      <w:tr w:rsidR="006757C3" w:rsidRPr="006D3156" w:rsidTr="006757C3">
        <w:trPr>
          <w:trHeight w:val="255"/>
        </w:trPr>
        <w:tc>
          <w:tcPr>
            <w:tcW w:w="10221" w:type="dxa"/>
            <w:tcBorders>
              <w:top w:val="nil"/>
              <w:left w:val="nil"/>
              <w:bottom w:val="nil"/>
              <w:right w:val="nil"/>
            </w:tcBorders>
            <w:shd w:val="clear" w:color="auto" w:fill="auto"/>
            <w:noWrap/>
            <w:hideMark/>
          </w:tcPr>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tc>
      </w:tr>
      <w:tr w:rsidR="006757C3" w:rsidRPr="006D3156" w:rsidTr="006757C3">
        <w:trPr>
          <w:trHeight w:val="255"/>
        </w:trPr>
        <w:tc>
          <w:tcPr>
            <w:tcW w:w="10221" w:type="dxa"/>
            <w:tcBorders>
              <w:top w:val="nil"/>
              <w:left w:val="nil"/>
              <w:bottom w:val="nil"/>
              <w:right w:val="nil"/>
            </w:tcBorders>
            <w:shd w:val="clear" w:color="auto" w:fill="auto"/>
            <w:noWrap/>
            <w:hideMark/>
          </w:tcPr>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tc>
      </w:tr>
      <w:tr w:rsidR="006757C3" w:rsidRPr="006D3156" w:rsidTr="006757C3">
        <w:trPr>
          <w:trHeight w:val="2145"/>
        </w:trPr>
        <w:tc>
          <w:tcPr>
            <w:tcW w:w="10221" w:type="dxa"/>
            <w:tcBorders>
              <w:top w:val="nil"/>
              <w:left w:val="nil"/>
              <w:bottom w:val="nil"/>
              <w:right w:val="nil"/>
            </w:tcBorders>
            <w:shd w:val="clear" w:color="auto" w:fill="auto"/>
            <w:vAlign w:val="center"/>
            <w:hideMark/>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2024 ГОД И ПЛАНОВЫЙ ПЕРИОД  </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2025-2026 ГОДОВ</w:t>
            </w:r>
          </w:p>
        </w:tc>
      </w:tr>
      <w:tr w:rsidR="006757C3" w:rsidRPr="006D3156" w:rsidTr="006757C3">
        <w:trPr>
          <w:trHeight w:val="255"/>
        </w:trPr>
        <w:tc>
          <w:tcPr>
            <w:tcW w:w="10221" w:type="dxa"/>
            <w:tcBorders>
              <w:top w:val="nil"/>
              <w:left w:val="nil"/>
              <w:bottom w:val="nil"/>
              <w:right w:val="nil"/>
            </w:tcBorders>
            <w:shd w:val="clear" w:color="auto" w:fill="auto"/>
            <w:noWrap/>
            <w:vAlign w:val="bottom"/>
            <w:hideMark/>
          </w:tcPr>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tc>
      </w:tr>
      <w:tr w:rsidR="006757C3" w:rsidRPr="006D3156" w:rsidTr="006757C3">
        <w:trPr>
          <w:trHeight w:val="1395"/>
        </w:trPr>
        <w:tc>
          <w:tcPr>
            <w:tcW w:w="10221" w:type="dxa"/>
            <w:tcBorders>
              <w:top w:val="nil"/>
              <w:left w:val="nil"/>
              <w:bottom w:val="nil"/>
              <w:right w:val="nil"/>
            </w:tcBorders>
            <w:shd w:val="clear" w:color="auto" w:fill="auto"/>
            <w:vAlign w:val="bottom"/>
            <w:hideMark/>
          </w:tcPr>
          <w:p w:rsidR="006757C3" w:rsidRPr="006D3156" w:rsidRDefault="006757C3" w:rsidP="006757C3">
            <w:pPr>
              <w:tabs>
                <w:tab w:val="left" w:pos="1155"/>
              </w:tabs>
              <w:spacing w:after="0" w:line="240" w:lineRule="auto"/>
              <w:jc w:val="right"/>
              <w:rPr>
                <w:rFonts w:ascii="Times New Roman" w:eastAsia="Times New Roman" w:hAnsi="Times New Roman" w:cs="Times New Roman"/>
                <w:sz w:val="24"/>
                <w:szCs w:val="24"/>
                <w:lang w:eastAsia="ru-RU"/>
              </w:rPr>
            </w:pPr>
            <w:proofErr w:type="spellStart"/>
            <w:proofErr w:type="gramStart"/>
            <w:r w:rsidRPr="006D3156">
              <w:rPr>
                <w:rFonts w:ascii="Times New Roman" w:eastAsia="Times New Roman" w:hAnsi="Times New Roman" w:cs="Times New Roman"/>
                <w:sz w:val="24"/>
                <w:szCs w:val="24"/>
                <w:lang w:eastAsia="ru-RU"/>
              </w:rPr>
              <w:t>тыс.рублей</w:t>
            </w:r>
            <w:proofErr w:type="spellEnd"/>
            <w:proofErr w:type="gramEnd"/>
          </w:p>
          <w:p w:rsidR="006757C3" w:rsidRPr="006D3156" w:rsidRDefault="006757C3" w:rsidP="006757C3">
            <w:pPr>
              <w:tabs>
                <w:tab w:val="left" w:pos="1155"/>
              </w:tabs>
              <w:spacing w:after="0" w:line="240" w:lineRule="auto"/>
              <w:jc w:val="right"/>
              <w:rPr>
                <w:rFonts w:ascii="Times New Roman" w:eastAsia="Times New Roman" w:hAnsi="Times New Roman" w:cs="Times New Roman"/>
                <w:sz w:val="24"/>
                <w:szCs w:val="24"/>
                <w:lang w:eastAsia="ru-RU"/>
              </w:rPr>
            </w:pPr>
          </w:p>
          <w:tbl>
            <w:tblPr>
              <w:tblW w:w="9997" w:type="dxa"/>
              <w:jc w:val="center"/>
              <w:tblLayout w:type="fixed"/>
              <w:tblCellMar>
                <w:left w:w="30" w:type="dxa"/>
                <w:right w:w="30" w:type="dxa"/>
              </w:tblCellMar>
              <w:tblLook w:val="0000" w:firstRow="0" w:lastRow="0" w:firstColumn="0" w:lastColumn="0" w:noHBand="0" w:noVBand="0"/>
            </w:tblPr>
            <w:tblGrid>
              <w:gridCol w:w="4186"/>
              <w:gridCol w:w="567"/>
              <w:gridCol w:w="1559"/>
              <w:gridCol w:w="567"/>
              <w:gridCol w:w="992"/>
              <w:gridCol w:w="1134"/>
              <w:gridCol w:w="992"/>
            </w:tblGrid>
            <w:tr w:rsidR="006757C3" w:rsidRPr="006D3156" w:rsidTr="006757C3">
              <w:trPr>
                <w:trHeight w:val="247"/>
                <w:jc w:val="center"/>
              </w:trPr>
              <w:tc>
                <w:tcPr>
                  <w:tcW w:w="4186"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Наименование расходов</w:t>
                  </w:r>
                </w:p>
              </w:tc>
              <w:tc>
                <w:tcPr>
                  <w:tcW w:w="567"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Рпр</w:t>
                  </w:r>
                </w:p>
              </w:tc>
              <w:tc>
                <w:tcPr>
                  <w:tcW w:w="1559"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ЦСР</w:t>
                  </w:r>
                </w:p>
              </w:tc>
              <w:tc>
                <w:tcPr>
                  <w:tcW w:w="567"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Вид</w:t>
                  </w:r>
                </w:p>
              </w:tc>
              <w:tc>
                <w:tcPr>
                  <w:tcW w:w="992" w:type="dxa"/>
                  <w:tcBorders>
                    <w:top w:val="single" w:sz="6" w:space="0" w:color="auto"/>
                    <w:left w:val="single" w:sz="6" w:space="0" w:color="auto"/>
                    <w:right w:val="single" w:sz="6" w:space="0" w:color="auto"/>
                  </w:tcBorders>
                  <w:vAlign w:val="center"/>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2024 год</w:t>
                  </w:r>
                </w:p>
              </w:tc>
              <w:tc>
                <w:tcPr>
                  <w:tcW w:w="2126" w:type="dxa"/>
                  <w:gridSpan w:val="2"/>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Плановый период</w:t>
                  </w:r>
                </w:p>
              </w:tc>
            </w:tr>
            <w:tr w:rsidR="006757C3" w:rsidRPr="006D3156" w:rsidTr="006757C3">
              <w:trPr>
                <w:trHeight w:val="65"/>
                <w:jc w:val="center"/>
              </w:trPr>
              <w:tc>
                <w:tcPr>
                  <w:tcW w:w="4186"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7"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7"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2025 год</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2026 год</w:t>
                  </w:r>
                </w:p>
              </w:tc>
            </w:tr>
            <w:tr w:rsidR="006757C3" w:rsidRPr="006D3156" w:rsidTr="006757C3">
              <w:trPr>
                <w:trHeight w:val="247"/>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0100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4204,82</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2160,54</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1850,90</w:t>
                  </w:r>
                </w:p>
              </w:tc>
            </w:tr>
            <w:tr w:rsidR="006757C3" w:rsidRPr="006D3156" w:rsidTr="006757C3">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1155,25</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357"/>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1155,25</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276"/>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1155,25</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1125,87</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1125,87</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29,38</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D3156">
                    <w:rPr>
                      <w:rFonts w:ascii="Times New Roman" w:eastAsia="Times New Roman" w:hAnsi="Times New Roman" w:cs="Times New Roman"/>
                      <w:color w:val="000000"/>
                      <w:sz w:val="24"/>
                      <w:szCs w:val="24"/>
                      <w:lang w:eastAsia="ru-RU"/>
                    </w:rPr>
                    <w:lastRenderedPageBreak/>
                    <w:t>фондами</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29,38</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29,38</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2986,94</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2986,94</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2918,59</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1060,62</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1060,62</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2205,60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1060,62</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1060,62</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2205,60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1060,62</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1060,62</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701,19</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701,19</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850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реализацию мероприятий по обеспечению сбалансированности местных бюджетов в рамках государственной программы </w:t>
                  </w:r>
                  <w:r w:rsidRPr="006D3156">
                    <w:rPr>
                      <w:rFonts w:ascii="Times New Roman" w:eastAsia="Times New Roman" w:hAnsi="Times New Roman" w:cs="Times New Roman"/>
                      <w:color w:val="000000"/>
                      <w:sz w:val="24"/>
                      <w:szCs w:val="24"/>
                      <w:lang w:eastAsia="ru-RU"/>
                    </w:rPr>
                    <w:lastRenderedPageBreak/>
                    <w:t>Новосибирской области ""Управление финансами в Новосибирской области " за счет средств областного бюджета."</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68,24</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68,24</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68,24</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осуществление переданных полномочий контрольно- счетных органов поселений</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Резервный фонд администраций поселений Кочковского района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870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49,93</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Непрограммные направления местных бюджетов</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49,93</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49,93</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39,93</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39,93</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850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b/>
                      <w:bCs/>
                      <w:color w:val="000000"/>
                      <w:sz w:val="24"/>
                      <w:szCs w:val="24"/>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0200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201,16</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201,16</w:t>
                  </w:r>
                </w:p>
              </w:tc>
            </w:tr>
            <w:tr w:rsidR="006757C3" w:rsidRPr="006D3156" w:rsidTr="006757C3">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Непрограммные направления местных бюджетов</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201,16</w:t>
                  </w:r>
                </w:p>
              </w:tc>
            </w:tr>
            <w:tr w:rsidR="006757C3" w:rsidRPr="006D3156" w:rsidTr="006757C3">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201,16</w:t>
                  </w:r>
                </w:p>
              </w:tc>
            </w:tr>
            <w:tr w:rsidR="006757C3" w:rsidRPr="006D3156" w:rsidTr="006757C3">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w:t>
                  </w:r>
                  <w:r w:rsidRPr="006D3156">
                    <w:rPr>
                      <w:rFonts w:ascii="Times New Roman" w:eastAsia="Times New Roman" w:hAnsi="Times New Roman" w:cs="Times New Roman"/>
                      <w:color w:val="000000"/>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0203</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151,82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168,29</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185,66</w:t>
                  </w:r>
                </w:p>
              </w:tc>
            </w:tr>
            <w:tr w:rsidR="006757C3" w:rsidRPr="006D3156" w:rsidTr="006757C3">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151,82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168,29</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185,66</w:t>
                  </w:r>
                </w:p>
              </w:tc>
            </w:tr>
            <w:tr w:rsidR="006757C3" w:rsidRPr="006D3156" w:rsidTr="006757C3">
              <w:trPr>
                <w:trHeight w:val="164"/>
                <w:jc w:val="center"/>
              </w:trPr>
              <w:tc>
                <w:tcPr>
                  <w:tcW w:w="4186"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559"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567"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14,60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15,36</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15,50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14,60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15,36</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15,50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0300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1685,92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r>
            <w:tr w:rsidR="006757C3" w:rsidRPr="006D3156" w:rsidTr="006757C3">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Calibri"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Непрограммные направления местных бюджетов</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0"/>
                <w:jc w:val="center"/>
              </w:trPr>
              <w:tc>
                <w:tcPr>
                  <w:tcW w:w="4186"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509"/>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0400</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1751,27</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741,40</w:t>
                  </w:r>
                </w:p>
              </w:tc>
            </w:tr>
            <w:tr w:rsidR="006757C3" w:rsidRPr="006D3156" w:rsidTr="006757C3">
              <w:trPr>
                <w:trHeight w:val="509"/>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Сельское хозяйство и рыболовство</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0405</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0405</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r w:rsidRPr="006D3156">
                    <w:rPr>
                      <w:rFonts w:ascii="Times New Roman" w:eastAsia="Times New Roman" w:hAnsi="Times New Roman" w:cs="Times New Roman"/>
                      <w:color w:val="000000"/>
                      <w:sz w:val="24"/>
                      <w:szCs w:val="24"/>
                      <w:lang w:eastAsia="ru-RU"/>
                    </w:rPr>
                    <w:t>7</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 xml:space="preserve">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w:t>
                  </w:r>
                  <w:proofErr w:type="spellStart"/>
                  <w:r w:rsidRPr="006D3156">
                    <w:rPr>
                      <w:rFonts w:ascii="Times New Roman" w:eastAsia="Times New Roman" w:hAnsi="Times New Roman" w:cs="Times New Roman"/>
                      <w:bCs/>
                      <w:color w:val="000000"/>
                      <w:sz w:val="24"/>
                      <w:szCs w:val="24"/>
                      <w:lang w:eastAsia="ru-RU"/>
                    </w:rPr>
                    <w:t>продукции,сырья</w:t>
                  </w:r>
                  <w:proofErr w:type="spellEnd"/>
                  <w:r w:rsidRPr="006D3156">
                    <w:rPr>
                      <w:rFonts w:ascii="Times New Roman" w:eastAsia="Times New Roman" w:hAnsi="Times New Roman" w:cs="Times New Roman"/>
                      <w:bCs/>
                      <w:color w:val="000000"/>
                      <w:sz w:val="24"/>
                      <w:szCs w:val="24"/>
                      <w:lang w:eastAsia="ru-RU"/>
                    </w:rPr>
                    <w:t xml:space="preserve"> и продовольствия в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eastAsia="ru-RU"/>
                    </w:rPr>
                    <w:t>040</w:t>
                  </w:r>
                  <w:r w:rsidRPr="006D3156">
                    <w:rPr>
                      <w:rFonts w:ascii="Times New Roman" w:eastAsia="Times New Roman" w:hAnsi="Times New Roman" w:cs="Times New Roman"/>
                      <w:color w:val="000000"/>
                      <w:sz w:val="24"/>
                      <w:szCs w:val="24"/>
                      <w:lang w:val="en-US" w:eastAsia="ru-RU"/>
                    </w:rPr>
                    <w:t>5</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eastAsia="ru-RU"/>
                    </w:rPr>
                    <w:t>70.0.0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L5990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274"/>
                <w:jc w:val="center"/>
              </w:trPr>
              <w:tc>
                <w:tcPr>
                  <w:tcW w:w="4186"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eastAsia="ru-RU"/>
                    </w:rPr>
                    <w:t>040</w:t>
                  </w:r>
                  <w:r w:rsidRPr="006D3156">
                    <w:rPr>
                      <w:rFonts w:ascii="Times New Roman" w:eastAsia="Times New Roman" w:hAnsi="Times New Roman" w:cs="Times New Roman"/>
                      <w:color w:val="000000"/>
                      <w:sz w:val="24"/>
                      <w:szCs w:val="24"/>
                      <w:lang w:val="en-US" w:eastAsia="ru-RU"/>
                    </w:rPr>
                    <w:t>5</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L5990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200</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040</w:t>
                  </w:r>
                  <w:r w:rsidRPr="006D3156">
                    <w:rPr>
                      <w:rFonts w:ascii="Times New Roman" w:eastAsia="Times New Roman" w:hAnsi="Times New Roman" w:cs="Times New Roman"/>
                      <w:color w:val="000000"/>
                      <w:sz w:val="24"/>
                      <w:szCs w:val="24"/>
                      <w:lang w:val="en-US" w:eastAsia="ru-RU"/>
                    </w:rPr>
                    <w:t>5</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L5990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244</w:t>
                  </w: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Дорожное хозяйство (дорожные </w:t>
                  </w:r>
                  <w:r w:rsidRPr="006D3156">
                    <w:rPr>
                      <w:rFonts w:ascii="Times New Roman" w:eastAsia="Times New Roman" w:hAnsi="Times New Roman" w:cs="Times New Roman"/>
                      <w:color w:val="000000"/>
                      <w:sz w:val="24"/>
                      <w:szCs w:val="24"/>
                      <w:lang w:eastAsia="ru-RU"/>
                    </w:rPr>
                    <w:lastRenderedPageBreak/>
                    <w:t>фонды)</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0409</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Муниципальная программа поселений Кочковского района Новосибирской области</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74.0.00.00000</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274"/>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Новорешетовского  сельсовета Кочковского района Новосибирской области  "</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74.0.06.00000</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915,66</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915,66</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915,66</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w:t>
                  </w:r>
                  <w:r w:rsidRPr="006D3156">
                    <w:rPr>
                      <w:rFonts w:ascii="Times New Roman" w:eastAsia="Times New Roman" w:hAnsi="Times New Roman" w:cs="Times New Roman"/>
                      <w:bCs/>
                      <w:sz w:val="24"/>
                      <w:szCs w:val="24"/>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0500</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552,95</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r>
            <w:tr w:rsidR="006757C3" w:rsidRPr="006D3156" w:rsidTr="006757C3">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552,95</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552,95</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230"/>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230"/>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224"/>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Прочие мероприятия по благоустройству  территорий </w:t>
                  </w:r>
                  <w:proofErr w:type="spellStart"/>
                  <w:r w:rsidRPr="006D3156">
                    <w:rPr>
                      <w:rFonts w:ascii="Times New Roman" w:eastAsia="Times New Roman" w:hAnsi="Times New Roman" w:cs="Times New Roman"/>
                      <w:color w:val="000000"/>
                      <w:sz w:val="24"/>
                      <w:szCs w:val="24"/>
                      <w:lang w:eastAsia="ru-RU"/>
                    </w:rPr>
                    <w:t>мунипальных</w:t>
                  </w:r>
                  <w:proofErr w:type="spellEnd"/>
                  <w:r w:rsidRPr="006D3156">
                    <w:rPr>
                      <w:rFonts w:ascii="Times New Roman" w:eastAsia="Times New Roman" w:hAnsi="Times New Roman" w:cs="Times New Roman"/>
                      <w:color w:val="000000"/>
                      <w:sz w:val="24"/>
                      <w:szCs w:val="24"/>
                      <w:lang w:eastAsia="ru-RU"/>
                    </w:rPr>
                    <w:t xml:space="preserve"> образований поселений</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50,07</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50,07</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50,07</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340,00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340,00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340,00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КУЛЬТУРА, КИНЕМАТОГРАФИЯ</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0800</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7685,70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1660,27</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1456,71</w:t>
                  </w:r>
                </w:p>
              </w:tc>
            </w:tr>
            <w:tr w:rsidR="006757C3" w:rsidRPr="006D3156" w:rsidTr="006757C3">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Культура</w:t>
                  </w: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6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7685,70</w:t>
                  </w:r>
                </w:p>
              </w:tc>
              <w:tc>
                <w:tcPr>
                  <w:tcW w:w="113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9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393,80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350,00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350,00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350,00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70.0.00.70379</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43,80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70.0.00.70379</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43,80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государственных </w:t>
                  </w:r>
                  <w:r w:rsidRPr="006D3156">
                    <w:rPr>
                      <w:rFonts w:ascii="Times New Roman" w:eastAsia="Times New Roman" w:hAnsi="Times New Roman" w:cs="Times New Roman"/>
                      <w:color w:val="000000"/>
                      <w:sz w:val="24"/>
                      <w:szCs w:val="24"/>
                      <w:lang w:eastAsia="ru-RU"/>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lastRenderedPageBreak/>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70.0.00.70379</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43,80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lastRenderedPageBreak/>
                    <w:t xml:space="preserve">Муниципальная программа поселений Кочковского района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78.0.00.00000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7291,90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6D3156">
                    <w:rPr>
                      <w:rFonts w:ascii="Times New Roman" w:eastAsia="Times New Roman" w:hAnsi="Times New Roman" w:cs="Times New Roman"/>
                      <w:bCs/>
                      <w:sz w:val="24"/>
                      <w:szCs w:val="24"/>
                      <w:lang w:eastAsia="ru-RU"/>
                    </w:rPr>
                    <w:t>Кочковского района Новосибирской области</w:t>
                  </w:r>
                  <w:r w:rsidRPr="006D3156">
                    <w:rPr>
                      <w:rFonts w:ascii="Times New Roman" w:eastAsia="Times New Roman" w:hAnsi="Times New Roman" w:cs="Times New Roman"/>
                      <w:bCs/>
                      <w:color w:val="000000"/>
                      <w:sz w:val="24"/>
                      <w:szCs w:val="24"/>
                      <w:lang w:eastAsia="ru-RU"/>
                    </w:rPr>
                    <w:t xml:space="preserve"> </w:t>
                  </w:r>
                  <w:r w:rsidRPr="006D315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78.0.06.00000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7291,90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6D3156">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6D3156">
                    <w:rPr>
                      <w:rFonts w:ascii="Times New Roman" w:eastAsia="Times New Roman" w:hAnsi="Times New Roman" w:cs="Times New Roman"/>
                      <w:bCs/>
                      <w:sz w:val="24"/>
                      <w:szCs w:val="24"/>
                      <w:lang w:eastAsia="ru-RU"/>
                    </w:rPr>
                    <w:t>Кочковского района Новосибирской области</w:t>
                  </w:r>
                  <w:r w:rsidRPr="006D3156">
                    <w:rPr>
                      <w:rFonts w:ascii="Times New Roman" w:eastAsia="Times New Roman" w:hAnsi="Times New Roman" w:cs="Times New Roman"/>
                      <w:bCs/>
                      <w:color w:val="000000"/>
                      <w:sz w:val="24"/>
                      <w:szCs w:val="24"/>
                      <w:lang w:eastAsia="ru-RU"/>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5321,87</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3662,91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1162,57</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1162,57</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3662,91</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1162,57</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1162,57</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1651,78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497,70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294,14</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1651,78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497,70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294,14</w:t>
                  </w:r>
                </w:p>
              </w:tc>
            </w:tr>
            <w:tr w:rsidR="006757C3" w:rsidRPr="006D3156" w:rsidTr="006757C3">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7,18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850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7,18</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муниципальной программы  Новорешетовского сельсовета Кочковского района Новосибирской " Культура на территории Новорешетовского сельсовета Кочковского района Новосибирской области ",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627,60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D3156">
                    <w:rPr>
                      <w:rFonts w:ascii="Times New Roman" w:eastAsia="Times New Roman" w:hAnsi="Times New Roman" w:cs="Times New Roman"/>
                      <w:color w:val="000000"/>
                      <w:sz w:val="24"/>
                      <w:szCs w:val="24"/>
                      <w:lang w:eastAsia="ru-RU"/>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lastRenderedPageBreak/>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627,60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78.0.06.70510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627,60</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1342,43</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eastAsia="ru-RU"/>
                    </w:rPr>
                    <w:t>24</w:t>
                  </w:r>
                  <w:r w:rsidRPr="006D3156">
                    <w:rPr>
                      <w:rFonts w:ascii="Times New Roman" w:eastAsia="Times New Roman" w:hAnsi="Times New Roman" w:cs="Times New Roman"/>
                      <w:bCs/>
                      <w:color w:val="000000"/>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w:t>
                  </w:r>
                  <w:r w:rsidRPr="006D3156">
                    <w:rPr>
                      <w:rFonts w:ascii="Times New Roman" w:eastAsia="Times New Roman" w:hAnsi="Times New Roman" w:cs="Times New Roman"/>
                      <w:color w:val="000000"/>
                      <w:sz w:val="24"/>
                      <w:szCs w:val="24"/>
                      <w:lang w:val="en-US" w:eastAsia="ru-RU"/>
                    </w:rPr>
                    <w:t>S</w:t>
                  </w:r>
                  <w:r w:rsidRPr="006D3156">
                    <w:rPr>
                      <w:rFonts w:ascii="Times New Roman" w:eastAsia="Times New Roman" w:hAnsi="Times New Roman" w:cs="Times New Roman"/>
                      <w:color w:val="000000"/>
                      <w:sz w:val="24"/>
                      <w:szCs w:val="24"/>
                      <w:lang w:eastAsia="ru-RU"/>
                    </w:rPr>
                    <w:t>0240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309,79</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78.0.06.S0240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309,79</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78.0.06.S0240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240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309,79</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Доплаты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310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jc w:val="center"/>
              </w:trPr>
              <w:tc>
                <w:tcPr>
                  <w:tcW w:w="4186"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Всего расходов</w:t>
                  </w:r>
                </w:p>
              </w:tc>
              <w:tc>
                <w:tcPr>
                  <w:tcW w:w="567"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16 169,10</w:t>
                  </w:r>
                </w:p>
              </w:tc>
              <w:tc>
                <w:tcPr>
                  <w:tcW w:w="1134"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4 740,16</w:t>
                  </w:r>
                </w:p>
              </w:tc>
              <w:tc>
                <w:tcPr>
                  <w:tcW w:w="992"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4 250,17</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right"/>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lastRenderedPageBreak/>
              <w:t xml:space="preserve">     Приложение 3</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к решению тридцатой сессии                 </w:t>
            </w:r>
          </w:p>
          <w:p w:rsidR="006757C3" w:rsidRPr="006D3156" w:rsidRDefault="006757C3" w:rsidP="006757C3">
            <w:pPr>
              <w:tabs>
                <w:tab w:val="left" w:pos="954"/>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Совета депутатов Новорешетовского</w:t>
            </w:r>
          </w:p>
          <w:p w:rsidR="006757C3" w:rsidRPr="006D3156" w:rsidRDefault="006757C3" w:rsidP="006757C3">
            <w:pPr>
              <w:tabs>
                <w:tab w:val="left" w:pos="5970"/>
                <w:tab w:val="left" w:pos="6497"/>
                <w:tab w:val="right" w:pos="935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сельсовета от 25.12.2024 года № 2</w:t>
            </w:r>
          </w:p>
          <w:p w:rsidR="006757C3" w:rsidRPr="006D3156" w:rsidRDefault="006757C3" w:rsidP="006757C3">
            <w:pPr>
              <w:tabs>
                <w:tab w:val="left" w:pos="2096"/>
              </w:tabs>
              <w:spacing w:after="0" w:line="240" w:lineRule="auto"/>
              <w:ind w:left="-1440" w:firstLine="1440"/>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Ведомственная структура расходов бюджета Новорешетовского                                                                             сельсовета Кочковского района Новосибирской области на 2024 год и</w:t>
      </w:r>
    </w:p>
    <w:p w:rsidR="006757C3" w:rsidRPr="006D3156" w:rsidRDefault="006757C3" w:rsidP="006757C3">
      <w:pPr>
        <w:spacing w:after="0" w:line="240" w:lineRule="auto"/>
        <w:ind w:left="-1440" w:firstLine="1440"/>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                                       на плановый период 2025 - 2026 годов</w:t>
      </w:r>
    </w:p>
    <w:p w:rsidR="006757C3" w:rsidRPr="006D3156" w:rsidRDefault="006757C3" w:rsidP="006757C3">
      <w:pPr>
        <w:tabs>
          <w:tab w:val="left" w:pos="1155"/>
        </w:tabs>
        <w:spacing w:after="0" w:line="240" w:lineRule="auto"/>
        <w:jc w:val="right"/>
        <w:rPr>
          <w:rFonts w:ascii="Times New Roman" w:eastAsia="Times New Roman" w:hAnsi="Times New Roman" w:cs="Times New Roman"/>
          <w:sz w:val="24"/>
          <w:szCs w:val="24"/>
          <w:lang w:eastAsia="ru-RU"/>
        </w:rPr>
      </w:pPr>
      <w:proofErr w:type="spellStart"/>
      <w:proofErr w:type="gramStart"/>
      <w:r w:rsidRPr="006D3156">
        <w:rPr>
          <w:rFonts w:ascii="Times New Roman" w:eastAsia="Times New Roman" w:hAnsi="Times New Roman" w:cs="Times New Roman"/>
          <w:sz w:val="24"/>
          <w:szCs w:val="24"/>
          <w:lang w:eastAsia="ru-RU"/>
        </w:rPr>
        <w:t>тыс.рублей</w:t>
      </w:r>
      <w:proofErr w:type="spellEnd"/>
      <w:proofErr w:type="gramEnd"/>
    </w:p>
    <w:tbl>
      <w:tblPr>
        <w:tblW w:w="10198" w:type="dxa"/>
        <w:tblCellMar>
          <w:left w:w="30" w:type="dxa"/>
          <w:right w:w="30" w:type="dxa"/>
        </w:tblCellMar>
        <w:tblLook w:val="0000" w:firstRow="0" w:lastRow="0" w:firstColumn="0" w:lastColumn="0" w:noHBand="0" w:noVBand="0"/>
      </w:tblPr>
      <w:tblGrid>
        <w:gridCol w:w="3790"/>
        <w:gridCol w:w="423"/>
        <w:gridCol w:w="564"/>
        <w:gridCol w:w="1684"/>
        <w:gridCol w:w="698"/>
        <w:gridCol w:w="940"/>
        <w:gridCol w:w="1117"/>
        <w:gridCol w:w="982"/>
      </w:tblGrid>
      <w:tr w:rsidR="006757C3" w:rsidRPr="006D3156" w:rsidTr="006757C3">
        <w:trPr>
          <w:trHeight w:val="247"/>
        </w:trPr>
        <w:tc>
          <w:tcPr>
            <w:tcW w:w="3790"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Наименование расходов</w:t>
            </w:r>
          </w:p>
        </w:tc>
        <w:tc>
          <w:tcPr>
            <w:tcW w:w="423" w:type="dxa"/>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4"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Рпр</w:t>
            </w:r>
          </w:p>
        </w:tc>
        <w:tc>
          <w:tcPr>
            <w:tcW w:w="1684"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ЦСР</w:t>
            </w:r>
          </w:p>
        </w:tc>
        <w:tc>
          <w:tcPr>
            <w:tcW w:w="698" w:type="dxa"/>
            <w:vMerge w:val="restart"/>
            <w:tcBorders>
              <w:top w:val="single" w:sz="6" w:space="0" w:color="auto"/>
              <w:left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Вид</w:t>
            </w:r>
          </w:p>
        </w:tc>
        <w:tc>
          <w:tcPr>
            <w:tcW w:w="940" w:type="dxa"/>
            <w:tcBorders>
              <w:top w:val="single" w:sz="6" w:space="0" w:color="auto"/>
              <w:left w:val="single" w:sz="6" w:space="0" w:color="auto"/>
              <w:right w:val="single" w:sz="6" w:space="0" w:color="auto"/>
            </w:tcBorders>
            <w:vAlign w:val="center"/>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2024 год</w:t>
            </w:r>
          </w:p>
        </w:tc>
        <w:tc>
          <w:tcPr>
            <w:tcW w:w="2099" w:type="dxa"/>
            <w:gridSpan w:val="2"/>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Плановый период</w:t>
            </w:r>
          </w:p>
        </w:tc>
      </w:tr>
      <w:tr w:rsidR="006757C3" w:rsidRPr="006D3156" w:rsidTr="006757C3">
        <w:trPr>
          <w:trHeight w:val="247"/>
        </w:trPr>
        <w:tc>
          <w:tcPr>
            <w:tcW w:w="3790"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23" w:type="dxa"/>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4"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684"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698" w:type="dxa"/>
            <w:vMerge/>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2025 год</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2026 год</w:t>
            </w:r>
          </w:p>
        </w:tc>
      </w:tr>
      <w:tr w:rsidR="006757C3" w:rsidRPr="006D3156" w:rsidTr="006757C3">
        <w:trPr>
          <w:trHeight w:val="247"/>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0100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4204,82</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2160,54</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1850,90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1155,25</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357"/>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1155,25</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276"/>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1155,25</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1125,87</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1125,87</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778,47</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29,38</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29,38</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выплаты персоналу государственных (муниципальных) </w:t>
            </w:r>
            <w:r w:rsidRPr="006D3156">
              <w:rPr>
                <w:rFonts w:ascii="Times New Roman" w:eastAsia="Times New Roman" w:hAnsi="Times New Roman" w:cs="Times New Roman"/>
                <w:color w:val="000000"/>
                <w:sz w:val="24"/>
                <w:szCs w:val="24"/>
                <w:lang w:eastAsia="ru-RU"/>
              </w:rPr>
              <w:lastRenderedPageBreak/>
              <w:t>органов</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29,38</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2986,94</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2986,94</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6D3156">
              <w:rPr>
                <w:rFonts w:ascii="Times New Roman" w:eastAsia="Times New Roman" w:hAnsi="Times New Roman" w:cs="Times New Roman"/>
                <w:color w:val="000000"/>
                <w:sz w:val="24"/>
                <w:szCs w:val="24"/>
                <w:lang w:eastAsia="ru-RU"/>
              </w:rPr>
              <w:t>1060,73</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2918,59</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1060,62</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1060,62</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2205,60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1060,62</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1060,62</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2205,60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1060,62</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1060,62</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701,19</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701,19</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850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68,24</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68,24</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68,24</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осуществление переданных полномочий контрольно- счетных органов поселений</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540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11,70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фонды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Непрограммные направления местных бюджетов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Резервный фонд администраций поселений Кочковского района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Резервные средства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870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49,93</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Непрограммные направления местных бюджетов</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49,93</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49,93</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39,93</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39,93</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850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10,00</w:t>
            </w:r>
          </w:p>
        </w:tc>
        <w:tc>
          <w:tcPr>
            <w:tcW w:w="1117"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b/>
                <w:bCs/>
                <w:color w:val="000000"/>
                <w:sz w:val="24"/>
                <w:szCs w:val="24"/>
                <w:lang w:eastAsia="ru-RU"/>
              </w:rPr>
              <w:t>НАЦИОНАЛЬНАЯ ОБОРОНА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0200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201,16</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201,16</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Непрограммные направления местных бюджетов</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201,16</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201,16</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151,82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168,29</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185,66</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120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151,82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168,29</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185,66</w:t>
            </w:r>
          </w:p>
        </w:tc>
      </w:tr>
      <w:tr w:rsidR="006757C3" w:rsidRPr="006D3156" w:rsidTr="006757C3">
        <w:trPr>
          <w:trHeight w:val="494"/>
        </w:trPr>
        <w:tc>
          <w:tcPr>
            <w:tcW w:w="3790"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698"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14,60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15,36</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15,50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0203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70.0.00.51180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14,60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15,36</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15,50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0300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1685,92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Calibri"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Непрограммные направления местных бюджетов</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обеспечение пожарной безопасности</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1685,92</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НАЦИОНАЛЬНАЯ ЭКОНОМИКА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0400</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1751,27</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741,40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lastRenderedPageBreak/>
              <w:t>Сельское хозяйство и рыболовство</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0405</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0405</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r w:rsidRPr="006D3156">
              <w:rPr>
                <w:rFonts w:ascii="Times New Roman" w:eastAsia="Times New Roman" w:hAnsi="Times New Roman" w:cs="Times New Roman"/>
                <w:color w:val="000000"/>
                <w:sz w:val="24"/>
                <w:szCs w:val="24"/>
                <w:lang w:eastAsia="ru-RU"/>
              </w:rPr>
              <w:t>7</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 xml:space="preserve">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w:t>
            </w:r>
            <w:proofErr w:type="spellStart"/>
            <w:r w:rsidRPr="006D3156">
              <w:rPr>
                <w:rFonts w:ascii="Times New Roman" w:eastAsia="Times New Roman" w:hAnsi="Times New Roman" w:cs="Times New Roman"/>
                <w:bCs/>
                <w:color w:val="000000"/>
                <w:sz w:val="24"/>
                <w:szCs w:val="24"/>
                <w:lang w:eastAsia="ru-RU"/>
              </w:rPr>
              <w:t>продукции,сырья</w:t>
            </w:r>
            <w:proofErr w:type="spellEnd"/>
            <w:r w:rsidRPr="006D3156">
              <w:rPr>
                <w:rFonts w:ascii="Times New Roman" w:eastAsia="Times New Roman" w:hAnsi="Times New Roman" w:cs="Times New Roman"/>
                <w:bCs/>
                <w:color w:val="000000"/>
                <w:sz w:val="24"/>
                <w:szCs w:val="24"/>
                <w:lang w:eastAsia="ru-RU"/>
              </w:rPr>
              <w:t xml:space="preserve"> и продовольствия в Новосибирской области"</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eastAsia="ru-RU"/>
              </w:rPr>
              <w:t>040</w:t>
            </w:r>
            <w:r w:rsidRPr="006D3156">
              <w:rPr>
                <w:rFonts w:ascii="Times New Roman" w:eastAsia="Times New Roman" w:hAnsi="Times New Roman" w:cs="Times New Roman"/>
                <w:color w:val="000000"/>
                <w:sz w:val="24"/>
                <w:szCs w:val="24"/>
                <w:lang w:val="en-US" w:eastAsia="ru-RU"/>
              </w:rPr>
              <w:t>5</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eastAsia="ru-RU"/>
              </w:rPr>
              <w:t>70.0.0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L5990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494"/>
        </w:trPr>
        <w:tc>
          <w:tcPr>
            <w:tcW w:w="3790"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eastAsia="ru-RU"/>
              </w:rPr>
              <w:t>040</w:t>
            </w:r>
            <w:r w:rsidRPr="006D3156">
              <w:rPr>
                <w:rFonts w:ascii="Times New Roman" w:eastAsia="Times New Roman" w:hAnsi="Times New Roman" w:cs="Times New Roman"/>
                <w:color w:val="000000"/>
                <w:sz w:val="24"/>
                <w:szCs w:val="24"/>
                <w:lang w:val="en-US" w:eastAsia="ru-RU"/>
              </w:rPr>
              <w:t>5</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L5990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200</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040</w:t>
            </w:r>
            <w:r w:rsidRPr="006D3156">
              <w:rPr>
                <w:rFonts w:ascii="Times New Roman" w:eastAsia="Times New Roman" w:hAnsi="Times New Roman" w:cs="Times New Roman"/>
                <w:color w:val="000000"/>
                <w:sz w:val="24"/>
                <w:szCs w:val="24"/>
                <w:lang w:val="en-US" w:eastAsia="ru-RU"/>
              </w:rPr>
              <w:t>5</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w:t>
            </w:r>
            <w:r w:rsidRPr="006D3156">
              <w:rPr>
                <w:rFonts w:ascii="Times New Roman" w:eastAsia="Times New Roman" w:hAnsi="Times New Roman" w:cs="Times New Roman"/>
                <w:color w:val="000000"/>
                <w:sz w:val="24"/>
                <w:szCs w:val="24"/>
                <w:lang w:val="en-US" w:eastAsia="ru-RU"/>
              </w:rPr>
              <w:t>0</w:t>
            </w:r>
            <w:r w:rsidRPr="006D3156">
              <w:rPr>
                <w:rFonts w:ascii="Times New Roman" w:eastAsia="Times New Roman" w:hAnsi="Times New Roman" w:cs="Times New Roman"/>
                <w:color w:val="000000"/>
                <w:sz w:val="24"/>
                <w:szCs w:val="24"/>
                <w:lang w:eastAsia="ru-RU"/>
              </w:rPr>
              <w:t>.</w:t>
            </w:r>
            <w:r w:rsidRPr="006D3156">
              <w:rPr>
                <w:rFonts w:ascii="Times New Roman" w:eastAsia="Times New Roman" w:hAnsi="Times New Roman" w:cs="Times New Roman"/>
                <w:color w:val="000000"/>
                <w:sz w:val="24"/>
                <w:szCs w:val="24"/>
                <w:lang w:val="en-US" w:eastAsia="ru-RU"/>
              </w:rPr>
              <w:t>L5990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244</w:t>
            </w: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335,61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val="en-US" w:eastAsia="ru-RU"/>
              </w:rPr>
            </w:pPr>
            <w:r w:rsidRPr="006D3156">
              <w:rPr>
                <w:rFonts w:ascii="Times New Roman" w:eastAsia="Times New Roman" w:hAnsi="Times New Roman" w:cs="Times New Roman"/>
                <w:color w:val="000000"/>
                <w:sz w:val="24"/>
                <w:szCs w:val="24"/>
                <w:lang w:val="en-US"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Дорожное хозяйство (дорожные фонды)</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74.0.00.00000</w:t>
            </w:r>
          </w:p>
        </w:tc>
        <w:tc>
          <w:tcPr>
            <w:tcW w:w="698"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49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Муниципальная программа  Новорешетовского  сельсовета Кочковского района Новосибирской области  "</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74.0.06.00000</w:t>
            </w: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 за счет средств местного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915,66</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915,66</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государственных (муниципальных) </w:t>
            </w:r>
            <w:r w:rsidRPr="006D3156">
              <w:rPr>
                <w:rFonts w:ascii="Times New Roman" w:eastAsia="Times New Roman" w:hAnsi="Times New Roman" w:cs="Times New Roman"/>
                <w:color w:val="000000"/>
                <w:sz w:val="24"/>
                <w:szCs w:val="24"/>
                <w:lang w:eastAsia="ru-RU"/>
              </w:rPr>
              <w:lastRenderedPageBreak/>
              <w:t>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lastRenderedPageBreak/>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915,66</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Расходы на реализацию  мероприятий муниципальной программы "</w:t>
            </w:r>
            <w:r w:rsidRPr="006D3156">
              <w:rPr>
                <w:rFonts w:ascii="Times New Roman" w:eastAsia="Times New Roman" w:hAnsi="Times New Roman" w:cs="Times New Roman"/>
                <w:bCs/>
                <w:sz w:val="24"/>
                <w:szCs w:val="24"/>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74.0.06.70510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500,00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0500</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552,95</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Благоустройство</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552,95</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552,95</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Уличное освещение</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Прочие мероприятия по благоустройству  территорий </w:t>
            </w:r>
            <w:proofErr w:type="spellStart"/>
            <w:r w:rsidRPr="006D3156">
              <w:rPr>
                <w:rFonts w:ascii="Times New Roman" w:eastAsia="Times New Roman" w:hAnsi="Times New Roman" w:cs="Times New Roman"/>
                <w:color w:val="000000"/>
                <w:sz w:val="24"/>
                <w:szCs w:val="24"/>
                <w:lang w:eastAsia="ru-RU"/>
              </w:rPr>
              <w:t>мунипальных</w:t>
            </w:r>
            <w:proofErr w:type="spellEnd"/>
            <w:r w:rsidRPr="006D3156">
              <w:rPr>
                <w:rFonts w:ascii="Times New Roman" w:eastAsia="Times New Roman" w:hAnsi="Times New Roman" w:cs="Times New Roman"/>
                <w:color w:val="000000"/>
                <w:sz w:val="24"/>
                <w:szCs w:val="24"/>
                <w:lang w:eastAsia="ru-RU"/>
              </w:rPr>
              <w:t xml:space="preserve"> образований поселений</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50,07</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50,07</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49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50,07</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w:t>
            </w:r>
            <w:r w:rsidRPr="006D3156">
              <w:rPr>
                <w:rFonts w:ascii="Times New Roman" w:eastAsia="Times New Roman" w:hAnsi="Times New Roman" w:cs="Times New Roman"/>
                <w:color w:val="000000"/>
                <w:sz w:val="24"/>
                <w:szCs w:val="24"/>
                <w:lang w:eastAsia="ru-RU"/>
              </w:rPr>
              <w:lastRenderedPageBreak/>
              <w:t>Новосибирской области "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lastRenderedPageBreak/>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340,00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 xml:space="preserve">Закупка товаров, работ и услуг для государственных (муниципальных) нужд </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340,00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70.0.00.70510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340,00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0,00</w:t>
            </w:r>
          </w:p>
        </w:tc>
      </w:tr>
      <w:tr w:rsidR="006757C3" w:rsidRPr="006D3156" w:rsidTr="006757C3">
        <w:trPr>
          <w:trHeight w:val="16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КУЛЬТУРА, КИНЕМАТОГРАФИЯ</w:t>
            </w:r>
          </w:p>
        </w:tc>
        <w:tc>
          <w:tcPr>
            <w:tcW w:w="42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0800</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7685,70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1660,27</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1456,71</w:t>
            </w:r>
          </w:p>
        </w:tc>
      </w:tr>
      <w:tr w:rsidR="006757C3" w:rsidRPr="006D3156" w:rsidTr="006757C3">
        <w:trPr>
          <w:trHeight w:val="16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Культура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698"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7685,70</w:t>
            </w:r>
          </w:p>
        </w:tc>
        <w:tc>
          <w:tcPr>
            <w:tcW w:w="1117"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82"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6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700.00.00000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393,80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350,00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350,00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350,00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70.0.00.70379</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43,80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70.0.00.70379</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43,80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70.0.00.70379</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43,80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Муниципальная программа поселений Кочковского района Новосибирской области  </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78.0.00.00000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7291,90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6D3156">
              <w:rPr>
                <w:rFonts w:ascii="Times New Roman" w:eastAsia="Times New Roman" w:hAnsi="Times New Roman" w:cs="Times New Roman"/>
                <w:bCs/>
                <w:sz w:val="24"/>
                <w:szCs w:val="24"/>
                <w:lang w:eastAsia="ru-RU"/>
              </w:rPr>
              <w:t>Кочковского района Новосибирской области</w:t>
            </w:r>
            <w:r w:rsidRPr="006D3156">
              <w:rPr>
                <w:rFonts w:ascii="Times New Roman" w:eastAsia="Times New Roman" w:hAnsi="Times New Roman" w:cs="Times New Roman"/>
                <w:bCs/>
                <w:color w:val="000000"/>
                <w:sz w:val="24"/>
                <w:szCs w:val="24"/>
                <w:lang w:eastAsia="ru-RU"/>
              </w:rPr>
              <w:t xml:space="preserve"> </w:t>
            </w:r>
            <w:r w:rsidRPr="006D3156">
              <w:rPr>
                <w:rFonts w:ascii="Times New Roman" w:eastAsia="Times New Roman" w:hAnsi="Times New Roman" w:cs="Times New Roman"/>
                <w:sz w:val="24"/>
                <w:szCs w:val="24"/>
                <w:lang w:eastAsia="ru-RU"/>
              </w:rPr>
              <w:t>"</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78.0.06.00000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7291,90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lastRenderedPageBreak/>
              <w:t>Расходы на реализацию мероприятий  муниципальной программы Новорешетовского сельсовета Кочковского района Новосибирской области "</w:t>
            </w:r>
            <w:r w:rsidRPr="006D3156">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6D3156">
              <w:rPr>
                <w:rFonts w:ascii="Times New Roman" w:eastAsia="Times New Roman" w:hAnsi="Times New Roman" w:cs="Times New Roman"/>
                <w:bCs/>
                <w:sz w:val="24"/>
                <w:szCs w:val="24"/>
                <w:lang w:eastAsia="ru-RU"/>
              </w:rPr>
              <w:t>Кочковского района Новосибирской области</w:t>
            </w:r>
            <w:r w:rsidRPr="006D3156">
              <w:rPr>
                <w:rFonts w:ascii="Times New Roman" w:eastAsia="Times New Roman" w:hAnsi="Times New Roman" w:cs="Times New Roman"/>
                <w:bCs/>
                <w:color w:val="000000"/>
                <w:sz w:val="24"/>
                <w:szCs w:val="24"/>
                <w:lang w:eastAsia="ru-RU"/>
              </w:rPr>
              <w:t xml:space="preserve"> "  за счет средств местного бюджета.</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5321,87</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3662,91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1162,57</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1162,57</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3662,91</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1162,57</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1162,57</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1651,78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497,70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294,14</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1651,78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497,70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294,14</w:t>
            </w:r>
          </w:p>
        </w:tc>
      </w:tr>
      <w:tr w:rsidR="006757C3" w:rsidRPr="006D3156" w:rsidTr="006757C3">
        <w:trPr>
          <w:trHeight w:val="16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бюджетные ассигнования</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800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7,18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Уплата налогов, сборов и иных платежей</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850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7,18</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416"/>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муниципальной программы  Новорешетовского сельсовета Кочковского района Новосибирской " Культура на территории Новорешетовского сельсовета Кочковского района Новосибирской области ",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627,60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627,60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78.0.06.70510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110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627,60</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Расходы на реализацию мероприятий  проектов развития </w:t>
            </w:r>
            <w:r w:rsidRPr="006D3156">
              <w:rPr>
                <w:rFonts w:ascii="Times New Roman" w:eastAsia="Times New Roman" w:hAnsi="Times New Roman" w:cs="Times New Roman"/>
                <w:color w:val="000000"/>
                <w:sz w:val="24"/>
                <w:szCs w:val="24"/>
                <w:lang w:eastAsia="ru-RU"/>
              </w:rPr>
              <w:lastRenderedPageBreak/>
              <w:t>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lastRenderedPageBreak/>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1342,43</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eastAsia="ru-RU"/>
              </w:rPr>
              <w:t>24</w:t>
            </w:r>
            <w:r w:rsidRPr="006D3156">
              <w:rPr>
                <w:rFonts w:ascii="Times New Roman" w:eastAsia="Times New Roman" w:hAnsi="Times New Roman" w:cs="Times New Roman"/>
                <w:bCs/>
                <w:color w:val="000000"/>
                <w:sz w:val="24"/>
                <w:szCs w:val="24"/>
                <w:lang w:val="en-US" w:eastAsia="ru-RU"/>
              </w:rPr>
              <w:t>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w:t>
            </w:r>
            <w:r w:rsidRPr="006D3156">
              <w:rPr>
                <w:rFonts w:ascii="Times New Roman" w:eastAsia="Times New Roman" w:hAnsi="Times New Roman" w:cs="Times New Roman"/>
                <w:color w:val="000000"/>
                <w:sz w:val="24"/>
                <w:szCs w:val="24"/>
                <w:lang w:val="en-US" w:eastAsia="ru-RU"/>
              </w:rPr>
              <w:t>S</w:t>
            </w:r>
            <w:r w:rsidRPr="006D3156">
              <w:rPr>
                <w:rFonts w:ascii="Times New Roman" w:eastAsia="Times New Roman" w:hAnsi="Times New Roman" w:cs="Times New Roman"/>
                <w:color w:val="000000"/>
                <w:sz w:val="24"/>
                <w:szCs w:val="24"/>
                <w:lang w:eastAsia="ru-RU"/>
              </w:rPr>
              <w:t>0240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309,79</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78.0.06.S0240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309,79</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78.0.06.S0240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val="en-US" w:eastAsia="ru-RU"/>
              </w:rPr>
            </w:pPr>
            <w:r w:rsidRPr="006D3156">
              <w:rPr>
                <w:rFonts w:ascii="Times New Roman" w:eastAsia="Times New Roman" w:hAnsi="Times New Roman" w:cs="Times New Roman"/>
                <w:bCs/>
                <w:color w:val="000000"/>
                <w:sz w:val="24"/>
                <w:szCs w:val="24"/>
                <w:lang w:val="en-US" w:eastAsia="ru-RU"/>
              </w:rPr>
              <w:t>240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309,79</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Пенсионное обеспечение</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color w:val="000000"/>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bCs/>
                <w:color w:val="000000"/>
                <w:sz w:val="24"/>
                <w:szCs w:val="24"/>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Доплаты к пенсиям муниципальных служащих</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300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164"/>
        </w:trPr>
        <w:tc>
          <w:tcPr>
            <w:tcW w:w="379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423"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195</w:t>
            </w:r>
          </w:p>
        </w:tc>
        <w:tc>
          <w:tcPr>
            <w:tcW w:w="56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310</w:t>
            </w:r>
          </w:p>
        </w:tc>
        <w:tc>
          <w:tcPr>
            <w:tcW w:w="94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c>
          <w:tcPr>
            <w:tcW w:w="982"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0,00</w:t>
            </w:r>
          </w:p>
        </w:tc>
      </w:tr>
      <w:tr w:rsidR="006757C3" w:rsidRPr="006D3156" w:rsidTr="006757C3">
        <w:trPr>
          <w:trHeight w:val="247"/>
        </w:trPr>
        <w:tc>
          <w:tcPr>
            <w:tcW w:w="3790"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Всего расходов</w:t>
            </w:r>
          </w:p>
        </w:tc>
        <w:tc>
          <w:tcPr>
            <w:tcW w:w="423"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color w:val="000000"/>
                <w:sz w:val="24"/>
                <w:szCs w:val="24"/>
                <w:lang w:eastAsia="ru-RU"/>
              </w:rPr>
              <w:t>195</w:t>
            </w:r>
          </w:p>
        </w:tc>
        <w:tc>
          <w:tcPr>
            <w:tcW w:w="564"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684"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698"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40"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16 169,10</w:t>
            </w:r>
          </w:p>
        </w:tc>
        <w:tc>
          <w:tcPr>
            <w:tcW w:w="1117"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4 740,16</w:t>
            </w:r>
          </w:p>
        </w:tc>
        <w:tc>
          <w:tcPr>
            <w:tcW w:w="982"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b/>
                <w:bCs/>
                <w:color w:val="000000"/>
                <w:sz w:val="24"/>
                <w:szCs w:val="24"/>
                <w:lang w:eastAsia="ru-RU"/>
              </w:rPr>
              <w:t>4 250,17</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right="566"/>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right="566"/>
        <w:jc w:val="right"/>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Приложение 6</w:t>
      </w:r>
    </w:p>
    <w:tbl>
      <w:tblPr>
        <w:tblW w:w="12795" w:type="dxa"/>
        <w:tblInd w:w="115" w:type="dxa"/>
        <w:tblLayout w:type="fixed"/>
        <w:tblLook w:val="04A0" w:firstRow="1" w:lastRow="0" w:firstColumn="1" w:lastColumn="0" w:noHBand="0" w:noVBand="1"/>
      </w:tblPr>
      <w:tblGrid>
        <w:gridCol w:w="93"/>
        <w:gridCol w:w="288"/>
        <w:gridCol w:w="93"/>
        <w:gridCol w:w="3000"/>
        <w:gridCol w:w="316"/>
        <w:gridCol w:w="1453"/>
        <w:gridCol w:w="905"/>
        <w:gridCol w:w="273"/>
        <w:gridCol w:w="802"/>
        <w:gridCol w:w="1036"/>
        <w:gridCol w:w="1589"/>
        <w:gridCol w:w="139"/>
        <w:gridCol w:w="721"/>
        <w:gridCol w:w="147"/>
        <w:gridCol w:w="400"/>
        <w:gridCol w:w="236"/>
        <w:gridCol w:w="206"/>
        <w:gridCol w:w="1075"/>
        <w:gridCol w:w="23"/>
      </w:tblGrid>
      <w:tr w:rsidR="006757C3" w:rsidRPr="006D3156" w:rsidTr="006757C3">
        <w:trPr>
          <w:gridBefore w:val="1"/>
          <w:gridAfter w:val="6"/>
          <w:wBefore w:w="93" w:type="dxa"/>
          <w:wAfter w:w="2087" w:type="dxa"/>
          <w:trHeight w:val="255"/>
        </w:trPr>
        <w:tc>
          <w:tcPr>
            <w:tcW w:w="381" w:type="dxa"/>
            <w:gridSpan w:val="2"/>
            <w:tcBorders>
              <w:top w:val="nil"/>
              <w:left w:val="nil"/>
              <w:bottom w:val="nil"/>
              <w:right w:val="nil"/>
            </w:tcBorders>
          </w:tcPr>
          <w:p w:rsidR="006757C3" w:rsidRPr="006D3156" w:rsidRDefault="006757C3" w:rsidP="006757C3">
            <w:pPr>
              <w:spacing w:after="0" w:line="240" w:lineRule="auto"/>
              <w:ind w:right="566"/>
              <w:jc w:val="right"/>
              <w:rPr>
                <w:rFonts w:ascii="Times New Roman" w:eastAsia="Times New Roman" w:hAnsi="Times New Roman" w:cs="Times New Roman"/>
                <w:sz w:val="24"/>
                <w:szCs w:val="24"/>
                <w:lang w:eastAsia="ru-RU"/>
              </w:rPr>
            </w:pPr>
          </w:p>
        </w:tc>
        <w:tc>
          <w:tcPr>
            <w:tcW w:w="10234" w:type="dxa"/>
            <w:gridSpan w:val="10"/>
            <w:tcBorders>
              <w:top w:val="nil"/>
              <w:left w:val="nil"/>
              <w:bottom w:val="nil"/>
              <w:right w:val="nil"/>
            </w:tcBorders>
            <w:shd w:val="clear" w:color="auto" w:fill="auto"/>
            <w:noWrap/>
            <w:hideMark/>
          </w:tcPr>
          <w:p w:rsidR="006757C3" w:rsidRPr="006D3156" w:rsidRDefault="006757C3" w:rsidP="006757C3">
            <w:pPr>
              <w:spacing w:after="0" w:line="240" w:lineRule="auto"/>
              <w:ind w:right="566"/>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tc>
      </w:tr>
      <w:tr w:rsidR="006757C3" w:rsidRPr="006D3156" w:rsidTr="006757C3">
        <w:trPr>
          <w:gridBefore w:val="1"/>
          <w:gridAfter w:val="6"/>
          <w:wBefore w:w="93" w:type="dxa"/>
          <w:wAfter w:w="2087" w:type="dxa"/>
          <w:trHeight w:val="255"/>
        </w:trPr>
        <w:tc>
          <w:tcPr>
            <w:tcW w:w="381" w:type="dxa"/>
            <w:gridSpan w:val="2"/>
            <w:tcBorders>
              <w:top w:val="nil"/>
              <w:left w:val="nil"/>
              <w:bottom w:val="nil"/>
              <w:right w:val="nil"/>
            </w:tcBorders>
          </w:tcPr>
          <w:p w:rsidR="006757C3" w:rsidRPr="006D3156" w:rsidRDefault="006757C3" w:rsidP="006757C3">
            <w:pPr>
              <w:tabs>
                <w:tab w:val="left" w:pos="954"/>
              </w:tabs>
              <w:spacing w:after="0" w:line="240" w:lineRule="auto"/>
              <w:ind w:right="566"/>
              <w:jc w:val="right"/>
              <w:rPr>
                <w:rFonts w:ascii="Times New Roman" w:eastAsia="Times New Roman" w:hAnsi="Times New Roman" w:cs="Times New Roman"/>
                <w:sz w:val="24"/>
                <w:szCs w:val="24"/>
                <w:lang w:eastAsia="ru-RU"/>
              </w:rPr>
            </w:pPr>
          </w:p>
        </w:tc>
        <w:tc>
          <w:tcPr>
            <w:tcW w:w="10234" w:type="dxa"/>
            <w:gridSpan w:val="10"/>
            <w:tcBorders>
              <w:top w:val="nil"/>
              <w:left w:val="nil"/>
              <w:bottom w:val="nil"/>
              <w:right w:val="nil"/>
            </w:tcBorders>
            <w:shd w:val="clear" w:color="auto" w:fill="auto"/>
            <w:noWrap/>
            <w:hideMark/>
          </w:tcPr>
          <w:p w:rsidR="006757C3" w:rsidRPr="006D3156" w:rsidRDefault="006757C3" w:rsidP="006757C3">
            <w:pPr>
              <w:tabs>
                <w:tab w:val="left" w:pos="954"/>
              </w:tabs>
              <w:spacing w:after="0" w:line="240" w:lineRule="auto"/>
              <w:ind w:right="566"/>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Совета депутатов Новорешетовского</w:t>
            </w:r>
          </w:p>
        </w:tc>
      </w:tr>
      <w:tr w:rsidR="006757C3" w:rsidRPr="006D3156" w:rsidTr="006757C3">
        <w:trPr>
          <w:gridBefore w:val="1"/>
          <w:gridAfter w:val="6"/>
          <w:wBefore w:w="93" w:type="dxa"/>
          <w:wAfter w:w="2087" w:type="dxa"/>
          <w:trHeight w:val="255"/>
        </w:trPr>
        <w:tc>
          <w:tcPr>
            <w:tcW w:w="381" w:type="dxa"/>
            <w:gridSpan w:val="2"/>
            <w:tcBorders>
              <w:top w:val="nil"/>
              <w:left w:val="nil"/>
              <w:bottom w:val="nil"/>
              <w:right w:val="nil"/>
            </w:tcBorders>
          </w:tcPr>
          <w:p w:rsidR="006757C3" w:rsidRPr="006D3156" w:rsidRDefault="006757C3" w:rsidP="006757C3">
            <w:pPr>
              <w:tabs>
                <w:tab w:val="left" w:pos="5970"/>
                <w:tab w:val="left" w:pos="6497"/>
                <w:tab w:val="right" w:pos="9355"/>
              </w:tabs>
              <w:spacing w:after="0" w:line="240" w:lineRule="auto"/>
              <w:ind w:right="566"/>
              <w:jc w:val="right"/>
              <w:rPr>
                <w:rFonts w:ascii="Times New Roman" w:eastAsia="Times New Roman" w:hAnsi="Times New Roman" w:cs="Times New Roman"/>
                <w:sz w:val="24"/>
                <w:szCs w:val="24"/>
                <w:lang w:eastAsia="ru-RU"/>
              </w:rPr>
            </w:pPr>
          </w:p>
        </w:tc>
        <w:tc>
          <w:tcPr>
            <w:tcW w:w="10234" w:type="dxa"/>
            <w:gridSpan w:val="10"/>
            <w:tcBorders>
              <w:top w:val="nil"/>
              <w:left w:val="nil"/>
              <w:bottom w:val="nil"/>
              <w:right w:val="nil"/>
            </w:tcBorders>
            <w:shd w:val="clear" w:color="auto" w:fill="auto"/>
            <w:noWrap/>
            <w:hideMark/>
          </w:tcPr>
          <w:p w:rsidR="006757C3" w:rsidRPr="006D3156" w:rsidRDefault="006757C3" w:rsidP="006757C3">
            <w:pPr>
              <w:tabs>
                <w:tab w:val="left" w:pos="5970"/>
                <w:tab w:val="left" w:pos="6497"/>
                <w:tab w:val="right" w:pos="9355"/>
              </w:tabs>
              <w:spacing w:after="0" w:line="240" w:lineRule="auto"/>
              <w:ind w:right="566"/>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сельсовета от  25.12.2024 года № 2</w:t>
            </w:r>
          </w:p>
        </w:tc>
      </w:tr>
      <w:tr w:rsidR="006757C3" w:rsidRPr="006D3156" w:rsidTr="006757C3">
        <w:trPr>
          <w:gridAfter w:val="5"/>
          <w:wAfter w:w="1940" w:type="dxa"/>
          <w:trHeight w:val="722"/>
        </w:trPr>
        <w:tc>
          <w:tcPr>
            <w:tcW w:w="381" w:type="dxa"/>
            <w:gridSpan w:val="2"/>
            <w:tcBorders>
              <w:top w:val="nil"/>
              <w:left w:val="nil"/>
              <w:bottom w:val="nil"/>
              <w:right w:val="nil"/>
            </w:tcBorders>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tc>
        <w:tc>
          <w:tcPr>
            <w:tcW w:w="10474" w:type="dxa"/>
            <w:gridSpan w:val="12"/>
            <w:tcBorders>
              <w:top w:val="nil"/>
              <w:left w:val="nil"/>
              <w:bottom w:val="nil"/>
              <w:right w:val="nil"/>
            </w:tcBorders>
            <w:shd w:val="clear" w:color="auto" w:fill="auto"/>
            <w:hideMark/>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2024 году и плановом периоде</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2025-2026 годов</w:t>
            </w:r>
          </w:p>
        </w:tc>
      </w:tr>
      <w:tr w:rsidR="006757C3" w:rsidRPr="006D3156" w:rsidTr="006757C3">
        <w:trPr>
          <w:gridAfter w:val="1"/>
          <w:wAfter w:w="23" w:type="dxa"/>
          <w:trHeight w:val="438"/>
        </w:trPr>
        <w:tc>
          <w:tcPr>
            <w:tcW w:w="3790" w:type="dxa"/>
            <w:gridSpan w:val="5"/>
            <w:tcBorders>
              <w:top w:val="nil"/>
              <w:left w:val="nil"/>
              <w:bottom w:val="nil"/>
              <w:right w:val="nil"/>
            </w:tcBorders>
            <w:shd w:val="clear" w:color="auto" w:fill="auto"/>
            <w:vAlign w:val="bottom"/>
            <w:hideMark/>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tc>
        <w:tc>
          <w:tcPr>
            <w:tcW w:w="4469" w:type="dxa"/>
            <w:gridSpan w:val="5"/>
            <w:tcBorders>
              <w:top w:val="nil"/>
              <w:left w:val="nil"/>
              <w:bottom w:val="nil"/>
              <w:right w:val="nil"/>
            </w:tcBorders>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p>
        </w:tc>
        <w:tc>
          <w:tcPr>
            <w:tcW w:w="1728" w:type="dxa"/>
            <w:gridSpan w:val="2"/>
            <w:tcBorders>
              <w:top w:val="nil"/>
              <w:left w:val="nil"/>
              <w:bottom w:val="nil"/>
              <w:right w:val="nil"/>
            </w:tcBorders>
            <w:shd w:val="clear" w:color="auto" w:fill="auto"/>
            <w:vAlign w:val="bottom"/>
            <w:hideMark/>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p>
        </w:tc>
        <w:tc>
          <w:tcPr>
            <w:tcW w:w="1710" w:type="dxa"/>
            <w:gridSpan w:val="5"/>
            <w:tcBorders>
              <w:top w:val="nil"/>
              <w:left w:val="nil"/>
              <w:bottom w:val="nil"/>
              <w:right w:val="nil"/>
            </w:tcBorders>
            <w:shd w:val="clear" w:color="auto" w:fill="auto"/>
            <w:vAlign w:val="bottom"/>
            <w:hideMark/>
          </w:tcPr>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p>
        </w:tc>
        <w:tc>
          <w:tcPr>
            <w:tcW w:w="1075" w:type="dxa"/>
            <w:tcBorders>
              <w:top w:val="nil"/>
              <w:left w:val="nil"/>
              <w:bottom w:val="nil"/>
              <w:right w:val="nil"/>
            </w:tcBorders>
            <w:shd w:val="clear" w:color="auto" w:fill="auto"/>
            <w:vAlign w:val="bottom"/>
            <w:hideMark/>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 xml:space="preserve">         Таблица 1</w:t>
            </w:r>
          </w:p>
        </w:tc>
      </w:tr>
      <w:tr w:rsidR="006757C3" w:rsidRPr="006D3156" w:rsidTr="006757C3">
        <w:trPr>
          <w:gridBefore w:val="1"/>
          <w:gridAfter w:val="10"/>
          <w:wBefore w:w="93" w:type="dxa"/>
          <w:wAfter w:w="5572" w:type="dxa"/>
          <w:trHeight w:val="473"/>
        </w:trPr>
        <w:tc>
          <w:tcPr>
            <w:tcW w:w="381" w:type="dxa"/>
            <w:gridSpan w:val="2"/>
            <w:tcBorders>
              <w:top w:val="nil"/>
              <w:left w:val="nil"/>
              <w:bottom w:val="nil"/>
              <w:right w:val="nil"/>
            </w:tcBorders>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tc>
        <w:tc>
          <w:tcPr>
            <w:tcW w:w="6749" w:type="dxa"/>
            <w:gridSpan w:val="6"/>
            <w:tcBorders>
              <w:top w:val="nil"/>
              <w:left w:val="nil"/>
              <w:bottom w:val="nil"/>
              <w:right w:val="nil"/>
            </w:tcBorders>
            <w:shd w:val="clear" w:color="auto" w:fill="auto"/>
            <w:vAlign w:val="bottom"/>
            <w:hideMark/>
          </w:tcPr>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tc>
      </w:tr>
      <w:tr w:rsidR="006757C3" w:rsidRPr="006D3156" w:rsidTr="006757C3">
        <w:trPr>
          <w:gridBefore w:val="1"/>
          <w:wBefore w:w="93" w:type="dxa"/>
          <w:trHeight w:val="305"/>
        </w:trPr>
        <w:tc>
          <w:tcPr>
            <w:tcW w:w="3381" w:type="dxa"/>
            <w:gridSpan w:val="3"/>
            <w:tcBorders>
              <w:top w:val="nil"/>
              <w:left w:val="nil"/>
              <w:bottom w:val="nil"/>
              <w:right w:val="nil"/>
            </w:tcBorders>
            <w:shd w:val="clear" w:color="auto" w:fill="auto"/>
            <w:noWrap/>
            <w:vAlign w:val="bottom"/>
            <w:hideMark/>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2674" w:type="dxa"/>
            <w:gridSpan w:val="3"/>
            <w:tcBorders>
              <w:top w:val="nil"/>
              <w:left w:val="nil"/>
              <w:bottom w:val="nil"/>
              <w:right w:val="nil"/>
            </w:tcBorders>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5107" w:type="dxa"/>
            <w:gridSpan w:val="8"/>
            <w:tcBorders>
              <w:top w:val="nil"/>
              <w:left w:val="nil"/>
              <w:bottom w:val="nil"/>
              <w:right w:val="nil"/>
            </w:tcBorders>
            <w:shd w:val="clear" w:color="auto" w:fill="auto"/>
            <w:noWrap/>
            <w:vAlign w:val="bottom"/>
            <w:hideMark/>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p>
        </w:tc>
        <w:tc>
          <w:tcPr>
            <w:tcW w:w="236" w:type="dxa"/>
            <w:tcBorders>
              <w:top w:val="nil"/>
              <w:left w:val="nil"/>
              <w:bottom w:val="nil"/>
              <w:right w:val="nil"/>
            </w:tcBorders>
            <w:shd w:val="clear" w:color="auto" w:fill="auto"/>
            <w:noWrap/>
            <w:vAlign w:val="bottom"/>
            <w:hideMark/>
          </w:tcPr>
          <w:p w:rsidR="006757C3" w:rsidRPr="006D3156" w:rsidRDefault="006757C3" w:rsidP="006757C3">
            <w:pPr>
              <w:spacing w:after="0" w:line="240" w:lineRule="auto"/>
              <w:rPr>
                <w:rFonts w:ascii="Times New Roman" w:eastAsia="Times New Roman" w:hAnsi="Times New Roman" w:cs="Times New Roman"/>
                <w:sz w:val="24"/>
                <w:szCs w:val="24"/>
                <w:highlight w:val="yellow"/>
                <w:lang w:eastAsia="ru-RU"/>
              </w:rPr>
            </w:pPr>
            <w:r w:rsidRPr="006D3156">
              <w:rPr>
                <w:rFonts w:ascii="Times New Roman" w:eastAsia="Times New Roman" w:hAnsi="Times New Roman" w:cs="Times New Roman"/>
                <w:sz w:val="24"/>
                <w:szCs w:val="24"/>
                <w:highlight w:val="yellow"/>
                <w:lang w:eastAsia="ru-RU"/>
              </w:rPr>
              <w:t xml:space="preserve">      </w:t>
            </w:r>
          </w:p>
        </w:tc>
        <w:tc>
          <w:tcPr>
            <w:tcW w:w="1304" w:type="dxa"/>
            <w:gridSpan w:val="3"/>
            <w:tcBorders>
              <w:top w:val="nil"/>
              <w:left w:val="nil"/>
              <w:bottom w:val="nil"/>
              <w:right w:val="nil"/>
            </w:tcBorders>
            <w:shd w:val="clear" w:color="auto" w:fill="auto"/>
            <w:noWrap/>
            <w:vAlign w:val="bottom"/>
            <w:hideMark/>
          </w:tcPr>
          <w:p w:rsidR="006757C3" w:rsidRPr="006D3156" w:rsidRDefault="006757C3" w:rsidP="006757C3">
            <w:pPr>
              <w:spacing w:after="0" w:line="240" w:lineRule="auto"/>
              <w:ind w:right="-403"/>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тыс. рублей</w:t>
            </w:r>
          </w:p>
        </w:tc>
      </w:tr>
      <w:tr w:rsidR="006757C3" w:rsidRPr="006D3156" w:rsidTr="00675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vMerge w:val="restart"/>
            <w:tcBorders>
              <w:top w:val="single" w:sz="4" w:space="0" w:color="auto"/>
              <w:left w:val="single" w:sz="4" w:space="0" w:color="auto"/>
              <w:right w:val="single" w:sz="4" w:space="0" w:color="auto"/>
            </w:tcBorders>
            <w:hideMark/>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Наименование программы</w:t>
            </w:r>
          </w:p>
        </w:tc>
        <w:tc>
          <w:tcPr>
            <w:tcW w:w="1769" w:type="dxa"/>
            <w:gridSpan w:val="2"/>
            <w:vMerge w:val="restart"/>
            <w:tcBorders>
              <w:top w:val="single" w:sz="4" w:space="0" w:color="auto"/>
              <w:left w:val="single" w:sz="4" w:space="0" w:color="auto"/>
              <w:right w:val="single" w:sz="4" w:space="0" w:color="auto"/>
            </w:tcBorders>
            <w:hideMark/>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КЦСР</w:t>
            </w:r>
          </w:p>
        </w:tc>
        <w:tc>
          <w:tcPr>
            <w:tcW w:w="1178" w:type="dxa"/>
            <w:gridSpan w:val="2"/>
            <w:vMerge w:val="restart"/>
            <w:tcBorders>
              <w:top w:val="single" w:sz="4" w:space="0" w:color="auto"/>
              <w:left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2024 год</w:t>
            </w:r>
          </w:p>
        </w:tc>
        <w:tc>
          <w:tcPr>
            <w:tcW w:w="3427" w:type="dxa"/>
            <w:gridSpan w:val="3"/>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Плановый период</w:t>
            </w:r>
          </w:p>
        </w:tc>
      </w:tr>
      <w:tr w:rsidR="006757C3" w:rsidRPr="006D3156" w:rsidTr="00675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Height w:val="626"/>
        </w:trPr>
        <w:tc>
          <w:tcPr>
            <w:tcW w:w="3474" w:type="dxa"/>
            <w:gridSpan w:val="4"/>
            <w:vMerge/>
            <w:tcBorders>
              <w:left w:val="single" w:sz="4" w:space="0" w:color="auto"/>
              <w:bottom w:val="single" w:sz="4" w:space="0" w:color="auto"/>
              <w:right w:val="single" w:sz="4" w:space="0" w:color="auto"/>
            </w:tcBorders>
            <w:hideMark/>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1769" w:type="dxa"/>
            <w:gridSpan w:val="2"/>
            <w:vMerge/>
            <w:tcBorders>
              <w:left w:val="single" w:sz="4" w:space="0" w:color="auto"/>
              <w:bottom w:val="single" w:sz="4" w:space="0" w:color="auto"/>
              <w:right w:val="single" w:sz="4" w:space="0" w:color="auto"/>
            </w:tcBorders>
            <w:hideMark/>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1178" w:type="dxa"/>
            <w:gridSpan w:val="2"/>
            <w:vMerge/>
            <w:tcBorders>
              <w:left w:val="single" w:sz="4" w:space="0" w:color="auto"/>
              <w:bottom w:val="single" w:sz="4" w:space="0" w:color="auto"/>
              <w:right w:val="single" w:sz="4" w:space="0" w:color="auto"/>
            </w:tcBorders>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2025 год</w:t>
            </w:r>
          </w:p>
        </w:tc>
        <w:tc>
          <w:tcPr>
            <w:tcW w:w="1589"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2026 год</w:t>
            </w:r>
          </w:p>
        </w:tc>
      </w:tr>
      <w:tr w:rsidR="006757C3" w:rsidRPr="006D3156" w:rsidTr="00675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tcBorders>
              <w:top w:val="single" w:sz="4" w:space="0" w:color="auto"/>
              <w:left w:val="single" w:sz="4" w:space="0" w:color="auto"/>
              <w:bottom w:val="single" w:sz="4" w:space="0" w:color="auto"/>
              <w:right w:val="single" w:sz="4" w:space="0" w:color="auto"/>
            </w:tcBorders>
            <w:vAlign w:val="center"/>
            <w:hideMark/>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6D3156">
              <w:rPr>
                <w:rFonts w:ascii="Times New Roman" w:eastAsia="Times New Roman" w:hAnsi="Times New Roman" w:cs="Times New Roman"/>
                <w:color w:val="000000"/>
                <w:sz w:val="24"/>
                <w:szCs w:val="24"/>
                <w:lang w:eastAsia="ru-RU"/>
              </w:rPr>
              <w:t>Муниципальная программа  Новорешетовского  сельсовета Кочковского района Новосибирской области  "</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6757C3" w:rsidRPr="006D3156" w:rsidRDefault="006757C3" w:rsidP="006757C3">
            <w:pPr>
              <w:spacing w:after="0" w:line="240" w:lineRule="auto"/>
              <w:jc w:val="center"/>
              <w:rPr>
                <w:rFonts w:ascii="Times New Roman" w:eastAsia="Times New Roman" w:hAnsi="Times New Roman" w:cs="Times New Roman"/>
                <w:sz w:val="24"/>
                <w:szCs w:val="24"/>
                <w:highlight w:val="green"/>
                <w:lang w:eastAsia="ru-RU"/>
              </w:rPr>
            </w:pPr>
            <w:r w:rsidRPr="006D3156">
              <w:rPr>
                <w:rFonts w:ascii="Times New Roman" w:eastAsia="Times New Roman" w:hAnsi="Times New Roman" w:cs="Times New Roman"/>
                <w:sz w:val="24"/>
                <w:szCs w:val="24"/>
                <w:lang w:eastAsia="ru-RU"/>
              </w:rPr>
              <w:t>74.0.06.00000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1415,66</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735,70</w:t>
            </w:r>
          </w:p>
        </w:tc>
        <w:tc>
          <w:tcPr>
            <w:tcW w:w="1589" w:type="dxa"/>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741,40</w:t>
            </w:r>
          </w:p>
        </w:tc>
      </w:tr>
      <w:tr w:rsidR="006757C3" w:rsidRPr="006D3156" w:rsidTr="00675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tcBorders>
              <w:top w:val="single" w:sz="4" w:space="0" w:color="auto"/>
              <w:left w:val="single" w:sz="4" w:space="0" w:color="auto"/>
              <w:bottom w:val="single" w:sz="4" w:space="0" w:color="auto"/>
              <w:right w:val="single" w:sz="4" w:space="0" w:color="auto"/>
            </w:tcBorders>
            <w:vAlign w:val="center"/>
            <w:hideMark/>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sz w:val="24"/>
                <w:szCs w:val="24"/>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6D3156">
              <w:rPr>
                <w:rFonts w:ascii="Times New Roman" w:eastAsia="Times New Roman" w:hAnsi="Times New Roman" w:cs="Times New Roman"/>
                <w:bCs/>
                <w:sz w:val="24"/>
                <w:szCs w:val="24"/>
                <w:lang w:eastAsia="ru-RU"/>
              </w:rPr>
              <w:t>Кочковского района Новосибирской области</w:t>
            </w:r>
            <w:r w:rsidRPr="006D3156">
              <w:rPr>
                <w:rFonts w:ascii="Times New Roman" w:eastAsia="Times New Roman" w:hAnsi="Times New Roman" w:cs="Times New Roman"/>
                <w:bCs/>
                <w:color w:val="000000"/>
                <w:sz w:val="24"/>
                <w:szCs w:val="24"/>
                <w:lang w:eastAsia="ru-RU"/>
              </w:rPr>
              <w:t xml:space="preserve"> </w:t>
            </w:r>
            <w:r w:rsidRPr="006D3156">
              <w:rPr>
                <w:rFonts w:ascii="Times New Roman" w:eastAsia="Times New Roman" w:hAnsi="Times New Roman" w:cs="Times New Roman"/>
                <w:sz w:val="24"/>
                <w:szCs w:val="24"/>
                <w:lang w:eastAsia="ru-RU"/>
              </w:rPr>
              <w:t>"</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78.0.06.00000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bCs/>
                <w:color w:val="000000"/>
                <w:sz w:val="24"/>
                <w:szCs w:val="24"/>
                <w:lang w:eastAsia="ru-RU"/>
              </w:rPr>
            </w:pPr>
            <w:r w:rsidRPr="006D3156">
              <w:rPr>
                <w:rFonts w:ascii="Times New Roman" w:eastAsia="Times New Roman" w:hAnsi="Times New Roman" w:cs="Times New Roman"/>
                <w:bCs/>
                <w:color w:val="000000"/>
                <w:sz w:val="24"/>
                <w:szCs w:val="24"/>
                <w:lang w:eastAsia="ru-RU"/>
              </w:rPr>
              <w:t>7291,90</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1660,27</w:t>
            </w:r>
          </w:p>
        </w:tc>
        <w:tc>
          <w:tcPr>
            <w:tcW w:w="1589" w:type="dxa"/>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color w:val="000000"/>
                <w:sz w:val="24"/>
                <w:szCs w:val="24"/>
                <w:lang w:eastAsia="ru-RU"/>
              </w:rPr>
              <w:t>1456,71</w:t>
            </w:r>
          </w:p>
        </w:tc>
      </w:tr>
      <w:tr w:rsidR="006757C3" w:rsidRPr="006D3156" w:rsidTr="00675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tcBorders>
              <w:top w:val="single" w:sz="4" w:space="0" w:color="auto"/>
              <w:left w:val="single" w:sz="4" w:space="0" w:color="auto"/>
              <w:bottom w:val="single" w:sz="4" w:space="0" w:color="auto"/>
              <w:right w:val="single" w:sz="4" w:space="0" w:color="auto"/>
            </w:tcBorders>
            <w:hideMark/>
          </w:tcPr>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ИТОГО</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8 707,56</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2 395,97</w:t>
            </w:r>
          </w:p>
        </w:tc>
        <w:tc>
          <w:tcPr>
            <w:tcW w:w="1589" w:type="dxa"/>
            <w:tcBorders>
              <w:top w:val="single" w:sz="4" w:space="0" w:color="auto"/>
              <w:left w:val="single" w:sz="4" w:space="0" w:color="auto"/>
              <w:bottom w:val="single" w:sz="4" w:space="0" w:color="auto"/>
              <w:right w:val="single" w:sz="4" w:space="0" w:color="auto"/>
            </w:tcBorders>
            <w:vAlign w:val="center"/>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2 198,11</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Приложение 7</w:t>
      </w:r>
    </w:p>
    <w:tbl>
      <w:tblPr>
        <w:tblW w:w="10328" w:type="dxa"/>
        <w:tblInd w:w="93" w:type="dxa"/>
        <w:tblLook w:val="04A0" w:firstRow="1" w:lastRow="0" w:firstColumn="1" w:lastColumn="0" w:noHBand="0" w:noVBand="1"/>
      </w:tblPr>
      <w:tblGrid>
        <w:gridCol w:w="10328"/>
      </w:tblGrid>
      <w:tr w:rsidR="006757C3" w:rsidRPr="006D3156" w:rsidTr="006757C3">
        <w:trPr>
          <w:trHeight w:val="255"/>
        </w:trPr>
        <w:tc>
          <w:tcPr>
            <w:tcW w:w="10328" w:type="dxa"/>
            <w:tcBorders>
              <w:top w:val="nil"/>
              <w:left w:val="nil"/>
              <w:bottom w:val="nil"/>
              <w:right w:val="nil"/>
            </w:tcBorders>
            <w:shd w:val="clear" w:color="auto" w:fill="auto"/>
            <w:noWrap/>
            <w:hideMark/>
          </w:tcPr>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tc>
      </w:tr>
      <w:tr w:rsidR="006757C3" w:rsidRPr="006D3156" w:rsidTr="006757C3">
        <w:trPr>
          <w:trHeight w:val="255"/>
        </w:trPr>
        <w:tc>
          <w:tcPr>
            <w:tcW w:w="10328" w:type="dxa"/>
            <w:tcBorders>
              <w:top w:val="nil"/>
              <w:left w:val="nil"/>
              <w:bottom w:val="nil"/>
              <w:right w:val="nil"/>
            </w:tcBorders>
            <w:shd w:val="clear" w:color="auto" w:fill="auto"/>
            <w:noWrap/>
            <w:hideMark/>
          </w:tcPr>
          <w:p w:rsidR="006757C3" w:rsidRPr="006D3156" w:rsidRDefault="006757C3" w:rsidP="006757C3">
            <w:pPr>
              <w:tabs>
                <w:tab w:val="left" w:pos="954"/>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Совета депутатов Новорешетовского</w:t>
            </w:r>
          </w:p>
        </w:tc>
      </w:tr>
      <w:tr w:rsidR="006757C3" w:rsidRPr="006D3156" w:rsidTr="006757C3">
        <w:trPr>
          <w:trHeight w:val="255"/>
        </w:trPr>
        <w:tc>
          <w:tcPr>
            <w:tcW w:w="10328" w:type="dxa"/>
            <w:tcBorders>
              <w:top w:val="nil"/>
              <w:left w:val="nil"/>
              <w:bottom w:val="nil"/>
              <w:right w:val="nil"/>
            </w:tcBorders>
            <w:shd w:val="clear" w:color="auto" w:fill="auto"/>
            <w:noWrap/>
            <w:hideMark/>
          </w:tcPr>
          <w:p w:rsidR="006757C3" w:rsidRPr="006D3156" w:rsidRDefault="006757C3" w:rsidP="006757C3">
            <w:pPr>
              <w:tabs>
                <w:tab w:val="left" w:pos="5970"/>
                <w:tab w:val="left" w:pos="6497"/>
                <w:tab w:val="right" w:pos="935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сельсовета от  25.12.2024 года № 2</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Распределение муниципального дорожного фонда Новорешетовского сельсовета Кочковского района Новосибирской области на 2024 год и плановый период 2025 – 2026 годов</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roofErr w:type="gramStart"/>
      <w:r w:rsidRPr="006D3156">
        <w:rPr>
          <w:rFonts w:ascii="Times New Roman" w:eastAsia="Times New Roman" w:hAnsi="Times New Roman" w:cs="Times New Roman"/>
          <w:sz w:val="24"/>
          <w:szCs w:val="24"/>
          <w:lang w:eastAsia="ru-RU"/>
        </w:rPr>
        <w:t>тыс.руб</w:t>
      </w:r>
      <w:proofErr w:type="gramEnd"/>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708"/>
        <w:gridCol w:w="1738"/>
        <w:gridCol w:w="1100"/>
        <w:gridCol w:w="1276"/>
        <w:gridCol w:w="1134"/>
      </w:tblGrid>
      <w:tr w:rsidR="006757C3" w:rsidRPr="006D3156" w:rsidTr="006757C3">
        <w:trPr>
          <w:trHeight w:val="276"/>
        </w:trPr>
        <w:tc>
          <w:tcPr>
            <w:tcW w:w="4387" w:type="dxa"/>
            <w:vMerge w:val="restart"/>
          </w:tcPr>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Наименование программы</w:t>
            </w:r>
          </w:p>
        </w:tc>
        <w:tc>
          <w:tcPr>
            <w:tcW w:w="708" w:type="dxa"/>
            <w:vMerge w:val="restart"/>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 Прз.</w:t>
            </w:r>
          </w:p>
        </w:tc>
        <w:tc>
          <w:tcPr>
            <w:tcW w:w="1738" w:type="dxa"/>
            <w:vMerge w:val="restart"/>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КЦСР</w:t>
            </w:r>
          </w:p>
        </w:tc>
        <w:tc>
          <w:tcPr>
            <w:tcW w:w="1100" w:type="dxa"/>
            <w:vMerge w:val="restart"/>
            <w:vAlign w:val="center"/>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2024 год</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2410" w:type="dxa"/>
            <w:gridSpan w:val="2"/>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Плановый период</w:t>
            </w:r>
          </w:p>
        </w:tc>
      </w:tr>
      <w:tr w:rsidR="006757C3" w:rsidRPr="006D3156" w:rsidTr="006757C3">
        <w:trPr>
          <w:trHeight w:val="276"/>
        </w:trPr>
        <w:tc>
          <w:tcPr>
            <w:tcW w:w="4387" w:type="dxa"/>
            <w:vMerge/>
          </w:tcPr>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tc>
        <w:tc>
          <w:tcPr>
            <w:tcW w:w="708" w:type="dxa"/>
            <w:vMerge/>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tc>
        <w:tc>
          <w:tcPr>
            <w:tcW w:w="1738" w:type="dxa"/>
            <w:vMerge/>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tc>
        <w:tc>
          <w:tcPr>
            <w:tcW w:w="1100" w:type="dxa"/>
            <w:vMerge/>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2024 год</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2025 год</w:t>
            </w:r>
          </w:p>
        </w:tc>
      </w:tr>
      <w:tr w:rsidR="006757C3" w:rsidRPr="006D3156" w:rsidTr="006757C3">
        <w:tc>
          <w:tcPr>
            <w:tcW w:w="438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6D3156">
              <w:rPr>
                <w:rFonts w:ascii="Times New Roman" w:eastAsia="Times New Roman" w:hAnsi="Times New Roman" w:cs="Times New Roman"/>
                <w:b/>
                <w:bCs/>
                <w:sz w:val="24"/>
                <w:szCs w:val="24"/>
                <w:lang w:eastAsia="ru-RU"/>
              </w:rPr>
              <w:t xml:space="preserve"> </w:t>
            </w:r>
            <w:r w:rsidRPr="006D3156">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 за счет средств местного бюджета</w:t>
            </w:r>
          </w:p>
        </w:tc>
        <w:tc>
          <w:tcPr>
            <w:tcW w:w="708"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738"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74.0.06.04090</w:t>
            </w:r>
          </w:p>
        </w:tc>
        <w:tc>
          <w:tcPr>
            <w:tcW w:w="110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915,66</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735,70</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741,40</w:t>
            </w:r>
          </w:p>
        </w:tc>
      </w:tr>
      <w:tr w:rsidR="006757C3" w:rsidRPr="006D3156" w:rsidTr="006757C3">
        <w:tc>
          <w:tcPr>
            <w:tcW w:w="438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w:t>
            </w:r>
            <w:r w:rsidRPr="006D3156">
              <w:rPr>
                <w:rFonts w:ascii="Times New Roman" w:eastAsia="Times New Roman" w:hAnsi="Times New Roman" w:cs="Times New Roman"/>
                <w:bCs/>
                <w:sz w:val="24"/>
                <w:szCs w:val="24"/>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708"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0409</w:t>
            </w:r>
          </w:p>
        </w:tc>
        <w:tc>
          <w:tcPr>
            <w:tcW w:w="1738"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74.0.06.70510</w:t>
            </w:r>
          </w:p>
        </w:tc>
        <w:tc>
          <w:tcPr>
            <w:tcW w:w="1100"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500,00</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0,00</w:t>
            </w:r>
          </w:p>
        </w:tc>
      </w:tr>
      <w:tr w:rsidR="006757C3" w:rsidRPr="006D3156" w:rsidTr="006757C3">
        <w:tc>
          <w:tcPr>
            <w:tcW w:w="4387" w:type="dxa"/>
          </w:tcPr>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ИТОГО</w:t>
            </w:r>
          </w:p>
        </w:tc>
        <w:tc>
          <w:tcPr>
            <w:tcW w:w="708"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tc>
        <w:tc>
          <w:tcPr>
            <w:tcW w:w="1738"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tc>
        <w:tc>
          <w:tcPr>
            <w:tcW w:w="1100"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1415,66</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735,70</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741,40</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Приложение 8</w:t>
      </w:r>
    </w:p>
    <w:tbl>
      <w:tblPr>
        <w:tblW w:w="10328" w:type="dxa"/>
        <w:tblInd w:w="93" w:type="dxa"/>
        <w:tblLook w:val="04A0" w:firstRow="1" w:lastRow="0" w:firstColumn="1" w:lastColumn="0" w:noHBand="0" w:noVBand="1"/>
      </w:tblPr>
      <w:tblGrid>
        <w:gridCol w:w="10328"/>
      </w:tblGrid>
      <w:tr w:rsidR="006757C3" w:rsidRPr="006D3156" w:rsidTr="006757C3">
        <w:trPr>
          <w:trHeight w:val="255"/>
        </w:trPr>
        <w:tc>
          <w:tcPr>
            <w:tcW w:w="10328" w:type="dxa"/>
            <w:tcBorders>
              <w:top w:val="nil"/>
              <w:left w:val="nil"/>
              <w:bottom w:val="nil"/>
              <w:right w:val="nil"/>
            </w:tcBorders>
            <w:shd w:val="clear" w:color="auto" w:fill="auto"/>
            <w:noWrap/>
            <w:hideMark/>
          </w:tcPr>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 решению тридцатой сессии                 </w:t>
            </w:r>
          </w:p>
        </w:tc>
      </w:tr>
      <w:tr w:rsidR="006757C3" w:rsidRPr="006D3156" w:rsidTr="006757C3">
        <w:trPr>
          <w:trHeight w:val="255"/>
        </w:trPr>
        <w:tc>
          <w:tcPr>
            <w:tcW w:w="10328" w:type="dxa"/>
            <w:tcBorders>
              <w:top w:val="nil"/>
              <w:left w:val="nil"/>
              <w:bottom w:val="nil"/>
              <w:right w:val="nil"/>
            </w:tcBorders>
            <w:shd w:val="clear" w:color="auto" w:fill="auto"/>
            <w:noWrap/>
            <w:hideMark/>
          </w:tcPr>
          <w:p w:rsidR="006757C3" w:rsidRPr="006D3156" w:rsidRDefault="006757C3" w:rsidP="006757C3">
            <w:pPr>
              <w:tabs>
                <w:tab w:val="left" w:pos="954"/>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Совета депутатов Новорешетовского</w:t>
            </w:r>
          </w:p>
        </w:tc>
      </w:tr>
      <w:tr w:rsidR="006757C3" w:rsidRPr="006D3156" w:rsidTr="006757C3">
        <w:trPr>
          <w:trHeight w:val="255"/>
        </w:trPr>
        <w:tc>
          <w:tcPr>
            <w:tcW w:w="10328" w:type="dxa"/>
            <w:tcBorders>
              <w:top w:val="nil"/>
              <w:left w:val="nil"/>
              <w:bottom w:val="nil"/>
              <w:right w:val="nil"/>
            </w:tcBorders>
            <w:shd w:val="clear" w:color="auto" w:fill="auto"/>
            <w:noWrap/>
            <w:hideMark/>
          </w:tcPr>
          <w:p w:rsidR="006757C3" w:rsidRPr="006D3156" w:rsidRDefault="006757C3" w:rsidP="006757C3">
            <w:pPr>
              <w:tabs>
                <w:tab w:val="left" w:pos="5970"/>
                <w:tab w:val="left" w:pos="6497"/>
                <w:tab w:val="right" w:pos="9355"/>
              </w:tabs>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сельсовета от  25.12.2024 года № 2</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Источники финансирования дефицита бюджета </w:t>
      </w:r>
      <w:r w:rsidRPr="006D3156">
        <w:rPr>
          <w:rFonts w:ascii="Times New Roman" w:eastAsia="Times New Roman" w:hAnsi="Times New Roman" w:cs="Times New Roman"/>
          <w:b/>
          <w:bCs/>
          <w:sz w:val="24"/>
          <w:szCs w:val="24"/>
          <w:lang w:eastAsia="ru-RU"/>
        </w:rPr>
        <w:t>Новорешетовского</w:t>
      </w:r>
      <w:r w:rsidRPr="006D3156">
        <w:rPr>
          <w:rFonts w:ascii="Times New Roman" w:eastAsia="Times New Roman" w:hAnsi="Times New Roman" w:cs="Times New Roman"/>
          <w:b/>
          <w:sz w:val="24"/>
          <w:szCs w:val="24"/>
          <w:lang w:eastAsia="ru-RU"/>
        </w:rPr>
        <w:t xml:space="preserve"> сельсовета Кочковского района Новосибирской области на 2024 год </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и плановый период 2025 – 2026 годов</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ab/>
        <w:t xml:space="preserve">                                    </w:t>
      </w:r>
      <w:r w:rsidRPr="006D3156">
        <w:rPr>
          <w:rFonts w:ascii="Times New Roman" w:eastAsia="Times New Roman" w:hAnsi="Times New Roman" w:cs="Times New Roman"/>
          <w:sz w:val="24"/>
          <w:szCs w:val="24"/>
          <w:lang w:eastAsia="ru-RU"/>
        </w:rPr>
        <w:tab/>
        <w:t xml:space="preserve">  тыс. рублей</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4111"/>
        <w:gridCol w:w="1417"/>
        <w:gridCol w:w="1276"/>
        <w:gridCol w:w="1134"/>
      </w:tblGrid>
      <w:tr w:rsidR="006757C3" w:rsidRPr="006D3156" w:rsidTr="006757C3">
        <w:trPr>
          <w:trHeight w:val="516"/>
        </w:trPr>
        <w:tc>
          <w:tcPr>
            <w:tcW w:w="2405" w:type="dxa"/>
            <w:vMerge w:val="restart"/>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lastRenderedPageBreak/>
              <w:t>Код</w:t>
            </w:r>
          </w:p>
        </w:tc>
        <w:tc>
          <w:tcPr>
            <w:tcW w:w="4111" w:type="dxa"/>
            <w:vMerge w:val="restart"/>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Наименование кода группы, подгруппы, статьи, вида источника финансирования дефицита бюджета</w:t>
            </w:r>
          </w:p>
        </w:tc>
        <w:tc>
          <w:tcPr>
            <w:tcW w:w="1417" w:type="dxa"/>
            <w:vMerge w:val="restart"/>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2024 год</w:t>
            </w:r>
          </w:p>
        </w:tc>
        <w:tc>
          <w:tcPr>
            <w:tcW w:w="2410" w:type="dxa"/>
            <w:gridSpan w:val="2"/>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Плановый период</w:t>
            </w:r>
          </w:p>
        </w:tc>
      </w:tr>
      <w:tr w:rsidR="006757C3" w:rsidRPr="006D3156" w:rsidTr="006757C3">
        <w:trPr>
          <w:trHeight w:val="516"/>
        </w:trPr>
        <w:tc>
          <w:tcPr>
            <w:tcW w:w="2405" w:type="dxa"/>
            <w:vMerge/>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4111" w:type="dxa"/>
            <w:vMerge/>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1417" w:type="dxa"/>
            <w:vMerge/>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tc>
        <w:tc>
          <w:tcPr>
            <w:tcW w:w="1276" w:type="dxa"/>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2024 год</w:t>
            </w:r>
          </w:p>
        </w:tc>
        <w:tc>
          <w:tcPr>
            <w:tcW w:w="1134" w:type="dxa"/>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2025 год</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01 00 00 00 00 0000 000</w:t>
            </w:r>
          </w:p>
        </w:tc>
        <w:tc>
          <w:tcPr>
            <w:tcW w:w="4111" w:type="dxa"/>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Источники внутреннего финансирования дефицита бюджета, в том числе:</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308,11</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01 05 00 00 00 0000 000</w:t>
            </w:r>
          </w:p>
        </w:tc>
        <w:tc>
          <w:tcPr>
            <w:tcW w:w="4111" w:type="dxa"/>
          </w:tcPr>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308,11</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0,0</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01 05 00 00 00 0000 500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Увеличение остатков средств бюджета</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-15860,99</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01 05 02 00 00 0000 500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Увеличение прочих остатков средств бюджета</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-15860,99</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01 05 02 01 00 0000 510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-15860,99</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01 05 02 01 10 0000 510</w:t>
            </w:r>
          </w:p>
        </w:tc>
        <w:tc>
          <w:tcPr>
            <w:tcW w:w="4111" w:type="dxa"/>
          </w:tcPr>
          <w:p w:rsidR="006757C3" w:rsidRPr="006D3156" w:rsidRDefault="006757C3" w:rsidP="006757C3">
            <w:pPr>
              <w:spacing w:after="0" w:line="240" w:lineRule="auto"/>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-15860,99</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01 05 00 00 00 0000 600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остатков средств бюджета</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16169,10</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01 05 02 00 00 0000 600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прочих остатков средств бюджетов</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16169,10</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01 05 02 01 00 0000 610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16169,10</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r w:rsidR="006757C3" w:rsidRPr="006D3156" w:rsidTr="006757C3">
        <w:tc>
          <w:tcPr>
            <w:tcW w:w="2405"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01 05 02 01 10 0000 610</w:t>
            </w:r>
          </w:p>
        </w:tc>
        <w:tc>
          <w:tcPr>
            <w:tcW w:w="4111" w:type="dxa"/>
          </w:tcPr>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417"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16169,10</w:t>
            </w:r>
          </w:p>
        </w:tc>
        <w:tc>
          <w:tcPr>
            <w:tcW w:w="1276"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4740,16</w:t>
            </w:r>
          </w:p>
        </w:tc>
        <w:tc>
          <w:tcPr>
            <w:tcW w:w="1134" w:type="dxa"/>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4250,17</w:t>
            </w:r>
          </w:p>
        </w:tc>
      </w:tr>
    </w:tbl>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6D3156">
        <w:rPr>
          <w:rFonts w:ascii="Times New Roman" w:eastAsia="Times New Roman" w:hAnsi="Times New Roman" w:cs="Times New Roman"/>
          <w:b/>
          <w:bCs/>
          <w:kern w:val="32"/>
          <w:sz w:val="24"/>
          <w:szCs w:val="24"/>
          <w:lang w:eastAsia="ru-RU"/>
        </w:rPr>
        <w:t xml:space="preserve">СОВЕТ ДЕПУТАТОВ НОВОРЕШЕТОВСКОГО СЕЛЬСОВЕТА </w:t>
      </w:r>
      <w:r w:rsidRPr="006D3156">
        <w:rPr>
          <w:rFonts w:ascii="Times New Roman" w:eastAsia="Times New Roman" w:hAnsi="Times New Roman" w:cs="Times New Roman"/>
          <w:b/>
          <w:bCs/>
          <w:kern w:val="32"/>
          <w:sz w:val="24"/>
          <w:szCs w:val="24"/>
          <w:lang w:eastAsia="ru-RU"/>
        </w:rPr>
        <w:br/>
        <w:t>КОЧКОВСКОГО РАЙОНА 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(шестого созыва)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РЕШЕНИЕ</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тридцатой сессии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от 25.12.2024                                                                                                     № 3</w:t>
      </w:r>
    </w:p>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 плане социально-экономического</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развития Новорешетовского сельсовета на 2025 год 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плановый период до 2027 года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Times New Roman" w:hAnsi="Times New Roman" w:cs="Times New Roman"/>
          <w:sz w:val="24"/>
          <w:szCs w:val="24"/>
          <w:lang w:eastAsia="ru-RU"/>
        </w:rPr>
        <w:tab/>
        <w:t xml:space="preserve">Руководствуясь Федеральным законом от 06.10. 2003 года   № 131-ФЗ «Об общих принципах организации местного самоуправления в Российской Федерации», Совет депутатов Новорешетовского сельсовета Кочковского района Новосибирской области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bCs/>
          <w:sz w:val="24"/>
          <w:szCs w:val="24"/>
          <w:lang w:eastAsia="ru-RU"/>
        </w:rPr>
        <w:t>РЕШИЛ:</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Times New Roman" w:hAnsi="Times New Roman" w:cs="Times New Roman"/>
          <w:sz w:val="24"/>
          <w:szCs w:val="24"/>
          <w:lang w:eastAsia="ru-RU"/>
        </w:rPr>
        <w:tab/>
        <w:t>1. Утвердить план социально-экономического развития Новорешетовского сельсовета на 2025 год и плановый период до 2027 года, согласно приложению.</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r w:rsidRPr="006D3156">
        <w:rPr>
          <w:rFonts w:ascii="Times New Roman" w:eastAsia="Times New Roman" w:hAnsi="Times New Roman" w:cs="Times New Roman"/>
          <w:sz w:val="24"/>
          <w:szCs w:val="24"/>
          <w:lang w:eastAsia="ru-RU"/>
        </w:rPr>
        <w:tab/>
        <w:t>2. Опубликовать данное решение в периодическом печатном издании «Новорешетовский вестник».</w:t>
      </w:r>
    </w:p>
    <w:p w:rsidR="006757C3" w:rsidRPr="006D3156" w:rsidRDefault="006757C3" w:rsidP="006757C3">
      <w:pPr>
        <w:numPr>
          <w:ilvl w:val="0"/>
          <w:numId w:val="6"/>
        </w:num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Настоящее решение вступает в силу с 1 января 2025 года.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                                                                                                                                                                                                                                                                                                                                       </w:t>
      </w:r>
    </w:p>
    <w:p w:rsidR="006757C3" w:rsidRPr="006D3156" w:rsidRDefault="006757C3" w:rsidP="006757C3">
      <w:pPr>
        <w:spacing w:after="120" w:line="240" w:lineRule="auto"/>
        <w:rPr>
          <w:rFonts w:ascii="Times New Roman" w:eastAsia="Times New Roman" w:hAnsi="Times New Roman" w:cs="Times New Roman"/>
          <w:sz w:val="24"/>
          <w:szCs w:val="24"/>
          <w:lang w:eastAsia="ru-RU"/>
        </w:rPr>
      </w:pPr>
    </w:p>
    <w:p w:rsidR="006757C3" w:rsidRPr="006D3156" w:rsidRDefault="006757C3" w:rsidP="006757C3">
      <w:pPr>
        <w:spacing w:after="120" w:line="240" w:lineRule="auto"/>
        <w:rPr>
          <w:rFonts w:ascii="Times New Roman" w:eastAsia="Times New Roman" w:hAnsi="Times New Roman" w:cs="Times New Roman"/>
          <w:sz w:val="24"/>
          <w:szCs w:val="24"/>
          <w:lang w:eastAsia="ru-RU"/>
        </w:rPr>
      </w:pPr>
    </w:p>
    <w:p w:rsidR="006757C3" w:rsidRPr="006D3156" w:rsidRDefault="006757C3" w:rsidP="006757C3">
      <w:pPr>
        <w:spacing w:after="12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Главы Новорешетовского сельсовета                                                                    Кочковского района Новосибирской области                                     И.Г.Кулагина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Новорешетовского сельсовета Кочковского района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Новосибирской области                                                                     Т. Г. Литвинова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353"/>
        <w:gridCol w:w="4218"/>
      </w:tblGrid>
      <w:tr w:rsidR="006757C3" w:rsidRPr="006D3156" w:rsidTr="006757C3">
        <w:tc>
          <w:tcPr>
            <w:tcW w:w="5353" w:type="dxa"/>
          </w:tcPr>
          <w:p w:rsidR="006757C3" w:rsidRPr="006D3156" w:rsidRDefault="006757C3" w:rsidP="006757C3">
            <w:pPr>
              <w:keepNext/>
              <w:spacing w:before="240" w:after="60" w:line="240" w:lineRule="auto"/>
              <w:jc w:val="right"/>
              <w:outlineLvl w:val="0"/>
              <w:rPr>
                <w:rFonts w:ascii="Times New Roman" w:eastAsia="Times New Roman" w:hAnsi="Times New Roman" w:cs="Times New Roman"/>
                <w:bCs/>
                <w:iCs/>
                <w:kern w:val="32"/>
                <w:sz w:val="24"/>
                <w:szCs w:val="24"/>
                <w:lang w:eastAsia="ru-RU"/>
              </w:rPr>
            </w:pPr>
          </w:p>
        </w:tc>
        <w:tc>
          <w:tcPr>
            <w:tcW w:w="4218" w:type="dxa"/>
          </w:tcPr>
          <w:p w:rsidR="006757C3" w:rsidRPr="006D3156" w:rsidRDefault="006757C3" w:rsidP="006757C3">
            <w:pPr>
              <w:keepNext/>
              <w:spacing w:after="0" w:line="240" w:lineRule="auto"/>
              <w:jc w:val="right"/>
              <w:outlineLvl w:val="0"/>
              <w:rPr>
                <w:rFonts w:ascii="Times New Roman" w:eastAsia="Times New Roman" w:hAnsi="Times New Roman" w:cs="Times New Roman"/>
                <w:bCs/>
                <w:iCs/>
                <w:kern w:val="32"/>
                <w:sz w:val="24"/>
                <w:szCs w:val="24"/>
                <w:lang w:eastAsia="ru-RU"/>
              </w:rPr>
            </w:pPr>
            <w:r w:rsidRPr="006D3156">
              <w:rPr>
                <w:rFonts w:ascii="Times New Roman" w:eastAsia="Times New Roman" w:hAnsi="Times New Roman" w:cs="Times New Roman"/>
                <w:bCs/>
                <w:iCs/>
                <w:kern w:val="32"/>
                <w:sz w:val="24"/>
                <w:szCs w:val="24"/>
                <w:lang w:eastAsia="ru-RU"/>
              </w:rPr>
              <w:t xml:space="preserve">Приложение </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 решению 30 сессии</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 Кочковского района Новосибирской области</w:t>
            </w:r>
          </w:p>
          <w:p w:rsidR="006757C3" w:rsidRPr="006D3156" w:rsidRDefault="006757C3" w:rsidP="006757C3">
            <w:pPr>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от  25.12.2024  года № 3  </w:t>
            </w:r>
          </w:p>
        </w:tc>
      </w:tr>
    </w:tbl>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bookmarkStart w:id="1" w:name="OLE_LINK3"/>
      <w:bookmarkStart w:id="2" w:name="OLE_LINK4"/>
      <w:r w:rsidRPr="006D3156">
        <w:rPr>
          <w:rFonts w:ascii="Times New Roman" w:eastAsia="Times New Roman" w:hAnsi="Times New Roman" w:cs="Times New Roman"/>
          <w:b/>
          <w:sz w:val="24"/>
          <w:szCs w:val="24"/>
          <w:lang w:eastAsia="ru-RU"/>
        </w:rPr>
        <w:t>План социально-экономического развития Новорешетовского сельсовета на 2025 год и плановый период до 2027 года</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iCs/>
          <w:sz w:val="24"/>
          <w:szCs w:val="24"/>
          <w:lang w:eastAsia="ru-RU"/>
        </w:rPr>
      </w:pPr>
      <w:r w:rsidRPr="006D3156">
        <w:rPr>
          <w:rFonts w:ascii="Times New Roman" w:eastAsia="Times New Roman" w:hAnsi="Times New Roman" w:cs="Times New Roman"/>
          <w:b/>
          <w:iCs/>
          <w:sz w:val="24"/>
          <w:szCs w:val="24"/>
          <w:lang w:eastAsia="ru-RU"/>
        </w:rPr>
        <w:t xml:space="preserve">1. Предварительные итоги социально-экономического </w:t>
      </w:r>
    </w:p>
    <w:p w:rsidR="006757C3" w:rsidRPr="006D3156" w:rsidRDefault="006757C3" w:rsidP="006757C3">
      <w:pPr>
        <w:spacing w:after="0" w:line="240" w:lineRule="auto"/>
        <w:jc w:val="center"/>
        <w:rPr>
          <w:rFonts w:ascii="Times New Roman" w:eastAsia="Times New Roman" w:hAnsi="Times New Roman" w:cs="Times New Roman"/>
          <w:b/>
          <w:iCs/>
          <w:sz w:val="24"/>
          <w:szCs w:val="24"/>
          <w:lang w:eastAsia="ru-RU"/>
        </w:rPr>
      </w:pPr>
      <w:r w:rsidRPr="006D3156">
        <w:rPr>
          <w:rFonts w:ascii="Times New Roman" w:eastAsia="Times New Roman" w:hAnsi="Times New Roman" w:cs="Times New Roman"/>
          <w:b/>
          <w:iCs/>
          <w:sz w:val="24"/>
          <w:szCs w:val="24"/>
          <w:lang w:eastAsia="ru-RU"/>
        </w:rPr>
        <w:t>развития Новорешетовского сельсовета в 2024 году, ожидаемые итоги</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iCs/>
          <w:sz w:val="24"/>
          <w:szCs w:val="24"/>
          <w:lang w:eastAsia="ru-RU"/>
        </w:rPr>
      </w:pPr>
      <w:r w:rsidRPr="006D3156">
        <w:rPr>
          <w:rFonts w:ascii="Times New Roman" w:eastAsia="Times New Roman" w:hAnsi="Times New Roman" w:cs="Times New Roman"/>
          <w:b/>
          <w:iCs/>
          <w:sz w:val="24"/>
          <w:szCs w:val="24"/>
          <w:lang w:eastAsia="ru-RU"/>
        </w:rPr>
        <w:t>Численность населения</w:t>
      </w:r>
    </w:p>
    <w:p w:rsidR="006757C3" w:rsidRPr="006D3156" w:rsidRDefault="006757C3" w:rsidP="006757C3">
      <w:pPr>
        <w:spacing w:after="0" w:line="240" w:lineRule="auto"/>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b/>
          <w:iCs/>
          <w:sz w:val="24"/>
          <w:szCs w:val="24"/>
          <w:lang w:eastAsia="ru-RU"/>
        </w:rPr>
        <w:t xml:space="preserve">    </w:t>
      </w:r>
      <w:r w:rsidRPr="006D3156">
        <w:rPr>
          <w:rFonts w:ascii="Times New Roman" w:eastAsia="Times New Roman" w:hAnsi="Times New Roman" w:cs="Times New Roman"/>
          <w:iCs/>
          <w:sz w:val="24"/>
          <w:szCs w:val="24"/>
          <w:lang w:eastAsia="ru-RU"/>
        </w:rPr>
        <w:t xml:space="preserve">Численность населения, проживающего на территории Новорешетовского сельсовета на начало 2024 года, составила 757 человек. По предварительной оценке, итогов 2023 года по демографическим показателям лидирует естественная убыль населения. </w:t>
      </w:r>
    </w:p>
    <w:p w:rsidR="006757C3" w:rsidRPr="006D3156" w:rsidRDefault="006757C3" w:rsidP="006757C3">
      <w:pPr>
        <w:spacing w:after="0" w:line="240" w:lineRule="auto"/>
        <w:rPr>
          <w:rFonts w:ascii="Times New Roman" w:eastAsia="Times New Roman" w:hAnsi="Times New Roman" w:cs="Times New Roman"/>
          <w:i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iCs/>
          <w:sz w:val="24"/>
          <w:szCs w:val="24"/>
          <w:lang w:eastAsia="ru-RU"/>
        </w:rPr>
      </w:pPr>
      <w:r w:rsidRPr="006D3156">
        <w:rPr>
          <w:rFonts w:ascii="Times New Roman" w:eastAsia="Times New Roman" w:hAnsi="Times New Roman" w:cs="Times New Roman"/>
          <w:b/>
          <w:iCs/>
          <w:sz w:val="24"/>
          <w:szCs w:val="24"/>
          <w:lang w:eastAsia="ru-RU"/>
        </w:rPr>
        <w:t>Сельское хозяйство</w:t>
      </w:r>
    </w:p>
    <w:p w:rsidR="006757C3" w:rsidRPr="006D3156" w:rsidRDefault="006757C3" w:rsidP="006757C3">
      <w:pPr>
        <w:spacing w:after="0" w:line="240" w:lineRule="auto"/>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На территории Новорешетовского сельсовета преобладают две отрасли сельского хозяйства, это растениеводство и животноводство. Основная доля в данных областях принадлежит КХ «Урожайное»</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По предварительной оценке, итогов 2024 года объем продукции сельского хозяйства по всем категориям хозяйств будет произведено на сумму около 93 млн. рублей. Объем к уровню 2023 года в действующих ценах составит 100,8 0%.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Ожидаемый валовый сбор зерновых и зернобобовых культур останется на прежнем уровне в сравнении с 2023 годом и составит 15,1 тысяч тонн.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Поголовье крупного рогатого скота составило 304 головы относительно 691 голов в 2023 году, поголовье свиней в сравнении с 2023 годом уменьшилось на 48,6% и составило 142 головы. Производство молока уменьшилось по сравнению с 2023 годом на 50% и составит 1 тыс. тонн., мяса на 60,5 % и составит 100 тонн.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autoSpaceDE w:val="0"/>
        <w:autoSpaceDN w:val="0"/>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Обслуживание и торговля</w:t>
      </w:r>
    </w:p>
    <w:p w:rsidR="006757C3" w:rsidRPr="006D3156" w:rsidRDefault="006757C3" w:rsidP="006757C3">
      <w:pPr>
        <w:autoSpaceDE w:val="0"/>
        <w:autoSpaceDN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Оборот розничной торговли увеличился на 1,6% по отношению к 2023 году, ожидаемый результат составит 27,0 млн. рублей.  В 2024 году услуги торговли предоставляют три магазина.  </w:t>
      </w:r>
    </w:p>
    <w:p w:rsidR="006757C3" w:rsidRPr="006D3156" w:rsidRDefault="006757C3" w:rsidP="006757C3">
      <w:pPr>
        <w:autoSpaceDE w:val="0"/>
        <w:autoSpaceDN w:val="0"/>
        <w:spacing w:after="12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Объем платных услуг населению к концу 2024 года достигнет уровня в 70 тыс. рублей 16% по отношению к 2023году. </w:t>
      </w: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w:t>
      </w: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Инвестиции и строительство</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Жилищное строительство осуществляется индивидуальными застройщиками за счет собственных средств и субсидий на строительство. В 2024 году не введено в эксплуатацию ни одного жилого дома.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Общая площадь жилых помещений, приходящихся на 1 жителя, составила 22,06 кв.м.</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Грузоперевозки</w:t>
      </w: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Перевезено грузов автомобильным транспортом 2,1 тысяч тонн, что на уровне 2023 года.</w:t>
      </w: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p>
    <w:p w:rsidR="006757C3" w:rsidRPr="006D3156" w:rsidRDefault="006757C3" w:rsidP="006757C3">
      <w:pPr>
        <w:tabs>
          <w:tab w:val="left" w:pos="360"/>
          <w:tab w:val="left" w:pos="540"/>
        </w:tabs>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Труд и занятость</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оценочным данным в экономике заняты в 2024 году 110 человек.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сфере образования осуществляют деятельность 1 средняя школа.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Также на территории Новорешетовского сельсовета осуществляет деятельность 1 дошкольное учреждение.</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Система здравоохранения на территории Новорешетовского сельсовета представлена 1 фельдшерско-акушерским пунктом.</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систему учреждений культуры и искусства на территории Новорешетовского сельсовета входит одно Социально - культурное объединение, на базе которого функционируют 1 сельский клуб, 1 сельская библиотека.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Фонд заработной платы, по предварительной оценке, составит 30,0 млн.руб.</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Среднемесячная заработная плата, по предварительной оценке, увеличится на 14.1% к аналогичному периоду прошлого года и составит 22727 рублей.</w:t>
      </w:r>
    </w:p>
    <w:p w:rsidR="006757C3" w:rsidRPr="006D3156" w:rsidRDefault="006757C3" w:rsidP="006757C3">
      <w:pPr>
        <w:tabs>
          <w:tab w:val="left" w:pos="360"/>
          <w:tab w:val="left" w:pos="540"/>
        </w:tabs>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ab/>
        <w:t>Уровень обеспеченности собственными доходами бюджета муниципального образования на 1 человека, по предварительной оценке, 2024 года составит 0,551 тыс. рублей, что меньше уровня 2023 года на 52%.</w:t>
      </w:r>
    </w:p>
    <w:p w:rsidR="006757C3" w:rsidRPr="006D3156" w:rsidRDefault="006757C3" w:rsidP="006757C3">
      <w:pPr>
        <w:tabs>
          <w:tab w:val="left" w:pos="1209"/>
        </w:tabs>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tabs>
          <w:tab w:val="left" w:pos="1209"/>
        </w:tabs>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 Приоритетные задачи социально-экономического развития Новорешетовского сельсовета в 2025- 2027 годы</w:t>
      </w:r>
    </w:p>
    <w:p w:rsidR="006757C3" w:rsidRPr="006D3156" w:rsidRDefault="006757C3" w:rsidP="006757C3">
      <w:pPr>
        <w:tabs>
          <w:tab w:val="left" w:pos="1209"/>
        </w:tabs>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Производство</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6757C3" w:rsidRPr="006D3156" w:rsidRDefault="006757C3" w:rsidP="006757C3">
      <w:pPr>
        <w:autoSpaceDE w:val="0"/>
        <w:autoSpaceDN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Производство сельскохозяйственной продукции в 2025 ожидается в сумме 93,6 млн. рублей, а к 2027 году в сумме 96,7 млн. рублей.  Рост валового производства зерновых культур составит до 3%.  В 2027 году ожидается производство 16,6 тыс. тонн зерна. </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lastRenderedPageBreak/>
        <w:t>Потребительский рынок</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Рост услуг на потребительском рынке будет сохраняться и в ближайшие годы, в 2025-2027 годах он ожидается от 3,7 до 3,8%</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Уровень и качество жизни населения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2025-2027 годах заработная плата будет расти не менее чем на 7,1% в год. К 2027 году её среднемесячный показатель достигнет значения 27971,82 рублей.</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360" w:lineRule="auto"/>
        <w:jc w:val="both"/>
        <w:rPr>
          <w:rFonts w:ascii="Times New Roman" w:eastAsia="Times New Roman" w:hAnsi="Times New Roman" w:cs="Times New Roman"/>
          <w:b/>
          <w:sz w:val="24"/>
          <w:szCs w:val="24"/>
          <w:u w:val="single"/>
          <w:lang w:eastAsia="ru-RU"/>
        </w:rPr>
      </w:pPr>
      <w:r w:rsidRPr="006D3156">
        <w:rPr>
          <w:rFonts w:ascii="Times New Roman" w:eastAsia="Times New Roman" w:hAnsi="Times New Roman" w:cs="Times New Roman"/>
          <w:b/>
          <w:sz w:val="24"/>
          <w:szCs w:val="24"/>
          <w:u w:val="single"/>
          <w:lang w:eastAsia="ru-RU"/>
        </w:rPr>
        <w:t>Приоритетные направления социально-экономического развития</w:t>
      </w:r>
    </w:p>
    <w:p w:rsidR="006757C3" w:rsidRPr="006D3156" w:rsidRDefault="006757C3" w:rsidP="006757C3">
      <w:pPr>
        <w:spacing w:after="0" w:line="360" w:lineRule="auto"/>
        <w:jc w:val="both"/>
        <w:rPr>
          <w:rFonts w:ascii="Times New Roman" w:eastAsia="Times New Roman" w:hAnsi="Times New Roman" w:cs="Times New Roman"/>
          <w:b/>
          <w:sz w:val="24"/>
          <w:szCs w:val="24"/>
          <w:u w:val="single"/>
          <w:lang w:eastAsia="ru-RU"/>
        </w:rPr>
      </w:pPr>
      <w:r w:rsidRPr="006D3156">
        <w:rPr>
          <w:rFonts w:ascii="Times New Roman" w:eastAsia="Times New Roman" w:hAnsi="Times New Roman" w:cs="Times New Roman"/>
          <w:b/>
          <w:sz w:val="24"/>
          <w:szCs w:val="24"/>
          <w:u w:val="single"/>
          <w:lang w:eastAsia="ru-RU"/>
        </w:rPr>
        <w:t xml:space="preserve">Новорешетовского сельсовета в 2025-2027 </w:t>
      </w:r>
      <w:proofErr w:type="spellStart"/>
      <w:r w:rsidRPr="006D3156">
        <w:rPr>
          <w:rFonts w:ascii="Times New Roman" w:eastAsia="Times New Roman" w:hAnsi="Times New Roman" w:cs="Times New Roman"/>
          <w:b/>
          <w:sz w:val="24"/>
          <w:szCs w:val="24"/>
          <w:u w:val="single"/>
          <w:lang w:eastAsia="ru-RU"/>
        </w:rPr>
        <w:t>гг</w:t>
      </w:r>
      <w:proofErr w:type="spellEnd"/>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Приоритеты, заложенные в план социально-экономического развития на 2025 год и на период до 2027 года определены с учетом особенностей процессов в экономике и социальной сфере.</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Обеспечение устойчивости функционирования экономики Новорешетовского сельсовета конкурентоспособности, восстановление темпов экономического развития: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расширение производственного сектора экономики, в том числе создание новых мощностей в сфере производства сельскохозяйственной продукции;</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занятий физической культурой, в производстве сельскохозяйственной продукции.</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Развитие инвестиционной активности хозяйствующих субъектов:</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создание условий для размещения новых производств за счет формирования производственных площадок и их инфраструктурного обустройства;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привлечение бюджетных средств, средств коммерческих структур на реализацию проектов создания современной инфраструктуры.</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Создание условий для будущего устойчивого социально-экономического развития Новорешетовского сельсовета: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восстановление дорожной сети муниципального значения;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развитие системы природоохранных мероприятий, обеспечение экологической безопасности.</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Обеспечение эффективной трудовой занятости и увеличение доходов населения: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 xml:space="preserve">   </w:t>
      </w:r>
      <w:r w:rsidRPr="006D3156">
        <w:rPr>
          <w:rFonts w:ascii="Times New Roman" w:eastAsia="Times New Roman" w:hAnsi="Times New Roman" w:cs="Times New Roman"/>
          <w:sz w:val="24"/>
          <w:szCs w:val="24"/>
          <w:lang w:eastAsia="ru-RU"/>
        </w:rPr>
        <w:t xml:space="preserve">создание условий для эффективной трудовой занятости, повышения сбалансированности спроса и предложения рабочей силы в поселении;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создание условий для вовлечения в эффективную трудовую занятость молодежи;</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Обеспечение устойчивости и надежности функционирования систем жизнеобеспечения, коммунальной сферы, формирование современного качества и доступного жилого фонда</w:t>
      </w:r>
      <w:r w:rsidRPr="006D3156">
        <w:rPr>
          <w:rFonts w:ascii="Times New Roman" w:eastAsia="Times New Roman" w:hAnsi="Times New Roman" w:cs="Times New Roman"/>
          <w:sz w:val="24"/>
          <w:szCs w:val="24"/>
          <w:lang w:eastAsia="ru-RU"/>
        </w:rPr>
        <w:t>:</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формирование новых условий для повышения доступности жилья во всех сегментах рынка для всех категорий граждан за счет участия в программах адресной поддержки разных категорий и объединений граждан при строительстве и приобретении жилья, развития жилищного фонда социального использования, формирования специализированного жилищного фонда для муниципальных нужд;</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совершенствование системы оказания государственных и муниципальных услуг населению и организациям.</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Создание условий для дальнейшего улучшения демографической ситуации:</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повышение уровня рождаемости посредством проведения мероприятий, направленных на ее стимулирование, улучшения положения семей с детьми;</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
    <w:p w:rsidR="006757C3" w:rsidRPr="006D3156" w:rsidRDefault="006757C3" w:rsidP="006757C3">
      <w:pPr>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Совершенствование государственного и муниципального управления процессами социально-экономического развития Новорешетовского сельсовета: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повышение активности органов местного самоуправления в решении задач комплексного развития территорий посредством развития межбюджетных отношений за счет внедрения стимулирующих механизмов их организации;</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социально—экономического развития и решения приоритетных управленческих задач.</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sectPr w:rsidR="006757C3" w:rsidRPr="006D3156" w:rsidSect="006757C3">
          <w:pgSz w:w="11907" w:h="16840" w:code="9"/>
          <w:pgMar w:top="851" w:right="851" w:bottom="851" w:left="1418" w:header="720" w:footer="720" w:gutter="0"/>
          <w:cols w:space="720"/>
        </w:sectPr>
      </w:pPr>
      <w:r w:rsidRPr="006D3156">
        <w:rPr>
          <w:rFonts w:ascii="Times New Roman" w:eastAsia="Times New Roman" w:hAnsi="Times New Roman" w:cs="Times New Roman"/>
          <w:sz w:val="24"/>
          <w:szCs w:val="24"/>
          <w:lang w:eastAsia="ru-RU"/>
        </w:rPr>
        <w:t xml:space="preserve">            </w:t>
      </w:r>
    </w:p>
    <w:bookmarkEnd w:id="1"/>
    <w:bookmarkEnd w:id="2"/>
    <w:p w:rsidR="006757C3" w:rsidRPr="006D3156" w:rsidRDefault="006757C3" w:rsidP="006757C3">
      <w:pPr>
        <w:spacing w:after="0" w:line="240" w:lineRule="auto"/>
        <w:jc w:val="center"/>
        <w:rPr>
          <w:rFonts w:ascii="Times New Roman" w:eastAsia="Calibri" w:hAnsi="Times New Roman" w:cs="Times New Roman"/>
          <w:b/>
          <w:sz w:val="24"/>
          <w:szCs w:val="24"/>
          <w:lang w:eastAsia="ru-RU"/>
        </w:rPr>
      </w:pPr>
      <w:r w:rsidRPr="006D3156">
        <w:rPr>
          <w:rFonts w:ascii="Times New Roman" w:eastAsia="Calibri" w:hAnsi="Times New Roman" w:cs="Times New Roman"/>
          <w:b/>
          <w:sz w:val="24"/>
          <w:szCs w:val="24"/>
          <w:lang w:eastAsia="ru-RU"/>
        </w:rPr>
        <w:lastRenderedPageBreak/>
        <w:t>ОСНОВНЫЕ ПОКАЗАТЕЛИ ПЛАНА СОЦИАЛЬНО-ЭКОНОМИЧЕСКОГО РАЗВИТИЯ</w:t>
      </w:r>
    </w:p>
    <w:p w:rsidR="006757C3" w:rsidRPr="006D3156" w:rsidRDefault="006757C3" w:rsidP="006757C3">
      <w:pPr>
        <w:spacing w:after="0" w:line="240" w:lineRule="auto"/>
        <w:jc w:val="center"/>
        <w:rPr>
          <w:rFonts w:ascii="Times New Roman" w:eastAsia="Calibri" w:hAnsi="Times New Roman" w:cs="Times New Roman"/>
          <w:b/>
          <w:sz w:val="24"/>
          <w:szCs w:val="24"/>
          <w:lang w:eastAsia="ru-RU"/>
        </w:rPr>
      </w:pPr>
      <w:r w:rsidRPr="006D3156">
        <w:rPr>
          <w:rFonts w:ascii="Times New Roman" w:eastAsia="Calibri" w:hAnsi="Times New Roman" w:cs="Times New Roman"/>
          <w:b/>
          <w:sz w:val="24"/>
          <w:szCs w:val="24"/>
          <w:lang w:eastAsia="ru-RU"/>
        </w:rPr>
        <w:t>МУНИЦИПАЛЬНОГО ОБРАЗОВАНИЯ НА 2025 ГОД И ПЛАНОВЫЙ ПЕРИОД ДО 2027 ГОДА</w:t>
      </w:r>
    </w:p>
    <w:p w:rsidR="006757C3" w:rsidRPr="006D3156" w:rsidRDefault="006757C3" w:rsidP="006757C3">
      <w:pPr>
        <w:spacing w:after="0" w:line="240" w:lineRule="auto"/>
        <w:jc w:val="center"/>
        <w:rPr>
          <w:rFonts w:ascii="Times New Roman" w:eastAsia="Calibri" w:hAnsi="Times New Roman" w:cs="Times New Roman"/>
          <w:sz w:val="24"/>
          <w:szCs w:val="24"/>
          <w:lang w:eastAsia="ru-RU"/>
        </w:rPr>
      </w:pPr>
    </w:p>
    <w:p w:rsidR="006757C3" w:rsidRPr="006D3156" w:rsidRDefault="006757C3" w:rsidP="006757C3">
      <w:pPr>
        <w:spacing w:after="0" w:line="240" w:lineRule="auto"/>
        <w:jc w:val="center"/>
        <w:rPr>
          <w:rFonts w:ascii="Times New Roman" w:eastAsia="Calibri" w:hAnsi="Times New Roman" w:cs="Times New Roman"/>
          <w:sz w:val="24"/>
          <w:szCs w:val="24"/>
          <w:lang w:eastAsia="ru-RU"/>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
        <w:gridCol w:w="1276"/>
        <w:gridCol w:w="851"/>
        <w:gridCol w:w="978"/>
        <w:gridCol w:w="864"/>
        <w:gridCol w:w="1119"/>
        <w:gridCol w:w="992"/>
        <w:gridCol w:w="1060"/>
        <w:gridCol w:w="924"/>
        <w:gridCol w:w="1071"/>
        <w:gridCol w:w="1071"/>
        <w:gridCol w:w="1107"/>
        <w:gridCol w:w="1140"/>
      </w:tblGrid>
      <w:tr w:rsidR="006757C3" w:rsidRPr="006D3156" w:rsidTr="006757C3">
        <w:trPr>
          <w:cantSplit/>
          <w:tblHeader/>
        </w:trPr>
        <w:tc>
          <w:tcPr>
            <w:tcW w:w="4219" w:type="dxa"/>
            <w:gridSpan w:val="3"/>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Показатели развития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района, округа</w:t>
            </w:r>
          </w:p>
        </w:tc>
        <w:tc>
          <w:tcPr>
            <w:tcW w:w="851" w:type="dxa"/>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Един.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roofErr w:type="spellStart"/>
            <w:r w:rsidRPr="006D3156">
              <w:rPr>
                <w:rFonts w:ascii="Times New Roman" w:eastAsia="Times New Roman" w:hAnsi="Times New Roman" w:cs="Times New Roman"/>
                <w:sz w:val="24"/>
                <w:szCs w:val="24"/>
                <w:lang w:eastAsia="ru-RU"/>
              </w:rPr>
              <w:t>измер</w:t>
            </w:r>
            <w:proofErr w:type="spellEnd"/>
          </w:p>
        </w:tc>
        <w:tc>
          <w:tcPr>
            <w:tcW w:w="1842" w:type="dxa"/>
            <w:gridSpan w:val="2"/>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2023г.</w:t>
            </w:r>
          </w:p>
        </w:tc>
        <w:tc>
          <w:tcPr>
            <w:tcW w:w="2111" w:type="dxa"/>
            <w:gridSpan w:val="2"/>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2024 г.</w:t>
            </w:r>
          </w:p>
        </w:tc>
        <w:tc>
          <w:tcPr>
            <w:tcW w:w="1984" w:type="dxa"/>
            <w:gridSpan w:val="2"/>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2025 г.</w:t>
            </w:r>
          </w:p>
        </w:tc>
        <w:tc>
          <w:tcPr>
            <w:tcW w:w="2142" w:type="dxa"/>
            <w:gridSpan w:val="2"/>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2026 г.</w:t>
            </w:r>
          </w:p>
        </w:tc>
        <w:tc>
          <w:tcPr>
            <w:tcW w:w="2247" w:type="dxa"/>
            <w:gridSpan w:val="2"/>
          </w:tcPr>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2027 г.</w:t>
            </w:r>
          </w:p>
        </w:tc>
      </w:tr>
      <w:tr w:rsidR="006757C3" w:rsidRPr="006D3156" w:rsidTr="006757C3">
        <w:trPr>
          <w:cantSplit/>
          <w:trHeight w:val="1343"/>
          <w:tblHeader/>
        </w:trPr>
        <w:tc>
          <w:tcPr>
            <w:tcW w:w="4219" w:type="dxa"/>
            <w:gridSpan w:val="3"/>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851" w:type="dxa"/>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отчет</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 к предыдущему  году</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оценка</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 к предыдущему  году</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план</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 к предыдущему  году</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план</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 к предыдущему  году</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план</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 к предыдущему  году</w:t>
            </w:r>
          </w:p>
        </w:tc>
      </w:tr>
      <w:tr w:rsidR="006757C3" w:rsidRPr="006D3156" w:rsidTr="006757C3">
        <w:trPr>
          <w:cantSplit/>
          <w:trHeight w:val="425"/>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Численность постоянного населения  (на начало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чел.</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756</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99,7</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757</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760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100,5</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760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760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100,0</w:t>
            </w:r>
          </w:p>
        </w:tc>
      </w:tr>
      <w:tr w:rsidR="006757C3" w:rsidRPr="006D3156" w:rsidTr="006757C3">
        <w:trPr>
          <w:cantSplit/>
          <w:trHeight w:val="425"/>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Естественный прирост (убыль) населения</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чел.</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r>
      <w:tr w:rsidR="006757C3" w:rsidRPr="006D3156" w:rsidTr="006757C3">
        <w:trPr>
          <w:cantSplit/>
          <w:trHeight w:val="286"/>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Число прибывших</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чел.</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33,3</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262"/>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Число выбывших</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чел.</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41,6</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23</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153,3</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425"/>
        </w:trPr>
        <w:tc>
          <w:tcPr>
            <w:tcW w:w="2943" w:type="dxa"/>
            <w:gridSpan w:val="2"/>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Объем продукции сельского хозяйства в хозяйствах всех категорий </w:t>
            </w:r>
          </w:p>
        </w:tc>
        <w:tc>
          <w:tcPr>
            <w:tcW w:w="1276"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дейст.ц</w:t>
            </w:r>
            <w:proofErr w:type="spellEnd"/>
            <w:r w:rsidRPr="006D3156">
              <w:rPr>
                <w:rFonts w:ascii="Times New Roman" w:eastAsia="Times New Roman" w:hAnsi="Times New Roman" w:cs="Times New Roman"/>
                <w:sz w:val="24"/>
                <w:szCs w:val="24"/>
                <w:lang w:eastAsia="ru-RU"/>
              </w:rPr>
              <w:t>.</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млн.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92,2</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101,7</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93,0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100,8</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93,6</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101,5</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94,7</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101,2</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96,7</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102,1</w:t>
            </w:r>
          </w:p>
        </w:tc>
      </w:tr>
      <w:tr w:rsidR="006757C3" w:rsidRPr="006D3156" w:rsidTr="006757C3">
        <w:trPr>
          <w:cantSplit/>
        </w:trPr>
        <w:tc>
          <w:tcPr>
            <w:tcW w:w="2943" w:type="dxa"/>
            <w:gridSpan w:val="2"/>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1276"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сопос.ц</w:t>
            </w:r>
            <w:proofErr w:type="spellEnd"/>
            <w:r w:rsidRPr="006D3156">
              <w:rPr>
                <w:rFonts w:ascii="Times New Roman" w:eastAsia="Times New Roman" w:hAnsi="Times New Roman" w:cs="Times New Roman"/>
                <w:sz w:val="24"/>
                <w:szCs w:val="24"/>
                <w:lang w:eastAsia="ru-RU"/>
              </w:rPr>
              <w:t xml:space="preserve"> </w:t>
            </w:r>
            <w:proofErr w:type="spellStart"/>
            <w:r w:rsidRPr="006D3156">
              <w:rPr>
                <w:rFonts w:ascii="Times New Roman" w:eastAsia="Times New Roman" w:hAnsi="Times New Roman" w:cs="Times New Roman"/>
                <w:sz w:val="24"/>
                <w:szCs w:val="24"/>
                <w:lang w:eastAsia="ru-RU"/>
              </w:rPr>
              <w:t>предыд</w:t>
            </w:r>
            <w:proofErr w:type="spellEnd"/>
            <w:r w:rsidRPr="006D3156">
              <w:rPr>
                <w:rFonts w:ascii="Times New Roman" w:eastAsia="Times New Roman" w:hAnsi="Times New Roman" w:cs="Times New Roman"/>
                <w:sz w:val="24"/>
                <w:szCs w:val="24"/>
                <w:lang w:eastAsia="ru-RU"/>
              </w:rPr>
              <w:t>.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 к </w:t>
            </w:r>
            <w:proofErr w:type="spellStart"/>
            <w:r w:rsidRPr="006D3156">
              <w:rPr>
                <w:rFonts w:ascii="Times New Roman" w:eastAsia="Times New Roman" w:hAnsi="Times New Roman" w:cs="Times New Roman"/>
                <w:sz w:val="24"/>
                <w:szCs w:val="24"/>
                <w:lang w:eastAsia="ru-RU"/>
              </w:rPr>
              <w:t>пред.году</w:t>
            </w:r>
            <w:proofErr w:type="spellEnd"/>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Валовой сбор зерновых и зернобобовых культур во всех категориях хозяйств (бункерный вес) </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тонн</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15,1</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102,2</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15,1</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102,2</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15,6</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103,3</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16,1</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16,6</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103,0</w:t>
            </w:r>
          </w:p>
        </w:tc>
      </w:tr>
      <w:tr w:rsidR="006757C3" w:rsidRPr="006D3156" w:rsidTr="006757C3">
        <w:trPr>
          <w:cantSplit/>
          <w:trHeight w:val="310"/>
        </w:trPr>
        <w:tc>
          <w:tcPr>
            <w:tcW w:w="5070" w:type="dxa"/>
            <w:gridSpan w:val="4"/>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Поголовье скота  (все категории хозяйств):</w:t>
            </w:r>
          </w:p>
        </w:tc>
        <w:tc>
          <w:tcPr>
            <w:tcW w:w="978"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19"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60"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07" w:type="dxa"/>
          </w:tcPr>
          <w:p w:rsidR="006757C3" w:rsidRPr="006D3156" w:rsidRDefault="006757C3" w:rsidP="006757C3">
            <w:pPr>
              <w:keepNext/>
              <w:spacing w:after="0" w:line="240" w:lineRule="auto"/>
              <w:jc w:val="both"/>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Borders>
              <w:bottom w:val="nil"/>
            </w:tcBorders>
          </w:tcPr>
          <w:p w:rsidR="006757C3" w:rsidRPr="006D3156" w:rsidRDefault="006757C3" w:rsidP="006757C3">
            <w:pPr>
              <w:keepNext/>
              <w:spacing w:after="0" w:line="240" w:lineRule="auto"/>
              <w:jc w:val="center"/>
              <w:outlineLvl w:val="1"/>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r>
      <w:tr w:rsidR="006757C3" w:rsidRPr="006D3156" w:rsidTr="006757C3">
        <w:trPr>
          <w:cantSplit/>
          <w:trHeight w:val="284"/>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крупный рогатый скот</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голов</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0,691</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0,304</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44,0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0,310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101,9</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0,310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0,310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403"/>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в том числе коровы</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голов</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0,330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0,100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30,3</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0,100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0,100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437"/>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свиньи</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голов</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0,292</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97,3</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0,142</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48,6</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0,150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105,6</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0,150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0,150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576"/>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Производство молока (все категории хозяйств) </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тонн</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111,1</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50,0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543"/>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Производство мяса на убой в живом весе (все категории хозяйств) </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тонн</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165</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93,2</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60,5</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480"/>
        </w:trPr>
        <w:tc>
          <w:tcPr>
            <w:tcW w:w="2943" w:type="dxa"/>
            <w:gridSpan w:val="2"/>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276"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дейст.ц</w:t>
            </w:r>
            <w:proofErr w:type="spellEnd"/>
            <w:r w:rsidRPr="006D3156">
              <w:rPr>
                <w:rFonts w:ascii="Times New Roman" w:eastAsia="Times New Roman" w:hAnsi="Times New Roman" w:cs="Times New Roman"/>
                <w:sz w:val="24"/>
                <w:szCs w:val="24"/>
                <w:lang w:eastAsia="ru-RU"/>
              </w:rPr>
              <w:t>.</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млн.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812"/>
        </w:trPr>
        <w:tc>
          <w:tcPr>
            <w:tcW w:w="2943" w:type="dxa"/>
            <w:gridSpan w:val="2"/>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1276"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сопос.ц</w:t>
            </w:r>
            <w:proofErr w:type="spellEnd"/>
            <w:r w:rsidRPr="006D3156">
              <w:rPr>
                <w:rFonts w:ascii="Times New Roman" w:eastAsia="Times New Roman" w:hAnsi="Times New Roman" w:cs="Times New Roman"/>
                <w:sz w:val="24"/>
                <w:szCs w:val="24"/>
                <w:lang w:eastAsia="ru-RU"/>
              </w:rPr>
              <w:t xml:space="preserve"> </w:t>
            </w:r>
            <w:proofErr w:type="spellStart"/>
            <w:r w:rsidRPr="006D3156">
              <w:rPr>
                <w:rFonts w:ascii="Times New Roman" w:eastAsia="Times New Roman" w:hAnsi="Times New Roman" w:cs="Times New Roman"/>
                <w:sz w:val="24"/>
                <w:szCs w:val="24"/>
                <w:lang w:eastAsia="ru-RU"/>
              </w:rPr>
              <w:t>предыд</w:t>
            </w:r>
            <w:proofErr w:type="spellEnd"/>
            <w:r w:rsidRPr="006D3156">
              <w:rPr>
                <w:rFonts w:ascii="Times New Roman" w:eastAsia="Times New Roman" w:hAnsi="Times New Roman" w:cs="Times New Roman"/>
                <w:sz w:val="24"/>
                <w:szCs w:val="24"/>
                <w:lang w:eastAsia="ru-RU"/>
              </w:rPr>
              <w:t>.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 к </w:t>
            </w:r>
            <w:proofErr w:type="spellStart"/>
            <w:r w:rsidRPr="006D3156">
              <w:rPr>
                <w:rFonts w:ascii="Times New Roman" w:eastAsia="Times New Roman" w:hAnsi="Times New Roman" w:cs="Times New Roman"/>
                <w:sz w:val="24"/>
                <w:szCs w:val="24"/>
                <w:lang w:eastAsia="ru-RU"/>
              </w:rPr>
              <w:t>пред.году</w:t>
            </w:r>
            <w:proofErr w:type="spellEnd"/>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480"/>
        </w:trPr>
        <w:tc>
          <w:tcPr>
            <w:tcW w:w="2943" w:type="dxa"/>
            <w:gridSpan w:val="2"/>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Объем выполненных работ по виду деятельности «строительство»,  включая </w:t>
            </w:r>
            <w:proofErr w:type="spellStart"/>
            <w:r w:rsidRPr="006D3156">
              <w:rPr>
                <w:rFonts w:ascii="Times New Roman" w:eastAsia="Times New Roman" w:hAnsi="Times New Roman" w:cs="Times New Roman"/>
                <w:sz w:val="24"/>
                <w:szCs w:val="24"/>
                <w:lang w:eastAsia="ru-RU"/>
              </w:rPr>
              <w:t>хозспособ</w:t>
            </w:r>
            <w:proofErr w:type="spellEnd"/>
          </w:p>
        </w:tc>
        <w:tc>
          <w:tcPr>
            <w:tcW w:w="1276"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дейст.ц</w:t>
            </w:r>
            <w:proofErr w:type="spellEnd"/>
            <w:r w:rsidRPr="006D3156">
              <w:rPr>
                <w:rFonts w:ascii="Times New Roman" w:eastAsia="Times New Roman" w:hAnsi="Times New Roman" w:cs="Times New Roman"/>
                <w:sz w:val="24"/>
                <w:szCs w:val="24"/>
                <w:lang w:eastAsia="ru-RU"/>
              </w:rPr>
              <w:t>.</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млн.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r>
      <w:tr w:rsidR="006757C3" w:rsidRPr="006D3156" w:rsidTr="006757C3">
        <w:trPr>
          <w:cantSplit/>
        </w:trPr>
        <w:tc>
          <w:tcPr>
            <w:tcW w:w="2943" w:type="dxa"/>
            <w:gridSpan w:val="2"/>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1276"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сопос.ц</w:t>
            </w:r>
            <w:proofErr w:type="spellEnd"/>
            <w:r w:rsidRPr="006D3156">
              <w:rPr>
                <w:rFonts w:ascii="Times New Roman" w:eastAsia="Times New Roman" w:hAnsi="Times New Roman" w:cs="Times New Roman"/>
                <w:sz w:val="24"/>
                <w:szCs w:val="24"/>
                <w:lang w:eastAsia="ru-RU"/>
              </w:rPr>
              <w:t xml:space="preserve"> </w:t>
            </w:r>
            <w:proofErr w:type="spellStart"/>
            <w:r w:rsidRPr="006D3156">
              <w:rPr>
                <w:rFonts w:ascii="Times New Roman" w:eastAsia="Times New Roman" w:hAnsi="Times New Roman" w:cs="Times New Roman"/>
                <w:sz w:val="24"/>
                <w:szCs w:val="24"/>
                <w:lang w:eastAsia="ru-RU"/>
              </w:rPr>
              <w:t>предыд</w:t>
            </w:r>
            <w:proofErr w:type="spellEnd"/>
            <w:r w:rsidRPr="006D3156">
              <w:rPr>
                <w:rFonts w:ascii="Times New Roman" w:eastAsia="Times New Roman" w:hAnsi="Times New Roman" w:cs="Times New Roman"/>
                <w:sz w:val="24"/>
                <w:szCs w:val="24"/>
                <w:lang w:eastAsia="ru-RU"/>
              </w:rPr>
              <w:t>.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 к </w:t>
            </w:r>
            <w:proofErr w:type="spellStart"/>
            <w:r w:rsidRPr="006D3156">
              <w:rPr>
                <w:rFonts w:ascii="Times New Roman" w:eastAsia="Times New Roman" w:hAnsi="Times New Roman" w:cs="Times New Roman"/>
                <w:sz w:val="24"/>
                <w:szCs w:val="24"/>
                <w:lang w:eastAsia="ru-RU"/>
              </w:rPr>
              <w:t>пред.году</w:t>
            </w:r>
            <w:proofErr w:type="spellEnd"/>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r>
      <w:tr w:rsidR="006757C3" w:rsidRPr="006D3156" w:rsidTr="006757C3">
        <w:trPr>
          <w:cantSplit/>
          <w:trHeight w:val="552"/>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Общая площадь жилых помещений, приходящаяся на 1 жителя</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кв.м</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22,08</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100,2</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22,06</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99,9</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22,06</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22,06</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22,06</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Height w:val="552"/>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Перевезено грузов автомобильным транспортом  </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тонн</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2,1</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105,0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2,1</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105,0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104,3</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2,3</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103,6</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104,0</w:t>
            </w:r>
          </w:p>
        </w:tc>
      </w:tr>
      <w:tr w:rsidR="006757C3" w:rsidRPr="006D3156" w:rsidTr="006757C3">
        <w:trPr>
          <w:cantSplit/>
          <w:trHeight w:val="424"/>
        </w:trPr>
        <w:tc>
          <w:tcPr>
            <w:tcW w:w="2802" w:type="dxa"/>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Оборот розничной торговли, включая общественное  питание</w:t>
            </w:r>
          </w:p>
        </w:tc>
        <w:tc>
          <w:tcPr>
            <w:tcW w:w="1417" w:type="dxa"/>
            <w:gridSpan w:val="2"/>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дейст.ц</w:t>
            </w:r>
            <w:proofErr w:type="spellEnd"/>
            <w:r w:rsidRPr="006D3156">
              <w:rPr>
                <w:rFonts w:ascii="Times New Roman" w:eastAsia="Times New Roman" w:hAnsi="Times New Roman" w:cs="Times New Roman"/>
                <w:sz w:val="24"/>
                <w:szCs w:val="24"/>
                <w:lang w:eastAsia="ru-RU"/>
              </w:rPr>
              <w:t>.</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млн.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25</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106,4</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27,0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108</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28,0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103,8</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29,1</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103,9</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30,2</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103,8</w:t>
            </w:r>
          </w:p>
        </w:tc>
      </w:tr>
      <w:tr w:rsidR="006757C3" w:rsidRPr="006D3156" w:rsidTr="006757C3">
        <w:trPr>
          <w:cantSplit/>
        </w:trPr>
        <w:tc>
          <w:tcPr>
            <w:tcW w:w="2802" w:type="dxa"/>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1417" w:type="dxa"/>
            <w:gridSpan w:val="2"/>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сопос.ц</w:t>
            </w:r>
            <w:proofErr w:type="spellEnd"/>
            <w:r w:rsidRPr="006D3156">
              <w:rPr>
                <w:rFonts w:ascii="Times New Roman" w:eastAsia="Times New Roman" w:hAnsi="Times New Roman" w:cs="Times New Roman"/>
                <w:sz w:val="24"/>
                <w:szCs w:val="24"/>
                <w:lang w:eastAsia="ru-RU"/>
              </w:rPr>
              <w:t xml:space="preserve"> </w:t>
            </w:r>
            <w:proofErr w:type="spellStart"/>
            <w:r w:rsidRPr="006D3156">
              <w:rPr>
                <w:rFonts w:ascii="Times New Roman" w:eastAsia="Times New Roman" w:hAnsi="Times New Roman" w:cs="Times New Roman"/>
                <w:sz w:val="24"/>
                <w:szCs w:val="24"/>
                <w:lang w:eastAsia="ru-RU"/>
              </w:rPr>
              <w:t>предыд</w:t>
            </w:r>
            <w:proofErr w:type="spellEnd"/>
            <w:r w:rsidRPr="006D3156">
              <w:rPr>
                <w:rFonts w:ascii="Times New Roman" w:eastAsia="Times New Roman" w:hAnsi="Times New Roman" w:cs="Times New Roman"/>
                <w:sz w:val="24"/>
                <w:szCs w:val="24"/>
                <w:lang w:eastAsia="ru-RU"/>
              </w:rPr>
              <w:t>.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 к </w:t>
            </w:r>
            <w:proofErr w:type="spellStart"/>
            <w:r w:rsidRPr="006D3156">
              <w:rPr>
                <w:rFonts w:ascii="Times New Roman" w:eastAsia="Times New Roman" w:hAnsi="Times New Roman" w:cs="Times New Roman"/>
                <w:sz w:val="24"/>
                <w:szCs w:val="24"/>
                <w:lang w:eastAsia="ru-RU"/>
              </w:rPr>
              <w:t>пред.году</w:t>
            </w:r>
            <w:proofErr w:type="spellEnd"/>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100,2</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100,2</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99,7</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99,9</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99,9</w:t>
            </w:r>
          </w:p>
        </w:tc>
      </w:tr>
      <w:tr w:rsidR="006757C3" w:rsidRPr="006D3156" w:rsidTr="006757C3">
        <w:trPr>
          <w:cantSplit/>
          <w:trHeight w:val="523"/>
        </w:trPr>
        <w:tc>
          <w:tcPr>
            <w:tcW w:w="2802" w:type="dxa"/>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Объем платных услуг населению  </w:t>
            </w:r>
          </w:p>
        </w:tc>
        <w:tc>
          <w:tcPr>
            <w:tcW w:w="1417" w:type="dxa"/>
            <w:gridSpan w:val="2"/>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дейст.ц</w:t>
            </w:r>
            <w:proofErr w:type="spellEnd"/>
            <w:r w:rsidRPr="006D3156">
              <w:rPr>
                <w:rFonts w:ascii="Times New Roman" w:eastAsia="Times New Roman" w:hAnsi="Times New Roman" w:cs="Times New Roman"/>
                <w:sz w:val="24"/>
                <w:szCs w:val="24"/>
                <w:lang w:eastAsia="ru-RU"/>
              </w:rPr>
              <w:t>.</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60,2</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128,1</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60,2</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128,1</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116,2</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70,0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Pr>
        <w:tc>
          <w:tcPr>
            <w:tcW w:w="2802" w:type="dxa"/>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1417" w:type="dxa"/>
            <w:gridSpan w:val="2"/>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сопос.ц</w:t>
            </w:r>
            <w:proofErr w:type="spellEnd"/>
            <w:r w:rsidRPr="006D3156">
              <w:rPr>
                <w:rFonts w:ascii="Times New Roman" w:eastAsia="Times New Roman" w:hAnsi="Times New Roman" w:cs="Times New Roman"/>
                <w:sz w:val="24"/>
                <w:szCs w:val="24"/>
                <w:lang w:eastAsia="ru-RU"/>
              </w:rPr>
              <w:t xml:space="preserve"> </w:t>
            </w:r>
            <w:proofErr w:type="spellStart"/>
            <w:r w:rsidRPr="006D3156">
              <w:rPr>
                <w:rFonts w:ascii="Times New Roman" w:eastAsia="Times New Roman" w:hAnsi="Times New Roman" w:cs="Times New Roman"/>
                <w:sz w:val="24"/>
                <w:szCs w:val="24"/>
                <w:lang w:eastAsia="ru-RU"/>
              </w:rPr>
              <w:t>предыд</w:t>
            </w:r>
            <w:proofErr w:type="spellEnd"/>
            <w:r w:rsidRPr="006D3156">
              <w:rPr>
                <w:rFonts w:ascii="Times New Roman" w:eastAsia="Times New Roman" w:hAnsi="Times New Roman" w:cs="Times New Roman"/>
                <w:sz w:val="24"/>
                <w:szCs w:val="24"/>
                <w:lang w:eastAsia="ru-RU"/>
              </w:rPr>
              <w:t>.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 к </w:t>
            </w:r>
            <w:proofErr w:type="spellStart"/>
            <w:r w:rsidRPr="006D3156">
              <w:rPr>
                <w:rFonts w:ascii="Times New Roman" w:eastAsia="Times New Roman" w:hAnsi="Times New Roman" w:cs="Times New Roman"/>
                <w:sz w:val="24"/>
                <w:szCs w:val="24"/>
                <w:lang w:eastAsia="ru-RU"/>
              </w:rPr>
              <w:t>пред.году</w:t>
            </w:r>
            <w:proofErr w:type="spellEnd"/>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Pr>
        <w:tc>
          <w:tcPr>
            <w:tcW w:w="2802" w:type="dxa"/>
            <w:vMerge w:val="restart"/>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том числе объем бытовых  услуг   </w:t>
            </w:r>
          </w:p>
        </w:tc>
        <w:tc>
          <w:tcPr>
            <w:tcW w:w="1417" w:type="dxa"/>
            <w:gridSpan w:val="2"/>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дейст.ц</w:t>
            </w:r>
            <w:proofErr w:type="spellEnd"/>
            <w:r w:rsidRPr="006D3156">
              <w:rPr>
                <w:rFonts w:ascii="Times New Roman" w:eastAsia="Times New Roman" w:hAnsi="Times New Roman" w:cs="Times New Roman"/>
                <w:sz w:val="24"/>
                <w:szCs w:val="24"/>
                <w:lang w:eastAsia="ru-RU"/>
              </w:rPr>
              <w:t>.</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млн.</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r>
      <w:tr w:rsidR="006757C3" w:rsidRPr="006D3156" w:rsidTr="006757C3">
        <w:trPr>
          <w:cantSplit/>
        </w:trPr>
        <w:tc>
          <w:tcPr>
            <w:tcW w:w="2802" w:type="dxa"/>
            <w:vMerge/>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tc>
        <w:tc>
          <w:tcPr>
            <w:tcW w:w="1417" w:type="dxa"/>
            <w:gridSpan w:val="2"/>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w:t>
            </w:r>
            <w:proofErr w:type="spellStart"/>
            <w:r w:rsidRPr="006D3156">
              <w:rPr>
                <w:rFonts w:ascii="Times New Roman" w:eastAsia="Times New Roman" w:hAnsi="Times New Roman" w:cs="Times New Roman"/>
                <w:sz w:val="24"/>
                <w:szCs w:val="24"/>
                <w:lang w:eastAsia="ru-RU"/>
              </w:rPr>
              <w:t>сопос.ц</w:t>
            </w:r>
            <w:proofErr w:type="spellEnd"/>
            <w:r w:rsidRPr="006D3156">
              <w:rPr>
                <w:rFonts w:ascii="Times New Roman" w:eastAsia="Times New Roman" w:hAnsi="Times New Roman" w:cs="Times New Roman"/>
                <w:sz w:val="24"/>
                <w:szCs w:val="24"/>
                <w:lang w:eastAsia="ru-RU"/>
              </w:rPr>
              <w:t xml:space="preserve"> </w:t>
            </w:r>
            <w:proofErr w:type="spellStart"/>
            <w:r w:rsidRPr="006D3156">
              <w:rPr>
                <w:rFonts w:ascii="Times New Roman" w:eastAsia="Times New Roman" w:hAnsi="Times New Roman" w:cs="Times New Roman"/>
                <w:sz w:val="24"/>
                <w:szCs w:val="24"/>
                <w:lang w:eastAsia="ru-RU"/>
              </w:rPr>
              <w:t>предыд</w:t>
            </w:r>
            <w:proofErr w:type="spellEnd"/>
            <w:r w:rsidRPr="006D3156">
              <w:rPr>
                <w:rFonts w:ascii="Times New Roman" w:eastAsia="Times New Roman" w:hAnsi="Times New Roman" w:cs="Times New Roman"/>
                <w:sz w:val="24"/>
                <w:szCs w:val="24"/>
                <w:lang w:eastAsia="ru-RU"/>
              </w:rPr>
              <w:t>. года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в % к </w:t>
            </w:r>
            <w:proofErr w:type="spellStart"/>
            <w:r w:rsidRPr="006D3156">
              <w:rPr>
                <w:rFonts w:ascii="Times New Roman" w:eastAsia="Times New Roman" w:hAnsi="Times New Roman" w:cs="Times New Roman"/>
                <w:sz w:val="24"/>
                <w:szCs w:val="24"/>
                <w:lang w:eastAsia="ru-RU"/>
              </w:rPr>
              <w:t>пред.году</w:t>
            </w:r>
            <w:proofErr w:type="spellEnd"/>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Х</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w:t>
            </w:r>
          </w:p>
        </w:tc>
      </w:tr>
      <w:tr w:rsidR="006757C3" w:rsidRPr="006D3156" w:rsidTr="006757C3">
        <w:trPr>
          <w:cantSplit/>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Фонд заработной платы работников</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млн. 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25,1</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103,3</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119,5</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Численность занятых в экономике (среднегодовая)</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чел.</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110</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84,6</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r w:rsidR="006757C3" w:rsidRPr="006D3156" w:rsidTr="006757C3">
        <w:trPr>
          <w:cantSplit/>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Среднемесячная заработная плата 1 работника (по всем предприятиям) </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16100</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125,9</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22727</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141,1</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24340,62</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107,1</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26117</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107,3</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27972</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107,1</w:t>
            </w:r>
          </w:p>
        </w:tc>
      </w:tr>
      <w:tr w:rsidR="006757C3" w:rsidRPr="006D3156" w:rsidTr="006757C3">
        <w:trPr>
          <w:cantSplit/>
        </w:trPr>
        <w:tc>
          <w:tcPr>
            <w:tcW w:w="4219" w:type="dxa"/>
            <w:gridSpan w:val="3"/>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Уровень обеспеченности собственными доходами  бюджета поселения на 1 человека</w:t>
            </w:r>
          </w:p>
        </w:tc>
        <w:tc>
          <w:tcPr>
            <w:tcW w:w="85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тыс. руб.</w:t>
            </w:r>
          </w:p>
        </w:tc>
        <w:tc>
          <w:tcPr>
            <w:tcW w:w="978"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1,064</w:t>
            </w:r>
          </w:p>
        </w:tc>
        <w:tc>
          <w:tcPr>
            <w:tcW w:w="86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68,2</w:t>
            </w:r>
          </w:p>
        </w:tc>
        <w:tc>
          <w:tcPr>
            <w:tcW w:w="1119"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0,551</w:t>
            </w:r>
          </w:p>
        </w:tc>
        <w:tc>
          <w:tcPr>
            <w:tcW w:w="992"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0,52</w:t>
            </w:r>
          </w:p>
        </w:tc>
        <w:tc>
          <w:tcPr>
            <w:tcW w:w="106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1,500</w:t>
            </w:r>
          </w:p>
        </w:tc>
        <w:tc>
          <w:tcPr>
            <w:tcW w:w="924"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272,2</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1,500</w:t>
            </w:r>
          </w:p>
        </w:tc>
        <w:tc>
          <w:tcPr>
            <w:tcW w:w="1071"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c>
          <w:tcPr>
            <w:tcW w:w="1107"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1,500</w:t>
            </w:r>
          </w:p>
        </w:tc>
        <w:tc>
          <w:tcPr>
            <w:tcW w:w="1140" w:type="dxa"/>
          </w:tcPr>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bl>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Calibri"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Calibri" w:hAnsi="Times New Roman" w:cs="Times New Roman"/>
          <w:sz w:val="24"/>
          <w:szCs w:val="24"/>
          <w:lang w:eastAsia="ru-RU"/>
        </w:rPr>
      </w:pP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СОВЕТ ДЕПУТАТОВ    НОВОРЕШЕТОВСКОГО СЕЛЬСОВЕТА</w:t>
      </w: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КОЧКОВСКОГО РАЙОНА НОВОСИБИРСКОЙ ОБЛАСТИ</w:t>
      </w: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(шестого созыва)</w:t>
      </w: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РЕШЕНИЕ </w:t>
      </w: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тридцатой сессии</w:t>
      </w:r>
    </w:p>
    <w:p w:rsidR="006757C3" w:rsidRPr="006D3156" w:rsidRDefault="006757C3" w:rsidP="006757C3">
      <w:pPr>
        <w:spacing w:after="0" w:line="240" w:lineRule="auto"/>
        <w:ind w:left="142"/>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ind w:left="142"/>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от 25.12.2024                                                                                                     № 4          </w:t>
      </w:r>
    </w:p>
    <w:p w:rsidR="006757C3" w:rsidRPr="006D3156" w:rsidRDefault="006757C3" w:rsidP="006757C3">
      <w:pPr>
        <w:spacing w:after="0" w:line="240" w:lineRule="auto"/>
        <w:ind w:left="142"/>
        <w:jc w:val="both"/>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ind w:left="142"/>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 итогах социально-экономического развития Новорешетовского</w:t>
      </w:r>
    </w:p>
    <w:p w:rsidR="006757C3" w:rsidRPr="006D3156" w:rsidRDefault="006757C3" w:rsidP="006757C3">
      <w:pPr>
        <w:spacing w:after="0" w:line="240" w:lineRule="auto"/>
        <w:ind w:left="142"/>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сельсовета в 2024 году</w:t>
      </w:r>
    </w:p>
    <w:p w:rsidR="006757C3" w:rsidRPr="006D3156" w:rsidRDefault="006757C3" w:rsidP="006757C3">
      <w:pPr>
        <w:tabs>
          <w:tab w:val="center" w:pos="4677"/>
        </w:tabs>
        <w:spacing w:after="0" w:line="240" w:lineRule="auto"/>
        <w:ind w:left="142"/>
        <w:rPr>
          <w:rFonts w:ascii="Times New Roman" w:eastAsia="Times New Roman" w:hAnsi="Times New Roman" w:cs="Times New Roman"/>
          <w:b/>
          <w:sz w:val="24"/>
          <w:szCs w:val="24"/>
          <w:lang w:eastAsia="ru-RU"/>
        </w:rPr>
      </w:pP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tabs>
          <w:tab w:val="center" w:pos="4677"/>
        </w:tabs>
        <w:spacing w:after="0" w:line="240" w:lineRule="auto"/>
        <w:ind w:left="142"/>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  Совет депутатов Новорешетовского сельсовета Кочковского района Новосибирской области  </w:t>
      </w: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РЕШИЛ</w:t>
      </w:r>
      <w:r w:rsidRPr="006D3156">
        <w:rPr>
          <w:rFonts w:ascii="Times New Roman" w:eastAsia="Times New Roman" w:hAnsi="Times New Roman" w:cs="Times New Roman"/>
          <w:sz w:val="24"/>
          <w:szCs w:val="24"/>
          <w:lang w:eastAsia="ru-RU"/>
        </w:rPr>
        <w:t>:</w:t>
      </w:r>
    </w:p>
    <w:p w:rsidR="006757C3" w:rsidRPr="006D3156" w:rsidRDefault="006757C3" w:rsidP="006757C3">
      <w:pPr>
        <w:numPr>
          <w:ilvl w:val="0"/>
          <w:numId w:val="37"/>
        </w:numPr>
        <w:spacing w:after="0" w:line="240" w:lineRule="auto"/>
        <w:ind w:left="142" w:firstLine="0"/>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Информацию об итогах социально-экономического развития Новорешетовского    сельсовета в 2024 году   принять к сведению.</w:t>
      </w:r>
    </w:p>
    <w:p w:rsidR="006757C3" w:rsidRPr="006D3156" w:rsidRDefault="006757C3" w:rsidP="006757C3">
      <w:pPr>
        <w:numPr>
          <w:ilvl w:val="0"/>
          <w:numId w:val="37"/>
        </w:numPr>
        <w:tabs>
          <w:tab w:val="center" w:pos="4677"/>
        </w:tabs>
        <w:spacing w:after="0" w:line="240" w:lineRule="auto"/>
        <w:ind w:left="142" w:firstLine="0"/>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Настоящее решение вступает в силу со дня его принятия.</w:t>
      </w: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tabs>
          <w:tab w:val="center" w:pos="4677"/>
        </w:tabs>
        <w:spacing w:after="0" w:line="240" w:lineRule="auto"/>
        <w:ind w:left="142"/>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napToGrid w:val="0"/>
          <w:sz w:val="24"/>
          <w:szCs w:val="24"/>
          <w:lang w:eastAsia="ru-RU"/>
        </w:rPr>
      </w:pPr>
      <w:r w:rsidRPr="006D3156">
        <w:rPr>
          <w:rFonts w:ascii="Times New Roman" w:eastAsia="Times New Roman" w:hAnsi="Times New Roman" w:cs="Times New Roman"/>
          <w:snapToGrid w:val="0"/>
          <w:sz w:val="24"/>
          <w:szCs w:val="24"/>
          <w:lang w:eastAsia="ru-RU"/>
        </w:rPr>
        <w:t xml:space="preserve">Глава Новорешетовского сельсовета </w:t>
      </w:r>
    </w:p>
    <w:p w:rsidR="006757C3" w:rsidRPr="006D3156" w:rsidRDefault="006757C3" w:rsidP="006757C3">
      <w:pPr>
        <w:spacing w:after="0" w:line="240" w:lineRule="auto"/>
        <w:rPr>
          <w:rFonts w:ascii="Times New Roman" w:eastAsia="Times New Roman" w:hAnsi="Times New Roman" w:cs="Times New Roman"/>
          <w:snapToGrid w:val="0"/>
          <w:sz w:val="24"/>
          <w:szCs w:val="24"/>
          <w:lang w:eastAsia="ru-RU"/>
        </w:rPr>
      </w:pPr>
      <w:r w:rsidRPr="006D3156">
        <w:rPr>
          <w:rFonts w:ascii="Times New Roman" w:eastAsia="Times New Roman" w:hAnsi="Times New Roman" w:cs="Times New Roman"/>
          <w:snapToGrid w:val="0"/>
          <w:sz w:val="24"/>
          <w:szCs w:val="24"/>
          <w:lang w:eastAsia="ru-RU"/>
        </w:rPr>
        <w:t xml:space="preserve">Кочковского района Новосибирской области                              И.Г.Кулагина </w:t>
      </w:r>
    </w:p>
    <w:p w:rsidR="006757C3" w:rsidRPr="006D3156" w:rsidRDefault="006757C3" w:rsidP="006757C3">
      <w:pPr>
        <w:spacing w:after="0" w:line="240" w:lineRule="auto"/>
        <w:rPr>
          <w:rFonts w:ascii="Times New Roman" w:eastAsia="Times New Roman" w:hAnsi="Times New Roman" w:cs="Times New Roman"/>
          <w:snapToGrid w:val="0"/>
          <w:sz w:val="24"/>
          <w:szCs w:val="24"/>
          <w:lang w:eastAsia="ru-RU"/>
        </w:rPr>
      </w:pPr>
    </w:p>
    <w:p w:rsidR="006757C3" w:rsidRPr="006D3156" w:rsidRDefault="006757C3" w:rsidP="006757C3">
      <w:pPr>
        <w:spacing w:after="0" w:line="240" w:lineRule="auto"/>
        <w:rPr>
          <w:rFonts w:ascii="Times New Roman" w:eastAsia="Times New Roman" w:hAnsi="Times New Roman" w:cs="Times New Roman"/>
          <w:snapToGrid w:val="0"/>
          <w:sz w:val="24"/>
          <w:szCs w:val="24"/>
          <w:lang w:eastAsia="ru-RU"/>
        </w:rPr>
      </w:pPr>
      <w:r w:rsidRPr="006D3156">
        <w:rPr>
          <w:rFonts w:ascii="Times New Roman" w:eastAsia="Times New Roman" w:hAnsi="Times New Roman" w:cs="Times New Roman"/>
          <w:snapToGrid w:val="0"/>
          <w:sz w:val="24"/>
          <w:szCs w:val="24"/>
          <w:lang w:eastAsia="ru-RU"/>
        </w:rPr>
        <w:t>Председатель Совета депутатов</w:t>
      </w:r>
    </w:p>
    <w:p w:rsidR="006757C3" w:rsidRPr="006D3156" w:rsidRDefault="006757C3" w:rsidP="006757C3">
      <w:pPr>
        <w:spacing w:after="0" w:line="240" w:lineRule="auto"/>
        <w:rPr>
          <w:rFonts w:ascii="Times New Roman" w:eastAsia="Times New Roman" w:hAnsi="Times New Roman" w:cs="Times New Roman"/>
          <w:snapToGrid w:val="0"/>
          <w:sz w:val="24"/>
          <w:szCs w:val="24"/>
          <w:lang w:eastAsia="ru-RU"/>
        </w:rPr>
      </w:pPr>
      <w:r w:rsidRPr="006D3156">
        <w:rPr>
          <w:rFonts w:ascii="Times New Roman" w:eastAsia="Times New Roman" w:hAnsi="Times New Roman" w:cs="Times New Roman"/>
          <w:snapToGrid w:val="0"/>
          <w:sz w:val="24"/>
          <w:szCs w:val="24"/>
          <w:lang w:eastAsia="ru-RU"/>
        </w:rPr>
        <w:t>Новорешетовского сельсовета</w:t>
      </w:r>
    </w:p>
    <w:p w:rsidR="006757C3" w:rsidRPr="006D3156" w:rsidRDefault="006757C3" w:rsidP="006757C3">
      <w:pPr>
        <w:spacing w:after="0" w:line="240" w:lineRule="auto"/>
        <w:rPr>
          <w:rFonts w:ascii="Times New Roman" w:eastAsia="Times New Roman" w:hAnsi="Times New Roman" w:cs="Times New Roman"/>
          <w:snapToGrid w:val="0"/>
          <w:sz w:val="24"/>
          <w:szCs w:val="24"/>
          <w:lang w:eastAsia="ru-RU"/>
        </w:rPr>
      </w:pPr>
      <w:r w:rsidRPr="006D3156">
        <w:rPr>
          <w:rFonts w:ascii="Times New Roman" w:eastAsia="Times New Roman" w:hAnsi="Times New Roman" w:cs="Times New Roman"/>
          <w:snapToGrid w:val="0"/>
          <w:sz w:val="24"/>
          <w:szCs w:val="24"/>
          <w:lang w:eastAsia="ru-RU"/>
        </w:rPr>
        <w:t xml:space="preserve">Кочковского района Новосибирской области                             Т. Г. Литвинова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tabs>
          <w:tab w:val="left" w:pos="2160"/>
        </w:tabs>
        <w:spacing w:after="0" w:line="240" w:lineRule="auto"/>
        <w:ind w:left="142"/>
        <w:jc w:val="center"/>
        <w:rPr>
          <w:rFonts w:ascii="Times New Roman" w:eastAsia="Times New Roman" w:hAnsi="Times New Roman" w:cs="Times New Roman"/>
          <w:b/>
          <w:caps/>
          <w:sz w:val="24"/>
          <w:szCs w:val="24"/>
          <w:lang w:eastAsia="ru-RU"/>
        </w:rPr>
      </w:pPr>
      <w:r w:rsidRPr="006D3156">
        <w:rPr>
          <w:rFonts w:ascii="Times New Roman" w:eastAsia="Times New Roman" w:hAnsi="Times New Roman" w:cs="Times New Roman"/>
          <w:b/>
          <w:caps/>
          <w:sz w:val="24"/>
          <w:szCs w:val="24"/>
          <w:lang w:eastAsia="ru-RU"/>
        </w:rPr>
        <w:t>Информация по вопросу:</w:t>
      </w:r>
    </w:p>
    <w:p w:rsidR="006757C3" w:rsidRPr="006D3156" w:rsidRDefault="006757C3" w:rsidP="006757C3">
      <w:pPr>
        <w:spacing w:after="0" w:line="240" w:lineRule="auto"/>
        <w:ind w:left="142"/>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 итогах социально-экономического развития Новорешетовского</w:t>
      </w:r>
    </w:p>
    <w:p w:rsidR="006757C3" w:rsidRPr="006D3156" w:rsidRDefault="006757C3" w:rsidP="006757C3">
      <w:pPr>
        <w:spacing w:after="0" w:line="240" w:lineRule="auto"/>
        <w:ind w:left="142"/>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сельсовета в 2024 году.</w:t>
      </w:r>
    </w:p>
    <w:p w:rsidR="006757C3" w:rsidRPr="006D3156" w:rsidRDefault="006757C3" w:rsidP="006757C3">
      <w:pPr>
        <w:spacing w:after="0" w:line="240" w:lineRule="auto"/>
        <w:ind w:left="142"/>
        <w:jc w:val="both"/>
        <w:rPr>
          <w:rFonts w:ascii="Times New Roman" w:eastAsia="Calibri" w:hAnsi="Times New Roman" w:cs="Times New Roman"/>
          <w:sz w:val="24"/>
          <w:szCs w:val="24"/>
        </w:rPr>
      </w:pPr>
    </w:p>
    <w:p w:rsidR="006757C3" w:rsidRPr="006D3156" w:rsidRDefault="006757C3" w:rsidP="006757C3">
      <w:pPr>
        <w:spacing w:after="0" w:line="240" w:lineRule="auto"/>
        <w:ind w:left="-78" w:firstLine="51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b/>
          <w:iCs/>
          <w:sz w:val="24"/>
          <w:szCs w:val="24"/>
          <w:lang w:eastAsia="ru-RU"/>
        </w:rPr>
        <w:t xml:space="preserve">    </w:t>
      </w:r>
      <w:r w:rsidRPr="006D3156">
        <w:rPr>
          <w:rFonts w:ascii="Times New Roman" w:eastAsia="Times New Roman" w:hAnsi="Times New Roman" w:cs="Times New Roman"/>
          <w:iCs/>
          <w:sz w:val="24"/>
          <w:szCs w:val="24"/>
          <w:lang w:eastAsia="ru-RU"/>
        </w:rPr>
        <w:t xml:space="preserve">Численность населения, проживающего на территории Новорешетовского сельсовета на начало 2024 года, составила 757 человек. По предварительной оценке, итогов 2024 года по демографическим показателям лидирует естественная убыль населения. </w:t>
      </w:r>
    </w:p>
    <w:p w:rsidR="006757C3" w:rsidRPr="006D3156" w:rsidRDefault="006757C3" w:rsidP="006757C3">
      <w:pPr>
        <w:spacing w:after="0" w:line="240" w:lineRule="auto"/>
        <w:ind w:left="-78" w:firstLine="518"/>
        <w:jc w:val="both"/>
        <w:rPr>
          <w:rFonts w:ascii="Times New Roman" w:eastAsia="Times New Roman" w:hAnsi="Times New Roman" w:cs="Times New Roman"/>
          <w:i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iCs/>
          <w:sz w:val="24"/>
          <w:szCs w:val="24"/>
          <w:lang w:eastAsia="ru-RU"/>
        </w:rPr>
      </w:pPr>
      <w:r w:rsidRPr="006D3156">
        <w:rPr>
          <w:rFonts w:ascii="Times New Roman" w:eastAsia="Times New Roman" w:hAnsi="Times New Roman" w:cs="Times New Roman"/>
          <w:b/>
          <w:iCs/>
          <w:sz w:val="24"/>
          <w:szCs w:val="24"/>
          <w:lang w:eastAsia="ru-RU"/>
        </w:rPr>
        <w:t>Сельское хозяйство</w:t>
      </w:r>
    </w:p>
    <w:p w:rsidR="006757C3" w:rsidRPr="006D3156" w:rsidRDefault="006757C3" w:rsidP="006757C3">
      <w:pPr>
        <w:spacing w:after="0" w:line="240" w:lineRule="auto"/>
        <w:ind w:firstLine="708"/>
        <w:jc w:val="both"/>
        <w:rPr>
          <w:rFonts w:ascii="Times New Roman" w:eastAsia="Times New Roman" w:hAnsi="Times New Roman" w:cs="Times New Roman"/>
          <w:iCs/>
          <w:sz w:val="24"/>
          <w:szCs w:val="24"/>
          <w:lang w:eastAsia="ru-RU"/>
        </w:rPr>
      </w:pPr>
      <w:r w:rsidRPr="006D3156">
        <w:rPr>
          <w:rFonts w:ascii="Times New Roman" w:eastAsia="Times New Roman" w:hAnsi="Times New Roman" w:cs="Times New Roman"/>
          <w:iCs/>
          <w:sz w:val="24"/>
          <w:szCs w:val="24"/>
          <w:lang w:eastAsia="ru-RU"/>
        </w:rPr>
        <w:t>На территории Новорешетовского сельсовета преобладают две отрасли сельского хозяйства, это растениеводство и животноводство. Основная доля в данных областях принадлежит КХ «Урожайное»</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По предварительной оценке, итогов 2024 года объем продукции сельского хозяйства по всем категориям хозяйств будет произведено на сумму около 93 млн. рублей. Объем к уровню 2023 года в действующих ценах составит 100,8 0%. </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Ожидаемый валовый сбор зерновых и зернобобовых культур останется на прежнем уровне в сравнении с 2023 годом и составит 15,1 тысяч тонн.  </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Поголовье крупного рогатого скота составило 304 головы относительно 691 голов в 2023 году, поголовье свиней в сравнении с 2023 годом уменьшилось на 48,6% и составило 142 головы. Производство молока уменьшилось по сравнению с 2023 годом на 50% и составит 1 тыс. тонн., мяса на 60,5 % и составит 100 тонн.</w:t>
      </w:r>
    </w:p>
    <w:p w:rsidR="006757C3" w:rsidRPr="006D3156" w:rsidRDefault="006757C3" w:rsidP="006757C3">
      <w:pPr>
        <w:spacing w:after="0" w:line="240" w:lineRule="auto"/>
        <w:ind w:firstLine="799"/>
        <w:jc w:val="both"/>
        <w:rPr>
          <w:rFonts w:ascii="Times New Roman" w:eastAsia="Times New Roman" w:hAnsi="Times New Roman" w:cs="Times New Roman"/>
          <w:sz w:val="24"/>
          <w:szCs w:val="24"/>
          <w:lang w:eastAsia="ru-RU"/>
        </w:rPr>
      </w:pPr>
    </w:p>
    <w:p w:rsidR="006757C3" w:rsidRPr="006D3156" w:rsidRDefault="006757C3" w:rsidP="006757C3">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Обслуживание и торговля</w:t>
      </w:r>
    </w:p>
    <w:p w:rsidR="006757C3" w:rsidRPr="006D3156" w:rsidRDefault="006757C3" w:rsidP="006757C3">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Оборот розничной торговли увеличился на 1,6% по отношению к 2023 году, ожидаемый результат составит 27,0 млн. рублей.  В 2024 году услуги торговли предоставляют три магазина.  </w:t>
      </w:r>
    </w:p>
    <w:p w:rsidR="006757C3" w:rsidRPr="006D3156" w:rsidRDefault="006757C3" w:rsidP="006757C3">
      <w:pPr>
        <w:shd w:val="clear" w:color="auto" w:fill="FFFFFF"/>
        <w:spacing w:after="0" w:line="240"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Объем платных услуг населению к концу 2024 года достигнет уровня в 70 тыс. рублей 16% по отношению к 2023году</w:t>
      </w:r>
      <w:r w:rsidRPr="006D3156">
        <w:rPr>
          <w:rFonts w:ascii="Times New Roman" w:eastAsia="Times New Roman" w:hAnsi="Times New Roman" w:cs="Times New Roman"/>
          <w:b/>
          <w:sz w:val="24"/>
          <w:szCs w:val="24"/>
          <w:lang w:eastAsia="ru-RU"/>
        </w:rPr>
        <w:t xml:space="preserve">          </w:t>
      </w:r>
    </w:p>
    <w:p w:rsidR="006757C3" w:rsidRPr="006D3156" w:rsidRDefault="006757C3" w:rsidP="006757C3">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Инвестиции и строительство</w:t>
      </w:r>
    </w:p>
    <w:p w:rsidR="006757C3" w:rsidRPr="006D3156" w:rsidRDefault="006757C3" w:rsidP="006757C3">
      <w:pPr>
        <w:spacing w:after="0" w:line="240" w:lineRule="auto"/>
        <w:ind w:left="-108" w:firstLine="816"/>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Жилищное строительство осуществляется индивидуальными застройщиками за счет собственных средств и субсидий на строительство. В 2024 году не введено в эксплуатацию ни одного жилого дома.</w:t>
      </w:r>
    </w:p>
    <w:p w:rsidR="006757C3" w:rsidRPr="006D3156" w:rsidRDefault="006757C3" w:rsidP="006757C3">
      <w:pPr>
        <w:spacing w:after="0" w:line="240" w:lineRule="auto"/>
        <w:ind w:left="-108" w:firstLine="816"/>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Общая площадь жилых помещений, приходящихся на 1 жителя, составила 22,08 кв.м.</w:t>
      </w:r>
    </w:p>
    <w:p w:rsidR="006757C3" w:rsidRPr="006D3156" w:rsidRDefault="006757C3" w:rsidP="006757C3">
      <w:pPr>
        <w:spacing w:after="0" w:line="240" w:lineRule="auto"/>
        <w:ind w:left="-108" w:firstLine="468"/>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Грузоперевозки</w:t>
      </w:r>
    </w:p>
    <w:p w:rsidR="006757C3" w:rsidRPr="006D3156" w:rsidRDefault="006757C3" w:rsidP="006757C3">
      <w:pPr>
        <w:spacing w:after="0" w:line="240" w:lineRule="auto"/>
        <w:ind w:left="-108" w:firstLine="816"/>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Перевезено грузов автомобильным транспортом 2,1 тысяч тонн, что на уровне 2023 года.</w:t>
      </w:r>
    </w:p>
    <w:p w:rsidR="006757C3" w:rsidRPr="006D3156" w:rsidRDefault="006757C3" w:rsidP="006757C3">
      <w:pPr>
        <w:spacing w:after="0" w:line="240" w:lineRule="auto"/>
        <w:ind w:left="-108" w:firstLine="468"/>
        <w:jc w:val="both"/>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ind w:left="-108" w:firstLine="468"/>
        <w:jc w:val="both"/>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ind w:left="-108" w:firstLine="468"/>
        <w:jc w:val="both"/>
        <w:rPr>
          <w:rFonts w:ascii="Times New Roman" w:eastAsia="Times New Roman" w:hAnsi="Times New Roman" w:cs="Times New Roman"/>
          <w:bCs/>
          <w:sz w:val="24"/>
          <w:szCs w:val="24"/>
          <w:lang w:eastAsia="ru-RU"/>
        </w:rPr>
      </w:pPr>
    </w:p>
    <w:p w:rsidR="006757C3" w:rsidRPr="006D3156" w:rsidRDefault="006757C3" w:rsidP="006757C3">
      <w:pPr>
        <w:tabs>
          <w:tab w:val="left" w:pos="360"/>
          <w:tab w:val="left" w:pos="540"/>
        </w:tabs>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Труд и занятость</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оценочным данным в экономике заняты в 2024 году 110 человек.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сфере образования осуществляют деятельность 1 средняя школа.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Также на территории Новорешетовского сельсовета осуществляет деятельность 1 дошкольное учреждение.</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Система здравоохранения на территории Новорешетовского сельсовета представлена 1 фельдшерско-акушерским пунктом.</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систему учреждений культуры и искусства на территории Новорешетовского сельсовета входит одно Социально - культурное объединение, на базе которого функционируют 1 сельский клуб, 1 сельская библиотека.</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Фонд заработной платы, по предварительной оценке, составит 30,0 млн.руб.</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Среднемесячная заработная плата, по предварительной оценке, увеличится на 14.1% к аналогичному периоду прошлого года и составит 22727 рублей.</w:t>
      </w:r>
    </w:p>
    <w:p w:rsidR="006757C3" w:rsidRPr="006D3156" w:rsidRDefault="006757C3" w:rsidP="006757C3">
      <w:pPr>
        <w:tabs>
          <w:tab w:val="left" w:pos="360"/>
          <w:tab w:val="left" w:pos="540"/>
        </w:tabs>
        <w:spacing w:after="0" w:line="240" w:lineRule="auto"/>
        <w:ind w:firstLine="360"/>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sz w:val="24"/>
          <w:szCs w:val="24"/>
          <w:lang w:eastAsia="ru-RU"/>
        </w:rPr>
        <w:tab/>
        <w:t>Уровень обеспеченности собственными доходами бюджета муниципального образования на 1 человека, по предварительной оценке, 2024 года составит 0,551 тыс. рублей, что меньше уровня 2023 года на 52%.</w:t>
      </w:r>
    </w:p>
    <w:p w:rsidR="006757C3" w:rsidRPr="006D3156" w:rsidRDefault="006757C3" w:rsidP="006757C3">
      <w:pPr>
        <w:tabs>
          <w:tab w:val="left" w:pos="1209"/>
        </w:tabs>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tabs>
          <w:tab w:val="left" w:pos="1209"/>
        </w:tabs>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2. Приоритетные задачи социально-экономического развития Новорешетовского сельсовета в 2025- 2027 годы</w:t>
      </w:r>
    </w:p>
    <w:p w:rsidR="006757C3" w:rsidRPr="006D3156" w:rsidRDefault="006757C3" w:rsidP="006757C3">
      <w:pPr>
        <w:tabs>
          <w:tab w:val="left" w:pos="1209"/>
        </w:tabs>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Производство</w:t>
      </w:r>
    </w:p>
    <w:p w:rsidR="006757C3" w:rsidRPr="006D3156" w:rsidRDefault="006757C3" w:rsidP="006757C3">
      <w:pPr>
        <w:spacing w:after="0" w:line="240" w:lineRule="auto"/>
        <w:ind w:firstLine="540"/>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6757C3" w:rsidRPr="006D3156" w:rsidRDefault="006757C3" w:rsidP="006757C3">
      <w:pPr>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Производство сельскохозяйственной продукции в 2025 ожидается в сумме 93,6 млн. рублей, а к 2027 году в сумме 96,7 млн. рублей.  Рост валового производства зерновых культур составит до 3,0%.  В 2027 году ожидается производство 16,6 тыс. тонн зерна. </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          </w:t>
      </w:r>
    </w:p>
    <w:p w:rsidR="006757C3" w:rsidRPr="006D3156" w:rsidRDefault="006757C3" w:rsidP="006757C3">
      <w:pPr>
        <w:spacing w:after="0" w:line="240" w:lineRule="auto"/>
        <w:ind w:firstLine="720"/>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Потребительский рынок</w:t>
      </w:r>
    </w:p>
    <w:p w:rsidR="006757C3" w:rsidRPr="006D3156" w:rsidRDefault="006757C3" w:rsidP="006757C3">
      <w:pPr>
        <w:spacing w:after="0" w:line="240" w:lineRule="auto"/>
        <w:ind w:firstLine="708"/>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Рост услуг на потребительском рынке будет сохраняться и в ближайшие годы, в 2025-2027 годах он ожидается от 3,7 до 3,8%</w:t>
      </w:r>
    </w:p>
    <w:p w:rsidR="006757C3" w:rsidRPr="006D3156" w:rsidRDefault="006757C3" w:rsidP="006757C3">
      <w:pPr>
        <w:spacing w:after="0" w:line="240" w:lineRule="auto"/>
        <w:ind w:firstLine="708"/>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firstLine="720"/>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Уровень и качество жизни населения</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6757C3" w:rsidRPr="006D3156" w:rsidRDefault="006757C3" w:rsidP="006757C3">
      <w:pPr>
        <w:spacing w:after="0" w:line="240" w:lineRule="auto"/>
        <w:ind w:firstLine="720"/>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В 2025-2027 годах заработная плата будет расти не менее чем на 7,1% в год. К 2027 году её среднемесячный показатель достигнет значения 27971,82 рублей.</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A94B3F" w:rsidRPr="006D3156" w:rsidRDefault="00A94B3F" w:rsidP="00A94B3F">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СОВЕТ ДЕПУТАТОВ  НОВОРЕШЕТОВСКОГО СЕЛЬСОВЕТА</w:t>
      </w:r>
      <w:r w:rsidRPr="006D3156">
        <w:rPr>
          <w:rFonts w:ascii="Times New Roman" w:eastAsia="Times New Roman" w:hAnsi="Times New Roman" w:cs="Times New Roman"/>
          <w:b/>
          <w:sz w:val="24"/>
          <w:szCs w:val="24"/>
          <w:lang w:eastAsia="ru-RU"/>
        </w:rPr>
        <w:br/>
        <w:t>КОЧКОВСКОГО РАЙОНА 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(шестого созыва)</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РЕШЕНИЕ</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тридцатой сессии</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от 25.12.2024                                                                                                       № 5</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Об отчете председателя Совета депутатов Новорешетовского сельсовета Кочковского района Новосибирской области о работе Совета</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депутатов Новорешетовского сельсовета в 2024 году</w:t>
      </w:r>
    </w:p>
    <w:p w:rsidR="006757C3" w:rsidRPr="006D3156" w:rsidRDefault="006757C3" w:rsidP="006757C3">
      <w:pPr>
        <w:spacing w:after="0" w:line="240" w:lineRule="auto"/>
        <w:jc w:val="center"/>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Совет депутатов Новорешетовского сельсовета Кочковского района Новосибирской области </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РЕШИЛ</w:t>
      </w:r>
      <w:r w:rsidRPr="006D3156">
        <w:rPr>
          <w:rFonts w:ascii="Times New Roman" w:eastAsia="Times New Roman" w:hAnsi="Times New Roman" w:cs="Times New Roman"/>
          <w:sz w:val="24"/>
          <w:szCs w:val="24"/>
          <w:lang w:eastAsia="ru-RU"/>
        </w:rPr>
        <w:t>:</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Отчет председателя Совета депутатов Новорешетовского сельсовета Кочковского района Новосибирской области о работе Совета депутатов Новорешетовского сельсовета в 2043 году принять к сведению.</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Настоящее решение вступает в силу со дня его принятия.</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Председатель Совета депутатов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Новорешетовского сельсовета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Кочковского района Новосибирской области                     Т.Г. Литвинова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firstLine="709"/>
        <w:jc w:val="center"/>
        <w:rPr>
          <w:rFonts w:ascii="Times New Roman" w:hAnsi="Times New Roman" w:cs="Times New Roman"/>
          <w:b/>
          <w:bCs/>
          <w:sz w:val="24"/>
          <w:szCs w:val="24"/>
        </w:rPr>
      </w:pPr>
      <w:r w:rsidRPr="006D3156">
        <w:rPr>
          <w:rFonts w:ascii="Times New Roman" w:hAnsi="Times New Roman" w:cs="Times New Roman"/>
          <w:b/>
          <w:bCs/>
          <w:sz w:val="24"/>
          <w:szCs w:val="24"/>
        </w:rPr>
        <w:t>ИНФОРМАЦИЯ</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hAnsi="Times New Roman" w:cs="Times New Roman"/>
          <w:b/>
          <w:bCs/>
          <w:sz w:val="24"/>
          <w:szCs w:val="24"/>
        </w:rPr>
        <w:t xml:space="preserve">По вопросу: </w:t>
      </w:r>
      <w:r w:rsidRPr="006D3156">
        <w:rPr>
          <w:rFonts w:ascii="Times New Roman" w:eastAsia="Times New Roman" w:hAnsi="Times New Roman" w:cs="Times New Roman"/>
          <w:b/>
          <w:sz w:val="24"/>
          <w:szCs w:val="24"/>
          <w:lang w:eastAsia="ru-RU"/>
        </w:rPr>
        <w:t>Об отчете председателя Совета депутатов Новорешетовского сельсовета Кочковского района Новосибирской области о работе Совета</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депутатов Новорешетовского сельсовета в 2024 году</w:t>
      </w:r>
    </w:p>
    <w:p w:rsidR="006757C3" w:rsidRPr="006D3156" w:rsidRDefault="006757C3" w:rsidP="006757C3">
      <w:pPr>
        <w:spacing w:after="0" w:line="240" w:lineRule="auto"/>
        <w:ind w:firstLine="709"/>
        <w:jc w:val="center"/>
        <w:rPr>
          <w:rFonts w:ascii="Times New Roman" w:hAnsi="Times New Roman" w:cs="Times New Roman"/>
          <w:b/>
          <w:bCs/>
          <w:sz w:val="24"/>
          <w:szCs w:val="24"/>
        </w:rPr>
      </w:pPr>
    </w:p>
    <w:p w:rsidR="006757C3" w:rsidRPr="006D3156" w:rsidRDefault="006757C3" w:rsidP="006757C3">
      <w:pPr>
        <w:spacing w:after="0" w:line="240" w:lineRule="auto"/>
        <w:ind w:firstLine="709"/>
        <w:jc w:val="center"/>
        <w:rPr>
          <w:rFonts w:ascii="Times New Roman" w:hAnsi="Times New Roman" w:cs="Times New Roman"/>
          <w:sz w:val="24"/>
          <w:szCs w:val="24"/>
        </w:rPr>
      </w:pPr>
      <w:r w:rsidRPr="006D3156">
        <w:rPr>
          <w:rFonts w:ascii="Times New Roman" w:hAnsi="Times New Roman" w:cs="Times New Roman"/>
          <w:sz w:val="24"/>
          <w:szCs w:val="24"/>
        </w:rPr>
        <w:t>Уважаемые депутаты и приглашенные!</w:t>
      </w:r>
    </w:p>
    <w:p w:rsidR="006757C3" w:rsidRPr="006D3156" w:rsidRDefault="006757C3" w:rsidP="006757C3">
      <w:pPr>
        <w:spacing w:after="0" w:line="240" w:lineRule="auto"/>
        <w:ind w:firstLine="709"/>
        <w:jc w:val="center"/>
        <w:rPr>
          <w:rFonts w:ascii="Times New Roman" w:hAnsi="Times New Roman" w:cs="Times New Roman"/>
          <w:sz w:val="24"/>
          <w:szCs w:val="24"/>
        </w:rPr>
      </w:pPr>
    </w:p>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hAnsi="Times New Roman" w:cs="Times New Roman"/>
          <w:sz w:val="24"/>
          <w:szCs w:val="24"/>
        </w:rPr>
        <w:t xml:space="preserve">В соответствие со ст.23 Устава сельского поселения Новорешетовского сельсовета Кочковского муниципального района Новосибирской области, </w:t>
      </w:r>
      <w:r w:rsidRPr="006D3156">
        <w:rPr>
          <w:rFonts w:ascii="Times New Roman" w:eastAsia="Times New Roman" w:hAnsi="Times New Roman" w:cs="Times New Roman"/>
          <w:sz w:val="24"/>
          <w:szCs w:val="24"/>
          <w:lang w:eastAsia="ru-RU"/>
        </w:rPr>
        <w:t>к полномочиям Совета депутатов относится заслушивание ежегодного отчета о работе Совета депутатов.</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sz w:val="24"/>
          <w:szCs w:val="24"/>
        </w:rPr>
        <w:t xml:space="preserve">Работа Совета депутатов шестого созыва в отчетном периоде была организована в соответствии с положениями Федерального закона от 06.10.2003 № 131-ФЗ «Об общих принципах организации местного самоуправления в Российской Федерации», Устава </w:t>
      </w:r>
      <w:r w:rsidRPr="006D3156">
        <w:rPr>
          <w:rFonts w:ascii="Times New Roman" w:hAnsi="Times New Roman" w:cs="Times New Roman"/>
          <w:sz w:val="24"/>
          <w:szCs w:val="24"/>
        </w:rPr>
        <w:lastRenderedPageBreak/>
        <w:t xml:space="preserve">сельского поселения Новорешетовского сельсовета Кочковского муниципального района Новосибирской области, Регламента Совета депутатов. </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xml:space="preserve">Совет депутатов шестого созыва был сформирован на муниципальных выборах в сентябре 2020 года из 7 депутатов, представляющих интересы избирателей поселения. На конец отчетного года депутатский корпус работал в составе из 6 депутатов.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Все депутаты осуществляют свои полномочия без отрыва от основной производственной или служебной деятельности, работают на общественных началах. Главными критериями для депутата - это законность, ответственность, открытость перед избирателями. Роль Совета депутатов заключалась в формировании и постоянном совершенствовании необходимой для развития района правовой и финансово-экономической базы, являющейся основой для созидательной и эффективной жизнедеятельности. Работа по основным направлениям деятельности Совета депутатов осуществлялась в различных формах. Основными формами являлись:</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 разработка проектов решений Совета депутатов;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анализ проектов нормативно-правовых актов, выносимых на рассмотрение Совета депутатов, подготовка замечаний, предложений по рассматриваемым проектам;</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 подготовка разъяснений или оказание консультативной помощи по вопросам применения нормативных актов (решений);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проведение заседаний постоянных депутатских комиссий;</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 проведение заседаний Совета депутатов;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контроль за исполнением ранее принятых решений. </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bdr w:val="none" w:sz="0" w:space="0" w:color="auto" w:frame="1"/>
          <w:lang w:eastAsia="ru-RU"/>
        </w:rPr>
        <w:t xml:space="preserve">      Деятельность Совета депутатов в 2024 году проходила в тесном </w:t>
      </w:r>
      <w:r w:rsidRPr="006D3156">
        <w:rPr>
          <w:rFonts w:ascii="Times New Roman" w:eastAsia="Times New Roman" w:hAnsi="Times New Roman" w:cs="Times New Roman"/>
          <w:sz w:val="24"/>
          <w:szCs w:val="24"/>
          <w:lang w:eastAsia="ru-RU"/>
        </w:rPr>
        <w:t>и конструктивном сотрудничестве</w:t>
      </w:r>
      <w:r w:rsidRPr="006D3156">
        <w:rPr>
          <w:rFonts w:ascii="Times New Roman" w:eastAsia="Times New Roman" w:hAnsi="Times New Roman" w:cs="Times New Roman"/>
          <w:sz w:val="24"/>
          <w:szCs w:val="24"/>
          <w:bdr w:val="none" w:sz="0" w:space="0" w:color="auto" w:frame="1"/>
          <w:lang w:eastAsia="ru-RU"/>
        </w:rPr>
        <w:t xml:space="preserve"> с Главой поселения, </w:t>
      </w:r>
      <w:r w:rsidRPr="006D3156">
        <w:rPr>
          <w:rFonts w:ascii="Times New Roman" w:eastAsia="Times New Roman" w:hAnsi="Times New Roman" w:cs="Times New Roman"/>
          <w:sz w:val="24"/>
          <w:szCs w:val="24"/>
          <w:lang w:eastAsia="ru-RU"/>
        </w:rPr>
        <w:t>специалистами администрацией района,</w:t>
      </w:r>
      <w:r w:rsidRPr="006D3156">
        <w:rPr>
          <w:rFonts w:ascii="Times New Roman" w:eastAsia="Times New Roman" w:hAnsi="Times New Roman" w:cs="Times New Roman"/>
          <w:sz w:val="24"/>
          <w:szCs w:val="24"/>
          <w:bdr w:val="none" w:sz="0" w:space="0" w:color="auto" w:frame="1"/>
          <w:lang w:eastAsia="ru-RU"/>
        </w:rPr>
        <w:t xml:space="preserve"> прокуратурой, и основана на взаимопонимании и достижении конкретной цели – развитие муниципального района и улучшение качества жизни его жителей.</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Взаимодействие представительного органа с исполнительным органом поселения обеспечивается и при подготовке и проведении сессий.</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xml:space="preserve">В 2024 году было проведено 6 сессий Совета депутатов. </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Внесены изменения и дополнения в Устав сельского поселения Новорешетовского сельсовета Кочковского муниципального района Новосибирской области. Устав сельсовета приводился в соответствие с федеральным и областным законодательством по мере вступления законов в силу.</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bCs/>
          <w:sz w:val="24"/>
          <w:szCs w:val="24"/>
        </w:rPr>
        <w:t xml:space="preserve">Проведено 2 заседания публичных слушаний по вопросам: </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xml:space="preserve">- об исполнении бюджета Новорешетовского сельсовета Кочковского района Новосибирской области за 2024 г. </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о бюджете Новорешетовского сельсовета Коч6овского района Новосибирской области на 2025 год и плановый период 2026 и 2027 годов.</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о плане социально- экономического развития Новорешетовского сельсовета на 2025 год и плановый период 2026- 2027 годов.</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о внесении изменений в Устав сельского поселения Новорешетовского сельсовета Кочковского муниципального района Новосибирской области.</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bCs/>
          <w:sz w:val="24"/>
          <w:szCs w:val="24"/>
        </w:rPr>
        <w:t xml:space="preserve">Принятые нормативно-правовые акты касаются всех сфер деятельности Новорешетовского сельсовета.  Это в первую очередь - финансовые документы (бюджет поселения, о бюджетном процессе в поселении) и документы, касающиеся муниципального имущества поселения. </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 xml:space="preserve">Решения Совета проходили правовую экспертизу в прокуратуре. </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Нормативные правовые акты в течение всего года направлялись в Министерство юстиции по Новосибирской области.</w:t>
      </w:r>
    </w:p>
    <w:p w:rsidR="006757C3" w:rsidRPr="006D3156" w:rsidRDefault="006757C3" w:rsidP="006757C3">
      <w:pPr>
        <w:spacing w:after="0" w:line="240" w:lineRule="auto"/>
        <w:ind w:firstLine="709"/>
        <w:jc w:val="both"/>
        <w:rPr>
          <w:rFonts w:ascii="Times New Roman" w:hAnsi="Times New Roman" w:cs="Times New Roman"/>
          <w:bCs/>
          <w:sz w:val="24"/>
          <w:szCs w:val="24"/>
        </w:rPr>
      </w:pPr>
      <w:r w:rsidRPr="006D3156">
        <w:rPr>
          <w:rFonts w:ascii="Times New Roman" w:hAnsi="Times New Roman" w:cs="Times New Roman"/>
          <w:bCs/>
          <w:sz w:val="24"/>
          <w:szCs w:val="24"/>
        </w:rPr>
        <w:t>В ходе рассмотрения внесены изменения и дополнения в решения Совета депутатов в соответствии с законодательством.</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bCs/>
          <w:sz w:val="24"/>
          <w:szCs w:val="24"/>
        </w:rPr>
        <w:lastRenderedPageBreak/>
        <w:t xml:space="preserve">Все вопросы, выносимые на рассмотрение Совета депутатов, перед сессиями рассматривались и активно обсуждались на заседаниях постоянной депутатской комиссии. </w:t>
      </w:r>
    </w:p>
    <w:p w:rsidR="006757C3" w:rsidRPr="006D3156" w:rsidRDefault="006757C3" w:rsidP="006757C3">
      <w:pPr>
        <w:spacing w:after="0" w:line="240" w:lineRule="auto"/>
        <w:ind w:firstLine="709"/>
        <w:jc w:val="both"/>
        <w:rPr>
          <w:rFonts w:ascii="Times New Roman" w:hAnsi="Times New Roman" w:cs="Times New Roman"/>
          <w:bCs/>
          <w:color w:val="CE181E"/>
          <w:sz w:val="24"/>
          <w:szCs w:val="24"/>
        </w:rPr>
      </w:pPr>
      <w:r w:rsidRPr="006D3156">
        <w:rPr>
          <w:rFonts w:ascii="Times New Roman" w:hAnsi="Times New Roman" w:cs="Times New Roman"/>
          <w:bCs/>
          <w:sz w:val="24"/>
          <w:szCs w:val="24"/>
        </w:rPr>
        <w:t>Председатель и депутаты Совета депутатов активно участвовали в сходах и собраниях жителей на территории поселения.</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sz w:val="24"/>
          <w:szCs w:val="24"/>
        </w:rPr>
        <w:t xml:space="preserve">Подводя итоги работы за отчетный период необходимо отметить, что Совет депутатов работал, решая проблемы жителей поселения, создавая нормативно - правовую базу, определяющую нормы и правила, по которым живёт сельсовет. Характеризуя работу Совета депутатов нельзя не сказать о вкладе депутатов в социально – экономическое развитие поселения. </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sz w:val="24"/>
          <w:szCs w:val="24"/>
        </w:rPr>
        <w:t>Особо хочу отметить всех депутатов за их активность, отстаивание интересов своих избирателей, неравнодушие к судьбе родного поселка.</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sz w:val="24"/>
          <w:szCs w:val="24"/>
        </w:rPr>
        <w:t xml:space="preserve">Соблюдение единых принципов, взаимопонимание, принятие совместных решений и контроль за их выполнением, правильная организация работы депутатского корпуса создают условия для плодотворной деятельности по осуществлению возложенных на него задач. </w:t>
      </w:r>
    </w:p>
    <w:p w:rsidR="006757C3" w:rsidRPr="006D3156" w:rsidRDefault="006757C3" w:rsidP="006757C3">
      <w:pPr>
        <w:spacing w:after="0" w:line="240" w:lineRule="auto"/>
        <w:ind w:firstLine="709"/>
        <w:jc w:val="both"/>
        <w:rPr>
          <w:rFonts w:ascii="Times New Roman" w:hAnsi="Times New Roman" w:cs="Times New Roman"/>
          <w:sz w:val="24"/>
          <w:szCs w:val="24"/>
        </w:rPr>
      </w:pPr>
      <w:r w:rsidRPr="006D3156">
        <w:rPr>
          <w:rFonts w:ascii="Times New Roman" w:hAnsi="Times New Roman" w:cs="Times New Roman"/>
          <w:sz w:val="24"/>
          <w:szCs w:val="24"/>
        </w:rPr>
        <w:t xml:space="preserve">Я считаю работу Совета депутатов удовлетворительной и самое главное положительно направленной на решение актуальных вопросов жизни населенных пунктов. Хочу выразить благодарность своим коллегам нашего созыва за свой бескорыстный труд на благо сельсовета и его жителей. </w:t>
      </w:r>
    </w:p>
    <w:p w:rsidR="006757C3" w:rsidRPr="006D3156" w:rsidRDefault="006757C3" w:rsidP="006757C3">
      <w:pPr>
        <w:spacing w:after="0" w:line="240" w:lineRule="auto"/>
        <w:ind w:firstLine="709"/>
        <w:jc w:val="both"/>
        <w:rPr>
          <w:rFonts w:ascii="Times New Roman" w:hAnsi="Times New Roman" w:cs="Times New Roman"/>
          <w:sz w:val="24"/>
          <w:szCs w:val="24"/>
        </w:rPr>
      </w:pPr>
    </w:p>
    <w:p w:rsidR="006757C3" w:rsidRPr="006D3156" w:rsidRDefault="006757C3" w:rsidP="006757C3">
      <w:pPr>
        <w:spacing w:after="0" w:line="240" w:lineRule="auto"/>
        <w:ind w:firstLine="709"/>
        <w:jc w:val="both"/>
        <w:rPr>
          <w:rFonts w:ascii="Times New Roman" w:hAnsi="Times New Roman" w:cs="Times New Roman"/>
          <w:sz w:val="24"/>
          <w:szCs w:val="24"/>
        </w:rPr>
      </w:pPr>
    </w:p>
    <w:p w:rsidR="006757C3" w:rsidRPr="006D3156" w:rsidRDefault="006757C3" w:rsidP="006757C3">
      <w:pPr>
        <w:spacing w:after="0" w:line="240" w:lineRule="auto"/>
        <w:rPr>
          <w:rFonts w:ascii="Times New Roman" w:hAnsi="Times New Roman" w:cs="Times New Roman"/>
          <w:sz w:val="24"/>
          <w:szCs w:val="24"/>
        </w:rPr>
      </w:pPr>
      <w:r w:rsidRPr="006D3156">
        <w:rPr>
          <w:rFonts w:ascii="Times New Roman" w:hAnsi="Times New Roman" w:cs="Times New Roman"/>
          <w:sz w:val="24"/>
          <w:szCs w:val="24"/>
        </w:rPr>
        <w:t>Председатель Совета депутатов</w:t>
      </w:r>
    </w:p>
    <w:p w:rsidR="006757C3" w:rsidRPr="006D3156" w:rsidRDefault="006757C3" w:rsidP="006757C3">
      <w:pPr>
        <w:spacing w:after="0" w:line="240" w:lineRule="auto"/>
        <w:rPr>
          <w:rFonts w:ascii="Times New Roman" w:hAnsi="Times New Roman" w:cs="Times New Roman"/>
          <w:sz w:val="24"/>
          <w:szCs w:val="24"/>
        </w:rPr>
      </w:pPr>
      <w:r w:rsidRPr="006D3156">
        <w:rPr>
          <w:rFonts w:ascii="Times New Roman" w:hAnsi="Times New Roman" w:cs="Times New Roman"/>
          <w:sz w:val="24"/>
          <w:szCs w:val="24"/>
        </w:rPr>
        <w:t>Новорешетовского сельсовета</w:t>
      </w:r>
    </w:p>
    <w:p w:rsidR="006757C3" w:rsidRPr="006D3156" w:rsidRDefault="006757C3" w:rsidP="006757C3">
      <w:pPr>
        <w:spacing w:after="0" w:line="240" w:lineRule="auto"/>
        <w:rPr>
          <w:rFonts w:ascii="Times New Roman" w:hAnsi="Times New Roman" w:cs="Times New Roman"/>
          <w:sz w:val="24"/>
          <w:szCs w:val="24"/>
        </w:rPr>
      </w:pPr>
      <w:r w:rsidRPr="006D3156">
        <w:rPr>
          <w:rFonts w:ascii="Times New Roman" w:hAnsi="Times New Roman" w:cs="Times New Roman"/>
          <w:sz w:val="24"/>
          <w:szCs w:val="24"/>
        </w:rPr>
        <w:t>Кочковского района Новосибирской области                              Т.Г. Литвинова</w:t>
      </w:r>
    </w:p>
    <w:p w:rsidR="006757C3" w:rsidRPr="006D3156" w:rsidRDefault="006757C3" w:rsidP="00A94B3F">
      <w:pPr>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СОВЕТ ДЕПУТАТОВ НОВОРЕШЕТОВСКОГО СЕЛЬСОВЕТА</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КОЧКОВСКОГО РАЙОНА 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(шестого созыва)</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РЕШЕНИЕ</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тридцатой сессии</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от 25.12.2024                                                                                               </w:t>
      </w:r>
      <w:r w:rsidRPr="006D3156">
        <w:rPr>
          <w:rFonts w:ascii="Times New Roman" w:eastAsia="Times New Roman" w:hAnsi="Times New Roman" w:cs="Times New Roman"/>
          <w:b/>
          <w:sz w:val="24"/>
          <w:szCs w:val="24"/>
          <w:lang w:eastAsia="ru-RU"/>
        </w:rPr>
        <w:tab/>
        <w:t xml:space="preserve"> № 6</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 плане работы Совета депутатов Новорешетовского сельсовета Кочковского района Новосибирской области на 2025 год</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tabs>
          <w:tab w:val="left" w:pos="0"/>
        </w:tabs>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Совет депутатов Новорешетовского сельсовета Кочковского района Новосибирской области</w:t>
      </w:r>
    </w:p>
    <w:p w:rsidR="006757C3" w:rsidRPr="006D3156" w:rsidRDefault="006757C3" w:rsidP="006757C3">
      <w:pPr>
        <w:tabs>
          <w:tab w:val="left" w:pos="0"/>
        </w:tabs>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
          <w:sz w:val="24"/>
          <w:szCs w:val="24"/>
          <w:lang w:eastAsia="ru-RU"/>
        </w:rPr>
        <w:t>РЕШИЛ</w:t>
      </w:r>
      <w:r w:rsidRPr="006D3156">
        <w:rPr>
          <w:rFonts w:ascii="Times New Roman" w:eastAsia="Times New Roman" w:hAnsi="Times New Roman" w:cs="Times New Roman"/>
          <w:sz w:val="24"/>
          <w:szCs w:val="24"/>
          <w:lang w:eastAsia="ru-RU"/>
        </w:rPr>
        <w:t>:</w:t>
      </w:r>
    </w:p>
    <w:p w:rsidR="006757C3" w:rsidRPr="006D3156" w:rsidRDefault="006757C3" w:rsidP="006757C3">
      <w:pPr>
        <w:numPr>
          <w:ilvl w:val="0"/>
          <w:numId w:val="38"/>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Утвердить план работы Совета депутатов Новорешетовского сельсовета на 2025 год согласно приложению.</w:t>
      </w:r>
    </w:p>
    <w:p w:rsidR="006757C3" w:rsidRPr="006D3156" w:rsidRDefault="006757C3" w:rsidP="006757C3">
      <w:pPr>
        <w:numPr>
          <w:ilvl w:val="0"/>
          <w:numId w:val="38"/>
        </w:numPr>
        <w:tabs>
          <w:tab w:val="clear" w:pos="720"/>
          <w:tab w:val="left" w:pos="0"/>
          <w:tab w:val="num" w:pos="284"/>
        </w:tabs>
        <w:spacing w:after="0" w:line="240" w:lineRule="auto"/>
        <w:ind w:left="284"/>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Настоящее решение вступает в силу со дня его принятия.</w:t>
      </w:r>
    </w:p>
    <w:p w:rsidR="006757C3" w:rsidRPr="006D3156" w:rsidRDefault="006757C3" w:rsidP="006757C3">
      <w:pPr>
        <w:tabs>
          <w:tab w:val="left" w:pos="0"/>
        </w:tabs>
        <w:spacing w:after="0" w:line="240" w:lineRule="auto"/>
        <w:ind w:firstLine="708"/>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Глава Новорешетовского сельсовета </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                             И.Г.Кулагина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Новорешетовского сельсовета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                         Т. Г. Литвинова</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p>
    <w:p w:rsidR="006757C3" w:rsidRPr="006D3156" w:rsidRDefault="006757C3" w:rsidP="006757C3">
      <w:pPr>
        <w:shd w:val="clear" w:color="auto" w:fill="FFFFFF"/>
        <w:spacing w:after="0" w:line="240" w:lineRule="auto"/>
        <w:jc w:val="right"/>
        <w:rPr>
          <w:rFonts w:ascii="Times New Roman" w:eastAsia="Times New Roman" w:hAnsi="Times New Roman" w:cs="Times New Roman"/>
          <w:sz w:val="24"/>
          <w:szCs w:val="24"/>
          <w:lang w:eastAsia="ru-RU"/>
        </w:rPr>
      </w:pPr>
    </w:p>
    <w:p w:rsidR="006757C3" w:rsidRPr="006D3156" w:rsidRDefault="006757C3" w:rsidP="006757C3">
      <w:pPr>
        <w:shd w:val="clear" w:color="auto" w:fill="FFFFFF"/>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Приложение </w:t>
      </w:r>
    </w:p>
    <w:p w:rsidR="006757C3" w:rsidRPr="006D3156" w:rsidRDefault="006757C3" w:rsidP="006757C3">
      <w:pPr>
        <w:shd w:val="clear" w:color="auto" w:fill="FFFFFF"/>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 решению Совета депутатов</w:t>
      </w:r>
    </w:p>
    <w:p w:rsidR="006757C3" w:rsidRPr="006D3156" w:rsidRDefault="006757C3" w:rsidP="006757C3">
      <w:pPr>
        <w:shd w:val="clear" w:color="auto" w:fill="FFFFFF"/>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Новорешетовского сельсовета</w:t>
      </w:r>
    </w:p>
    <w:p w:rsidR="006757C3" w:rsidRPr="006D3156" w:rsidRDefault="006757C3" w:rsidP="006757C3">
      <w:pPr>
        <w:shd w:val="clear" w:color="auto" w:fill="FFFFFF"/>
        <w:spacing w:after="0" w:line="240" w:lineRule="auto"/>
        <w:jc w:val="right"/>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w:t>
      </w:r>
    </w:p>
    <w:p w:rsidR="006757C3" w:rsidRPr="006D3156" w:rsidRDefault="006757C3" w:rsidP="006757C3">
      <w:pPr>
        <w:shd w:val="clear" w:color="auto" w:fill="FFFFFF"/>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 6 от 25.12.2024 г. </w:t>
      </w:r>
    </w:p>
    <w:p w:rsidR="006757C3" w:rsidRPr="006D3156" w:rsidRDefault="006757C3" w:rsidP="006757C3">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757C3" w:rsidRPr="006D3156" w:rsidRDefault="006757C3" w:rsidP="006757C3">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План работы</w:t>
      </w:r>
    </w:p>
    <w:p w:rsidR="006757C3" w:rsidRPr="006D3156" w:rsidRDefault="006757C3" w:rsidP="006757C3">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Совета депутатов Новорешетовского сельсовета Кочковского района Новосибирской области шестого созыва на 2025 год</w:t>
      </w:r>
    </w:p>
    <w:p w:rsidR="006757C3" w:rsidRPr="006D3156" w:rsidRDefault="006757C3" w:rsidP="006757C3">
      <w:pPr>
        <w:shd w:val="clear" w:color="auto" w:fill="FFFFFF"/>
        <w:spacing w:after="24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w:t>
      </w:r>
    </w:p>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Ι. Основные направления деятельности:</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Работа с населением;</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Осуществление контроля над выполнением принятых сессиями Совета депутатов решениями;</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 Использование права законодательной инициативы для участия в работе над проектами законов Новосибирской области;</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 Совершенствование нормативной базы;</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 Организация работы по выполнению наказов избирателей, данных депутатам Совета депутатов; </w:t>
      </w:r>
    </w:p>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ΙΙ. Календарный план работы:</w:t>
      </w:r>
    </w:p>
    <w:tbl>
      <w:tblPr>
        <w:tblStyle w:val="171"/>
        <w:tblW w:w="9498" w:type="dxa"/>
        <w:tblInd w:w="-34" w:type="dxa"/>
        <w:tblLayout w:type="fixed"/>
        <w:tblLook w:val="04A0" w:firstRow="1" w:lastRow="0" w:firstColumn="1" w:lastColumn="0" w:noHBand="0" w:noVBand="1"/>
      </w:tblPr>
      <w:tblGrid>
        <w:gridCol w:w="1276"/>
        <w:gridCol w:w="567"/>
        <w:gridCol w:w="3119"/>
        <w:gridCol w:w="2268"/>
        <w:gridCol w:w="2268"/>
      </w:tblGrid>
      <w:tr w:rsidR="006757C3" w:rsidRPr="006D3156" w:rsidTr="006757C3">
        <w:trPr>
          <w:trHeight w:val="703"/>
        </w:trPr>
        <w:tc>
          <w:tcPr>
            <w:tcW w:w="1276"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Сроки рас смотрения</w:t>
            </w:r>
          </w:p>
        </w:tc>
        <w:tc>
          <w:tcPr>
            <w:tcW w:w="567"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п/п</w:t>
            </w:r>
          </w:p>
        </w:tc>
        <w:tc>
          <w:tcPr>
            <w:tcW w:w="3119"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 вопроса</w:t>
            </w:r>
          </w:p>
        </w:tc>
        <w:tc>
          <w:tcPr>
            <w:tcW w:w="2268"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Представляют в Совет</w:t>
            </w:r>
          </w:p>
        </w:tc>
        <w:tc>
          <w:tcPr>
            <w:tcW w:w="2268"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Ответственный за подготовку</w:t>
            </w:r>
          </w:p>
        </w:tc>
      </w:tr>
      <w:tr w:rsidR="006757C3" w:rsidRPr="006D3156" w:rsidTr="006757C3">
        <w:trPr>
          <w:trHeight w:val="326"/>
        </w:trPr>
        <w:tc>
          <w:tcPr>
            <w:tcW w:w="1276"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567"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w:t>
            </w:r>
          </w:p>
        </w:tc>
      </w:tr>
      <w:tr w:rsidR="006757C3" w:rsidRPr="006D3156" w:rsidTr="006757C3">
        <w:tc>
          <w:tcPr>
            <w:tcW w:w="1276" w:type="dxa"/>
            <w:vMerge w:val="restart"/>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квартал</w:t>
            </w: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проекте решения «Об отчете об исполнении бюджета Новорешетовского  сельсовета за 2024 год»</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rPr>
          <w:trHeight w:val="750"/>
        </w:trPr>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tcBorders>
              <w:bottom w:val="single" w:sz="4" w:space="0" w:color="auto"/>
            </w:tcBorders>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119" w:type="dxa"/>
            <w:tcBorders>
              <w:bottom w:val="single" w:sz="4" w:space="0" w:color="auto"/>
            </w:tcBorders>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внесении изменений в Устав Новорешетовского сельсовета</w:t>
            </w:r>
          </w:p>
        </w:tc>
        <w:tc>
          <w:tcPr>
            <w:tcW w:w="2268" w:type="dxa"/>
            <w:tcBorders>
              <w:bottom w:val="single" w:sz="4" w:space="0" w:color="auto"/>
            </w:tcBorders>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сельсовета</w:t>
            </w:r>
          </w:p>
        </w:tc>
        <w:tc>
          <w:tcPr>
            <w:tcW w:w="2268" w:type="dxa"/>
            <w:tcBorders>
              <w:bottom w:val="single" w:sz="4" w:space="0" w:color="auto"/>
            </w:tcBorders>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w:t>
            </w:r>
          </w:p>
        </w:tc>
      </w:tr>
      <w:tr w:rsidR="006757C3" w:rsidRPr="006D3156" w:rsidTr="006757C3">
        <w:trPr>
          <w:trHeight w:val="915"/>
        </w:trPr>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внесении изменений в бюджет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c>
          <w:tcPr>
            <w:tcW w:w="1276" w:type="dxa"/>
            <w:vMerge w:val="restart"/>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2 квартал</w:t>
            </w: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О благоустройстве населенных пунктов, расположенных на территории Новорешетовского </w:t>
            </w:r>
            <w:r w:rsidRPr="006D3156">
              <w:rPr>
                <w:rFonts w:ascii="Times New Roman" w:eastAsia="Times New Roman" w:hAnsi="Times New Roman" w:cs="Times New Roman"/>
                <w:sz w:val="24"/>
                <w:szCs w:val="24"/>
                <w:lang w:eastAsia="ru-RU"/>
              </w:rPr>
              <w:lastRenderedPageBreak/>
              <w:t>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Администрация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w:t>
            </w:r>
          </w:p>
        </w:tc>
      </w:tr>
      <w:tr w:rsidR="006757C3" w:rsidRPr="006D3156" w:rsidTr="006757C3">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 исполнении бюджета Новорешетовского сельсовета за первый квартал 2025 года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внесении изменений в бюджет Новорешетовского сельсовета</w:t>
            </w:r>
          </w:p>
        </w:tc>
        <w:tc>
          <w:tcPr>
            <w:tcW w:w="2268"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c>
          <w:tcPr>
            <w:tcW w:w="1276" w:type="dxa"/>
            <w:vMerge w:val="restart"/>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 квартал </w:t>
            </w: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готовности к отопительному сезону 2025-2026гг</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Новорешетовского сельсовета</w:t>
            </w:r>
          </w:p>
        </w:tc>
      </w:tr>
      <w:tr w:rsidR="006757C3" w:rsidRPr="006D3156" w:rsidTr="006757C3">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 исполнении бюджета Новорешетовского сельсовета  за 1 полугодие 2025 г.</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3119" w:type="dxa"/>
            <w:vMerge w:val="restart"/>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внесении изменений в бюджет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c>
          <w:tcPr>
            <w:tcW w:w="1276" w:type="dxa"/>
            <w:vMerge w:val="restart"/>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 квартал</w:t>
            </w:r>
          </w:p>
        </w:tc>
        <w:tc>
          <w:tcPr>
            <w:tcW w:w="567" w:type="dxa"/>
            <w:vMerge w:val="restart"/>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119"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2268" w:type="dxa"/>
            <w:vMerge w:val="restart"/>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both"/>
              <w:rPr>
                <w:rFonts w:ascii="Times New Roman" w:eastAsia="Times New Roman" w:hAnsi="Times New Roman" w:cs="Times New Roman"/>
                <w:sz w:val="24"/>
                <w:szCs w:val="24"/>
                <w:lang w:eastAsia="ru-RU"/>
              </w:rPr>
            </w:pPr>
          </w:p>
        </w:tc>
      </w:tr>
      <w:tr w:rsidR="006757C3" w:rsidRPr="006D3156" w:rsidTr="006757C3">
        <w:trPr>
          <w:trHeight w:val="901"/>
        </w:trPr>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 исполнении бюджета Новорешетовского сельсовета за 9 месяцев 2025 года</w:t>
            </w:r>
          </w:p>
        </w:tc>
        <w:tc>
          <w:tcPr>
            <w:tcW w:w="2268" w:type="dxa"/>
            <w:vMerge/>
            <w:hideMark/>
          </w:tcPr>
          <w:p w:rsidR="006757C3" w:rsidRPr="006D3156" w:rsidRDefault="006757C3" w:rsidP="006757C3">
            <w:pPr>
              <w:jc w:val="center"/>
              <w:rPr>
                <w:rFonts w:ascii="Times New Roman" w:eastAsia="Times New Roman" w:hAnsi="Times New Roman" w:cs="Times New Roman"/>
                <w:sz w:val="24"/>
                <w:szCs w:val="24"/>
                <w:lang w:eastAsia="ru-RU"/>
              </w:rPr>
            </w:pP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rPr>
          <w:trHeight w:val="1325"/>
        </w:trPr>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бюджете Новорешетовского сельсовета на 2026 год и плановый период 2027 и 2028 годов.</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rPr>
          <w:trHeight w:val="415"/>
        </w:trPr>
        <w:tc>
          <w:tcPr>
            <w:tcW w:w="1276" w:type="dxa"/>
            <w:vMerge/>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плане работы Совета депутатов Новорешетовского сельсовета  на 2026 год.</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 депутатов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Совета депутатов Новорешетовского сельсовета</w:t>
            </w:r>
          </w:p>
        </w:tc>
      </w:tr>
      <w:tr w:rsidR="006757C3" w:rsidRPr="006D3156" w:rsidTr="006757C3">
        <w:trPr>
          <w:trHeight w:val="1260"/>
        </w:trPr>
        <w:tc>
          <w:tcPr>
            <w:tcW w:w="1276" w:type="dxa"/>
            <w:tcBorders>
              <w:top w:val="nil"/>
            </w:tcBorders>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 итогах социально-экономического развития Новорешетовского сельсовета в 2025 году.</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w:t>
            </w:r>
          </w:p>
        </w:tc>
      </w:tr>
      <w:tr w:rsidR="006757C3" w:rsidRPr="006D3156" w:rsidTr="006757C3">
        <w:trPr>
          <w:trHeight w:val="982"/>
        </w:trPr>
        <w:tc>
          <w:tcPr>
            <w:tcW w:w="1276"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Ежеквартально по мере необхо димости</w:t>
            </w: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внесении изменений в решение Совета депутатов Новорешетовского сельсовета «О бюджете Новорешетовского сельсовета на 2025 год и плановый период 2026-2027 годов</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Финансовый отдел администрации Кочковского района (по согласованию)</w:t>
            </w:r>
          </w:p>
        </w:tc>
      </w:tr>
      <w:tr w:rsidR="006757C3" w:rsidRPr="006D3156" w:rsidTr="006757C3">
        <w:trPr>
          <w:trHeight w:val="2021"/>
        </w:trPr>
        <w:tc>
          <w:tcPr>
            <w:tcW w:w="1276"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 xml:space="preserve">Ежеквартально </w:t>
            </w: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 информации по исполнению бюджета Новорешетовского сельсовета Кочковского  района Новосибирской области</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 постоянная комиссия Совета депутатов по бюджетной, налоговой и финансовой политике</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Администрация  Новорешетовского сельсовета</w:t>
            </w:r>
          </w:p>
        </w:tc>
      </w:tr>
      <w:tr w:rsidR="006757C3" w:rsidRPr="006D3156" w:rsidTr="006757C3">
        <w:tc>
          <w:tcPr>
            <w:tcW w:w="1276"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мере необхо- димости</w:t>
            </w:r>
          </w:p>
        </w:tc>
        <w:tc>
          <w:tcPr>
            <w:tcW w:w="56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311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проекте решения Совета депутатов Новорешетовского сельсовета Кочковского  района Новосибирской области «О внесении изменений  в Устав Новорешетовского сельсовета Кочковского  района Новосибирской области»</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 депутатов Новорешетовского сельсовета</w:t>
            </w:r>
          </w:p>
        </w:tc>
        <w:tc>
          <w:tcPr>
            <w:tcW w:w="2268"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Совет депутатов Новорешетовского сельсовета</w:t>
            </w:r>
          </w:p>
        </w:tc>
      </w:tr>
    </w:tbl>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p>
    <w:p w:rsidR="006757C3" w:rsidRPr="006D3156" w:rsidRDefault="006757C3" w:rsidP="006757C3">
      <w:pPr>
        <w:spacing w:after="0" w:line="240" w:lineRule="auto"/>
        <w:rPr>
          <w:rFonts w:ascii="Times New Roman" w:eastAsia="Times New Roman" w:hAnsi="Times New Roman" w:cs="Times New Roman"/>
          <w:sz w:val="24"/>
          <w:szCs w:val="24"/>
        </w:rPr>
      </w:pPr>
    </w:p>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p>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p>
    <w:p w:rsidR="006757C3" w:rsidRPr="006D3156" w:rsidRDefault="006757C3" w:rsidP="006757C3">
      <w:pPr>
        <w:spacing w:after="0" w:line="240" w:lineRule="auto"/>
        <w:rPr>
          <w:rFonts w:ascii="Times New Roman" w:eastAsia="Times New Roman" w:hAnsi="Times New Roman" w:cs="Times New Roman"/>
          <w:sz w:val="24"/>
          <w:szCs w:val="24"/>
        </w:rPr>
      </w:pPr>
    </w:p>
    <w:p w:rsidR="006757C3" w:rsidRPr="006D3156" w:rsidRDefault="006757C3" w:rsidP="006757C3">
      <w:pPr>
        <w:spacing w:after="0" w:line="240" w:lineRule="auto"/>
        <w:rPr>
          <w:rFonts w:ascii="Times New Roman" w:eastAsia="Times New Roman" w:hAnsi="Times New Roman" w:cs="Times New Roman"/>
          <w:sz w:val="24"/>
          <w:szCs w:val="24"/>
        </w:rPr>
      </w:pPr>
    </w:p>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p>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ΙΙΙ. Нормативно-правовая база</w:t>
      </w:r>
    </w:p>
    <w:tbl>
      <w:tblPr>
        <w:tblStyle w:val="171"/>
        <w:tblW w:w="9464" w:type="dxa"/>
        <w:jc w:val="center"/>
        <w:tblLayout w:type="fixed"/>
        <w:tblLook w:val="04A0" w:firstRow="1" w:lastRow="0" w:firstColumn="1" w:lastColumn="0" w:noHBand="0" w:noVBand="1"/>
      </w:tblPr>
      <w:tblGrid>
        <w:gridCol w:w="484"/>
        <w:gridCol w:w="2974"/>
        <w:gridCol w:w="1984"/>
        <w:gridCol w:w="2179"/>
        <w:gridCol w:w="1843"/>
      </w:tblGrid>
      <w:tr w:rsidR="006757C3" w:rsidRPr="006D3156" w:rsidTr="006757C3">
        <w:trPr>
          <w:trHeight w:val="1043"/>
          <w:jc w:val="center"/>
        </w:trPr>
        <w:tc>
          <w:tcPr>
            <w:tcW w:w="484" w:type="dxa"/>
            <w:hideMark/>
          </w:tcPr>
          <w:p w:rsidR="006757C3" w:rsidRPr="006D3156" w:rsidRDefault="006757C3" w:rsidP="006757C3">
            <w:pPr>
              <w:spacing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w:t>
            </w:r>
          </w:p>
        </w:tc>
        <w:tc>
          <w:tcPr>
            <w:tcW w:w="2974"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w:t>
            </w:r>
          </w:p>
        </w:tc>
        <w:tc>
          <w:tcPr>
            <w:tcW w:w="1984"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Кто вносит</w:t>
            </w:r>
          </w:p>
        </w:tc>
        <w:tc>
          <w:tcPr>
            <w:tcW w:w="2179"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Сроки рассмотрения</w:t>
            </w:r>
          </w:p>
        </w:tc>
        <w:tc>
          <w:tcPr>
            <w:tcW w:w="1843"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Кто обеспечивает проработку проекта в Совете депутатов</w:t>
            </w:r>
          </w:p>
        </w:tc>
      </w:tr>
      <w:tr w:rsidR="006757C3" w:rsidRPr="006D3156" w:rsidTr="006757C3">
        <w:trPr>
          <w:jc w:val="center"/>
        </w:trPr>
        <w:tc>
          <w:tcPr>
            <w:tcW w:w="484" w:type="dxa"/>
            <w:hideMark/>
          </w:tcPr>
          <w:p w:rsidR="006757C3" w:rsidRPr="006D3156" w:rsidRDefault="006757C3" w:rsidP="006757C3">
            <w:pPr>
              <w:spacing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2974"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Принятие, внесение изменений и дополнений в нормативно-правовые акты Новорешетовского сельсовета  в соответствии с изменениями в действующем законодательстве</w:t>
            </w:r>
          </w:p>
        </w:tc>
        <w:tc>
          <w:tcPr>
            <w:tcW w:w="1984"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 председатель Совета</w:t>
            </w:r>
          </w:p>
        </w:tc>
        <w:tc>
          <w:tcPr>
            <w:tcW w:w="2179"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мере необходимости</w:t>
            </w:r>
          </w:p>
        </w:tc>
        <w:tc>
          <w:tcPr>
            <w:tcW w:w="1843" w:type="dxa"/>
            <w:hideMark/>
          </w:tcPr>
          <w:p w:rsidR="006757C3" w:rsidRPr="006D3156" w:rsidRDefault="006757C3" w:rsidP="006757C3">
            <w:pP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Специалисты  администрации</w:t>
            </w:r>
          </w:p>
        </w:tc>
      </w:tr>
    </w:tbl>
    <w:p w:rsidR="006757C3" w:rsidRPr="006D3156" w:rsidRDefault="006757C3" w:rsidP="006757C3">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ΙV. ОРГАНИЗАЦИЯ РАБОТЫ</w:t>
      </w:r>
    </w:p>
    <w:p w:rsidR="006757C3" w:rsidRPr="006D3156" w:rsidRDefault="006757C3" w:rsidP="006757C3">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ПРЕДСЕДАТЕЛЕЙ ПОСТОЯННЫХ КОМИССИЙ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Формирование плана работы Совета депутатов Новорешетовского сельсовета на 2025 год, обсуждение выполнения плана работы Совета депутатов за 2024 год.</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Обсуждение и формирование проекта повестки сессий (по графику проведения сессий).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 Координация деятельности постоянных комиссий.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 Взаимодействие с руководителями организаций, предприятий.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 Подготовка и проведение публичных слушаний о внесении изменений и дополнений в Устав Новорешетовского сельсовета.</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6. Подготовка информационных сообщений для периодического печатного издания «Новорешетовский вестник»</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7. Подготовка материалов Совета депутатов Новорешетовского сельсовета для размещения на сайте администрации района. </w:t>
      </w:r>
    </w:p>
    <w:p w:rsidR="006757C3" w:rsidRPr="006D3156" w:rsidRDefault="006757C3" w:rsidP="006757C3">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V. ЗАСЕДАНИЯ ПОСТОЯННЫХ КОМИССИЙ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Основные направления деятельности в работе:</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подготовка и предварительное рассмотрение сессионных вопросов и выработка по ним проектов решений;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осуществление контроля над выполнением решений Совета по вопросам компетенции комиссий или по поручению Совета;</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 рассмотрение заявлений и обращений граждан, поступающих в комиссии и принятие по ним решений;</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 подготовка предложений и замечаний по вопросам деятельности Совета;</w:t>
      </w:r>
    </w:p>
    <w:p w:rsidR="006757C3" w:rsidRPr="006D3156" w:rsidRDefault="006757C3" w:rsidP="006757C3">
      <w:pPr>
        <w:shd w:val="clear" w:color="auto" w:fill="FFFFFF"/>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 контроль за ходом выполнения наказов избирателей, планов;</w:t>
      </w:r>
    </w:p>
    <w:p w:rsidR="006757C3" w:rsidRPr="006D3156" w:rsidRDefault="006757C3" w:rsidP="006757C3">
      <w:pPr>
        <w:shd w:val="clear" w:color="auto" w:fill="FFFFFF"/>
        <w:spacing w:after="24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6. участие в мероприятиях, входящих в компетенцию комиссий, проводимых администрацией и другими органами.</w:t>
      </w:r>
    </w:p>
    <w:tbl>
      <w:tblPr>
        <w:tblStyle w:val="171"/>
        <w:tblW w:w="9180" w:type="dxa"/>
        <w:jc w:val="center"/>
        <w:tblLayout w:type="fixed"/>
        <w:tblLook w:val="04A0" w:firstRow="1" w:lastRow="0" w:firstColumn="1" w:lastColumn="0" w:noHBand="0" w:noVBand="1"/>
      </w:tblPr>
      <w:tblGrid>
        <w:gridCol w:w="2059"/>
        <w:gridCol w:w="484"/>
        <w:gridCol w:w="3250"/>
        <w:gridCol w:w="1877"/>
        <w:gridCol w:w="1510"/>
      </w:tblGrid>
      <w:tr w:rsidR="006757C3" w:rsidRPr="006D3156" w:rsidTr="006757C3">
        <w:trPr>
          <w:trHeight w:val="1073"/>
          <w:jc w:val="center"/>
        </w:trPr>
        <w:tc>
          <w:tcPr>
            <w:tcW w:w="2059"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Сроки рассмотрения</w:t>
            </w:r>
          </w:p>
        </w:tc>
        <w:tc>
          <w:tcPr>
            <w:tcW w:w="484"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w:t>
            </w:r>
          </w:p>
        </w:tc>
        <w:tc>
          <w:tcPr>
            <w:tcW w:w="3250"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w:t>
            </w:r>
          </w:p>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Наименование</w:t>
            </w:r>
          </w:p>
        </w:tc>
        <w:tc>
          <w:tcPr>
            <w:tcW w:w="187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Кто представляет в Совет</w:t>
            </w:r>
          </w:p>
        </w:tc>
        <w:tc>
          <w:tcPr>
            <w:tcW w:w="1510"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Кто обеспечивают проработку вопроса в Совете депутатов</w:t>
            </w:r>
          </w:p>
        </w:tc>
      </w:tr>
      <w:tr w:rsidR="006757C3" w:rsidRPr="006D3156" w:rsidTr="006757C3">
        <w:trPr>
          <w:trHeight w:val="387"/>
          <w:jc w:val="center"/>
        </w:trPr>
        <w:tc>
          <w:tcPr>
            <w:tcW w:w="2059"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484"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250"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1877"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4</w:t>
            </w:r>
          </w:p>
        </w:tc>
        <w:tc>
          <w:tcPr>
            <w:tcW w:w="1510"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5</w:t>
            </w:r>
          </w:p>
        </w:tc>
      </w:tr>
      <w:tr w:rsidR="006757C3" w:rsidRPr="006D3156" w:rsidTr="006757C3">
        <w:trPr>
          <w:jc w:val="center"/>
        </w:trPr>
        <w:tc>
          <w:tcPr>
            <w:tcW w:w="205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плану работы комиссий, не реже 1 раза в квартал</w:t>
            </w:r>
          </w:p>
        </w:tc>
        <w:tc>
          <w:tcPr>
            <w:tcW w:w="484"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250"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Заседания постоянных комиссий Совета депутатов по планам</w:t>
            </w:r>
          </w:p>
        </w:tc>
        <w:tc>
          <w:tcPr>
            <w:tcW w:w="1877"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Председатели постоянных комиссий</w:t>
            </w:r>
          </w:p>
        </w:tc>
        <w:tc>
          <w:tcPr>
            <w:tcW w:w="1510"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Председатели постоянных комиссий Совета</w:t>
            </w:r>
          </w:p>
        </w:tc>
      </w:tr>
      <w:tr w:rsidR="006757C3" w:rsidRPr="006D3156" w:rsidTr="006757C3">
        <w:trPr>
          <w:jc w:val="center"/>
        </w:trPr>
        <w:tc>
          <w:tcPr>
            <w:tcW w:w="205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соответствии с планом работы</w:t>
            </w:r>
          </w:p>
        </w:tc>
        <w:tc>
          <w:tcPr>
            <w:tcW w:w="484"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3250"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Участие депутатов Совета депутатов Новорешетовского сельсовета в организационных мероприятиях на территории сельсовета</w:t>
            </w:r>
          </w:p>
        </w:tc>
        <w:tc>
          <w:tcPr>
            <w:tcW w:w="1877"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tc>
        <w:tc>
          <w:tcPr>
            <w:tcW w:w="1510"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Председатели постоянных комиссий Совета</w:t>
            </w:r>
          </w:p>
        </w:tc>
      </w:tr>
      <w:tr w:rsidR="006757C3" w:rsidRPr="006D3156" w:rsidTr="006757C3">
        <w:trPr>
          <w:jc w:val="center"/>
        </w:trPr>
        <w:tc>
          <w:tcPr>
            <w:tcW w:w="205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течение года</w:t>
            </w:r>
          </w:p>
          <w:p w:rsidR="006757C3" w:rsidRPr="006D3156" w:rsidRDefault="006757C3" w:rsidP="006757C3">
            <w:pPr>
              <w:jc w:val="center"/>
              <w:rPr>
                <w:rFonts w:ascii="Times New Roman" w:eastAsia="Times New Roman" w:hAnsi="Times New Roman" w:cs="Times New Roman"/>
                <w:sz w:val="24"/>
                <w:szCs w:val="24"/>
                <w:lang w:eastAsia="ru-RU"/>
              </w:rPr>
            </w:pPr>
          </w:p>
          <w:p w:rsidR="006757C3" w:rsidRPr="006D3156" w:rsidRDefault="006757C3" w:rsidP="006757C3">
            <w:pPr>
              <w:jc w:val="center"/>
              <w:rPr>
                <w:rFonts w:ascii="Times New Roman" w:eastAsia="Times New Roman" w:hAnsi="Times New Roman" w:cs="Times New Roman"/>
                <w:sz w:val="24"/>
                <w:szCs w:val="24"/>
                <w:lang w:eastAsia="ru-RU"/>
              </w:rPr>
            </w:pPr>
          </w:p>
          <w:p w:rsidR="006757C3" w:rsidRPr="006D3156" w:rsidRDefault="006757C3" w:rsidP="006757C3">
            <w:pPr>
              <w:jc w:val="center"/>
              <w:rPr>
                <w:rFonts w:ascii="Times New Roman" w:eastAsia="Times New Roman" w:hAnsi="Times New Roman" w:cs="Times New Roman"/>
                <w:sz w:val="24"/>
                <w:szCs w:val="24"/>
                <w:lang w:eastAsia="ru-RU"/>
              </w:rPr>
            </w:pPr>
          </w:p>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мере необходимости</w:t>
            </w:r>
          </w:p>
        </w:tc>
        <w:tc>
          <w:tcPr>
            <w:tcW w:w="484" w:type="dxa"/>
            <w:hideMark/>
          </w:tcPr>
          <w:p w:rsidR="006757C3" w:rsidRPr="006D3156" w:rsidRDefault="006757C3" w:rsidP="006757C3">
            <w:pPr>
              <w:jc w:val="center"/>
              <w:rPr>
                <w:rFonts w:ascii="Times New Roman" w:eastAsia="Times New Roman" w:hAnsi="Times New Roman" w:cs="Times New Roman"/>
                <w:sz w:val="24"/>
                <w:szCs w:val="24"/>
                <w:lang w:eastAsia="ru-RU"/>
              </w:rPr>
            </w:pPr>
          </w:p>
        </w:tc>
        <w:tc>
          <w:tcPr>
            <w:tcW w:w="3250"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Провести публичные слушания:</w:t>
            </w:r>
          </w:p>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изменениям, вносимым в Устав Новорешетовского сельсовета;</w:t>
            </w:r>
          </w:p>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по проектам об исполнении бюджета сельсовета за 2025 год и бюджету сельсовета на 2026 год;</w:t>
            </w:r>
          </w:p>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по другим вопросам, требующим проведение публичных слушаний</w:t>
            </w:r>
          </w:p>
        </w:tc>
        <w:tc>
          <w:tcPr>
            <w:tcW w:w="1877"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 председатель Совета депутатов</w:t>
            </w:r>
          </w:p>
          <w:p w:rsidR="006757C3" w:rsidRPr="006D3156" w:rsidRDefault="006757C3" w:rsidP="006757C3">
            <w:pPr>
              <w:jc w:val="center"/>
              <w:rPr>
                <w:rFonts w:ascii="Times New Roman" w:eastAsia="Times New Roman" w:hAnsi="Times New Roman" w:cs="Times New Roman"/>
                <w:sz w:val="24"/>
                <w:szCs w:val="24"/>
                <w:lang w:eastAsia="ru-RU"/>
              </w:rPr>
            </w:pPr>
          </w:p>
        </w:tc>
        <w:tc>
          <w:tcPr>
            <w:tcW w:w="1510"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Все депутаты</w:t>
            </w:r>
          </w:p>
        </w:tc>
      </w:tr>
    </w:tbl>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p>
    <w:p w:rsidR="006757C3" w:rsidRPr="006D3156" w:rsidRDefault="006757C3" w:rsidP="006757C3">
      <w:pPr>
        <w:shd w:val="clear" w:color="auto" w:fill="FFFFFF"/>
        <w:spacing w:after="0" w:line="312" w:lineRule="auto"/>
        <w:jc w:val="both"/>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VΙ. УЧЁБА ДЕПУТАТОВ</w:t>
      </w:r>
    </w:p>
    <w:tbl>
      <w:tblPr>
        <w:tblStyle w:val="171"/>
        <w:tblW w:w="9180" w:type="dxa"/>
        <w:tblLook w:val="04A0" w:firstRow="1" w:lastRow="0" w:firstColumn="1" w:lastColumn="0" w:noHBand="0" w:noVBand="1"/>
      </w:tblPr>
      <w:tblGrid>
        <w:gridCol w:w="1064"/>
        <w:gridCol w:w="336"/>
        <w:gridCol w:w="3199"/>
        <w:gridCol w:w="1772"/>
        <w:gridCol w:w="2809"/>
      </w:tblGrid>
      <w:tr w:rsidR="006757C3" w:rsidRPr="006D3156" w:rsidTr="006757C3">
        <w:trPr>
          <w:trHeight w:val="1575"/>
        </w:trPr>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 раз в квартал </w:t>
            </w:r>
          </w:p>
        </w:tc>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Семинар –совещание по обучению депутатов Совета депутатов Новорешетовского сельсовета    совместно с организационным отделом района</w:t>
            </w:r>
          </w:p>
          <w:p w:rsidR="006757C3" w:rsidRPr="006D3156" w:rsidRDefault="006757C3" w:rsidP="006757C3">
            <w:pPr>
              <w:jc w:val="center"/>
              <w:rPr>
                <w:rFonts w:ascii="Times New Roman" w:eastAsia="Times New Roman" w:hAnsi="Times New Roman" w:cs="Times New Roman"/>
                <w:sz w:val="24"/>
                <w:szCs w:val="24"/>
                <w:lang w:eastAsia="ru-RU"/>
              </w:rPr>
            </w:pP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tc>
        <w:tc>
          <w:tcPr>
            <w:tcW w:w="280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Председатели постоянных комиссий и Совет депутатов  по взаимодействию с представительными органами районного Совета депутатов</w:t>
            </w:r>
          </w:p>
        </w:tc>
      </w:tr>
      <w:tr w:rsidR="006757C3" w:rsidRPr="006D3156" w:rsidTr="006757C3">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p>
        </w:tc>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 формах работы депутатов с избирателями</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tc>
        <w:tc>
          <w:tcPr>
            <w:tcW w:w="2809" w:type="dxa"/>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tc>
      </w:tr>
      <w:tr w:rsidR="006757C3" w:rsidRPr="006D3156" w:rsidTr="006757C3">
        <w:tc>
          <w:tcPr>
            <w:tcW w:w="0" w:type="auto"/>
          </w:tcPr>
          <w:p w:rsidR="006757C3" w:rsidRPr="006D3156" w:rsidRDefault="006757C3" w:rsidP="006757C3">
            <w:pPr>
              <w:jc w:val="both"/>
              <w:rPr>
                <w:rFonts w:ascii="Times New Roman" w:eastAsia="Times New Roman" w:hAnsi="Times New Roman" w:cs="Times New Roman"/>
                <w:sz w:val="24"/>
                <w:szCs w:val="24"/>
                <w:lang w:eastAsia="ru-RU"/>
              </w:rPr>
            </w:pPr>
          </w:p>
        </w:tc>
        <w:tc>
          <w:tcPr>
            <w:tcW w:w="0" w:type="auto"/>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0" w:type="auto"/>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Информация о текущем законодательстве</w:t>
            </w:r>
          </w:p>
        </w:tc>
        <w:tc>
          <w:tcPr>
            <w:tcW w:w="0" w:type="auto"/>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tc>
        <w:tc>
          <w:tcPr>
            <w:tcW w:w="2809" w:type="dxa"/>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Председатель Совета депутатов</w:t>
            </w:r>
          </w:p>
        </w:tc>
      </w:tr>
    </w:tbl>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VΙΙ. РАБОТА С НАСЕЛЕНИЕМ</w:t>
      </w:r>
    </w:p>
    <w:tbl>
      <w:tblPr>
        <w:tblStyle w:val="171"/>
        <w:tblW w:w="9180" w:type="dxa"/>
        <w:tblLook w:val="04A0" w:firstRow="1" w:lastRow="0" w:firstColumn="1" w:lastColumn="0" w:noHBand="0" w:noVBand="1"/>
      </w:tblPr>
      <w:tblGrid>
        <w:gridCol w:w="2299"/>
        <w:gridCol w:w="336"/>
        <w:gridCol w:w="3902"/>
        <w:gridCol w:w="1171"/>
        <w:gridCol w:w="1472"/>
      </w:tblGrid>
      <w:tr w:rsidR="006757C3" w:rsidRPr="006D3156" w:rsidTr="006757C3">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течение года по личным планам депутатов</w:t>
            </w:r>
          </w:p>
        </w:tc>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Проведение встреч, отчёты депутатов перед избирателями, работа на избирательном округе, участие в сходах граждан</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депутаты</w:t>
            </w:r>
          </w:p>
        </w:tc>
        <w:tc>
          <w:tcPr>
            <w:tcW w:w="1472"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Депутаты, мандатная комиссия</w:t>
            </w:r>
          </w:p>
        </w:tc>
      </w:tr>
      <w:tr w:rsidR="006757C3" w:rsidRPr="006D3156" w:rsidTr="006757C3">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Согласно графику приёма граждан</w:t>
            </w:r>
          </w:p>
        </w:tc>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Организация приёма избирателей рассмотрение индивидуальных и коллективных обращений</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депутаты</w:t>
            </w:r>
          </w:p>
        </w:tc>
        <w:tc>
          <w:tcPr>
            <w:tcW w:w="1472"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депутаты</w:t>
            </w:r>
          </w:p>
        </w:tc>
      </w:tr>
      <w:tr w:rsidR="006757C3" w:rsidRPr="006D3156" w:rsidTr="006757C3">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По необходимости</w:t>
            </w:r>
          </w:p>
        </w:tc>
        <w:tc>
          <w:tcPr>
            <w:tcW w:w="0" w:type="auto"/>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Освещение деятельности депутатов в периодическом печатном издании «Новорешетовский вестник»</w:t>
            </w:r>
          </w:p>
        </w:tc>
        <w:tc>
          <w:tcPr>
            <w:tcW w:w="0" w:type="auto"/>
            <w:hideMark/>
          </w:tcPr>
          <w:p w:rsidR="006757C3" w:rsidRPr="006D3156" w:rsidRDefault="006757C3" w:rsidP="006757C3">
            <w:pPr>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депутаты</w:t>
            </w:r>
          </w:p>
        </w:tc>
        <w:tc>
          <w:tcPr>
            <w:tcW w:w="1472" w:type="dxa"/>
            <w:hideMark/>
          </w:tcPr>
          <w:p w:rsidR="006757C3" w:rsidRPr="006D3156" w:rsidRDefault="006757C3" w:rsidP="006757C3">
            <w:pPr>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депутаты</w:t>
            </w:r>
          </w:p>
        </w:tc>
      </w:tr>
    </w:tbl>
    <w:p w:rsidR="006757C3" w:rsidRPr="006D3156" w:rsidRDefault="006757C3" w:rsidP="006757C3">
      <w:pPr>
        <w:keepNext/>
        <w:keepLines/>
        <w:shd w:val="clear" w:color="auto" w:fill="FFFFFF"/>
        <w:spacing w:after="0"/>
        <w:jc w:val="both"/>
        <w:outlineLvl w:val="2"/>
        <w:rPr>
          <w:rFonts w:ascii="Times New Roman" w:eastAsia="Times New Roman" w:hAnsi="Times New Roman" w:cs="Times New Roman"/>
          <w:b/>
          <w:bCs/>
          <w:sz w:val="24"/>
          <w:szCs w:val="24"/>
        </w:rPr>
      </w:pPr>
      <w:r w:rsidRPr="006D3156">
        <w:rPr>
          <w:rFonts w:ascii="Times New Roman" w:eastAsia="Times New Roman" w:hAnsi="Times New Roman" w:cs="Times New Roman"/>
          <w:b/>
          <w:bCs/>
          <w:sz w:val="24"/>
          <w:szCs w:val="24"/>
        </w:rPr>
        <w:t>VΙΙΙ. ОСВЕЩЕНИЕ РАБОТЫ СОВЕТА ДЕПУТАТОВ В СРЕДСТВАХ МАССОВОЙ ИНФОРМАЦИИ</w:t>
      </w:r>
    </w:p>
    <w:tbl>
      <w:tblPr>
        <w:tblStyle w:val="171"/>
        <w:tblW w:w="9072" w:type="dxa"/>
        <w:tblInd w:w="108" w:type="dxa"/>
        <w:tblLayout w:type="fixed"/>
        <w:tblLook w:val="04A0" w:firstRow="1" w:lastRow="0" w:firstColumn="1" w:lastColumn="0" w:noHBand="0" w:noVBand="1"/>
      </w:tblPr>
      <w:tblGrid>
        <w:gridCol w:w="2235"/>
        <w:gridCol w:w="425"/>
        <w:gridCol w:w="3969"/>
        <w:gridCol w:w="1134"/>
        <w:gridCol w:w="1309"/>
      </w:tblGrid>
      <w:tr w:rsidR="006757C3" w:rsidRPr="006D3156" w:rsidTr="006757C3">
        <w:tc>
          <w:tcPr>
            <w:tcW w:w="2235" w:type="dxa"/>
            <w:hideMark/>
          </w:tcPr>
          <w:p w:rsidR="006757C3" w:rsidRPr="006D3156" w:rsidRDefault="006757C3" w:rsidP="006757C3">
            <w:pPr>
              <w:spacing w:line="312"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В установленные законом сроки</w:t>
            </w:r>
          </w:p>
        </w:tc>
        <w:tc>
          <w:tcPr>
            <w:tcW w:w="425" w:type="dxa"/>
            <w:hideMark/>
          </w:tcPr>
          <w:p w:rsidR="006757C3" w:rsidRPr="006D3156" w:rsidRDefault="006757C3" w:rsidP="006757C3">
            <w:pPr>
              <w:spacing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w:t>
            </w:r>
          </w:p>
        </w:tc>
        <w:tc>
          <w:tcPr>
            <w:tcW w:w="3969" w:type="dxa"/>
            <w:hideMark/>
          </w:tcPr>
          <w:p w:rsidR="006757C3" w:rsidRPr="006D3156" w:rsidRDefault="006757C3" w:rsidP="006757C3">
            <w:pPr>
              <w:spacing w:line="312"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Обнародование (опубликование) решений и нормативно-правовых актов Совета депутатов района в соответствии с Уставом района на страницах периодического издания «Новорешетовский вестник» и на сайте администрации</w:t>
            </w:r>
          </w:p>
        </w:tc>
        <w:tc>
          <w:tcPr>
            <w:tcW w:w="1134" w:type="dxa"/>
            <w:hideMark/>
          </w:tcPr>
          <w:p w:rsidR="006757C3" w:rsidRPr="006D3156" w:rsidRDefault="006757C3" w:rsidP="006757C3">
            <w:pPr>
              <w:spacing w:line="312"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 председатель Совета</w:t>
            </w:r>
          </w:p>
        </w:tc>
        <w:tc>
          <w:tcPr>
            <w:tcW w:w="1309" w:type="dxa"/>
            <w:hideMark/>
          </w:tcPr>
          <w:p w:rsidR="006757C3" w:rsidRPr="006D3156" w:rsidRDefault="006757C3" w:rsidP="006757C3">
            <w:pPr>
              <w:spacing w:line="312"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сельсовета, председатель Совета</w:t>
            </w:r>
          </w:p>
        </w:tc>
      </w:tr>
    </w:tbl>
    <w:p w:rsidR="006757C3" w:rsidRPr="006D3156" w:rsidRDefault="006757C3" w:rsidP="006757C3">
      <w:pPr>
        <w:shd w:val="clear" w:color="auto" w:fill="FFFFFF"/>
        <w:spacing w:after="0" w:line="312"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val="en-US" w:eastAsia="ru-RU"/>
        </w:rPr>
        <w:t>I</w:t>
      </w:r>
      <w:r w:rsidRPr="006D3156">
        <w:rPr>
          <w:rFonts w:ascii="Times New Roman" w:eastAsia="Times New Roman" w:hAnsi="Times New Roman" w:cs="Times New Roman"/>
          <w:b/>
          <w:sz w:val="24"/>
          <w:szCs w:val="24"/>
          <w:lang w:eastAsia="ru-RU"/>
        </w:rPr>
        <w:t xml:space="preserve">X. УЧАСТИЕ СОВЕТА ДЕПУТАТОВ В МЕРОПРИЯТИЯХ, ПРОВОДИМЫХ </w:t>
      </w:r>
      <w:r w:rsidRPr="006D3156">
        <w:rPr>
          <w:rFonts w:ascii="Times New Roman" w:eastAsia="Times New Roman" w:hAnsi="Times New Roman" w:cs="Times New Roman"/>
          <w:b/>
          <w:caps/>
          <w:sz w:val="24"/>
          <w:szCs w:val="24"/>
          <w:lang w:eastAsia="ru-RU"/>
        </w:rPr>
        <w:t>АДМИНИСТРАЦИЕЙ Новорешетовского сельсовета</w:t>
      </w:r>
    </w:p>
    <w:p w:rsidR="006757C3" w:rsidRPr="006D3156" w:rsidRDefault="006757C3" w:rsidP="006757C3">
      <w:pPr>
        <w:shd w:val="clear" w:color="auto" w:fill="FFFFFF"/>
        <w:spacing w:after="0"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9.1. Участие в профессиональных праздниках (в течение года).</w:t>
      </w:r>
    </w:p>
    <w:p w:rsidR="006757C3" w:rsidRPr="006D3156" w:rsidRDefault="006757C3" w:rsidP="006757C3">
      <w:pPr>
        <w:shd w:val="clear" w:color="auto" w:fill="FFFFFF"/>
        <w:spacing w:after="0"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9.2. Поздравления трудовых коллективов с профессиональными праздниками (в течение года).</w:t>
      </w:r>
    </w:p>
    <w:p w:rsidR="006757C3" w:rsidRPr="006D3156" w:rsidRDefault="006757C3" w:rsidP="006757C3">
      <w:pPr>
        <w:shd w:val="clear" w:color="auto" w:fill="FFFFFF"/>
        <w:spacing w:after="0"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9.3. Встречи с представителями общественных организаций и политических партий (в течение года).</w:t>
      </w:r>
    </w:p>
    <w:p w:rsidR="006757C3" w:rsidRPr="006D3156" w:rsidRDefault="006757C3" w:rsidP="006757C3">
      <w:pPr>
        <w:shd w:val="clear" w:color="auto" w:fill="FFFFFF"/>
        <w:spacing w:after="0"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9.4. День Победы 9 мая.</w:t>
      </w:r>
    </w:p>
    <w:p w:rsidR="006757C3" w:rsidRPr="006D3156" w:rsidRDefault="006757C3" w:rsidP="006757C3">
      <w:pPr>
        <w:shd w:val="clear" w:color="auto" w:fill="FFFFFF"/>
        <w:spacing w:after="0"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lastRenderedPageBreak/>
        <w:t>9.5. День Знаний 1 сентября.</w:t>
      </w:r>
    </w:p>
    <w:p w:rsidR="006757C3" w:rsidRPr="006D3156" w:rsidRDefault="006757C3" w:rsidP="006757C3">
      <w:pPr>
        <w:shd w:val="clear" w:color="auto" w:fill="FFFFFF"/>
        <w:spacing w:after="0" w:line="312"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9.6. Декада пожилых людей (октябрь)</w:t>
      </w:r>
    </w:p>
    <w:p w:rsidR="006757C3" w:rsidRPr="006D3156" w:rsidRDefault="006757C3" w:rsidP="006757C3">
      <w:pPr>
        <w:shd w:val="clear" w:color="auto" w:fill="FFFFFF"/>
        <w:spacing w:after="0" w:line="240" w:lineRule="auto"/>
        <w:rPr>
          <w:rFonts w:ascii="Times New Roman" w:eastAsia="Times New Roman" w:hAnsi="Times New Roman" w:cs="Times New Roman"/>
          <w:sz w:val="24"/>
          <w:szCs w:val="24"/>
          <w:lang w:eastAsia="ru-RU"/>
        </w:rPr>
      </w:pPr>
    </w:p>
    <w:p w:rsidR="006757C3" w:rsidRPr="006D3156" w:rsidRDefault="006757C3" w:rsidP="006757C3">
      <w:pPr>
        <w:suppressAutoHyphens/>
        <w:spacing w:after="0" w:line="240" w:lineRule="auto"/>
        <w:ind w:firstLine="708"/>
        <w:jc w:val="both"/>
        <w:rPr>
          <w:rFonts w:ascii="Times New Roman" w:eastAsia="Times New Roman" w:hAnsi="Times New Roman" w:cs="Times New Roman"/>
          <w:sz w:val="24"/>
          <w:szCs w:val="24"/>
          <w:lang w:eastAsia="ar-SA"/>
        </w:rPr>
      </w:pPr>
      <w:r w:rsidRPr="006D3156">
        <w:rPr>
          <w:rFonts w:ascii="Times New Roman" w:eastAsia="Times New Roman" w:hAnsi="Times New Roman" w:cs="Times New Roman"/>
          <w:sz w:val="24"/>
          <w:szCs w:val="24"/>
          <w:lang w:eastAsia="ar-SA"/>
        </w:rPr>
        <w:t>№ 10) следующие изменения:</w:t>
      </w:r>
    </w:p>
    <w:p w:rsidR="006757C3" w:rsidRPr="006D3156" w:rsidRDefault="006757C3" w:rsidP="006757C3">
      <w:pPr>
        <w:suppressAutoHyphens/>
        <w:spacing w:after="0" w:line="240" w:lineRule="auto"/>
        <w:ind w:firstLine="709"/>
        <w:jc w:val="both"/>
        <w:rPr>
          <w:rFonts w:ascii="Times New Roman" w:eastAsia="Times New Roman" w:hAnsi="Times New Roman" w:cs="Times New Roman"/>
          <w:sz w:val="24"/>
          <w:szCs w:val="24"/>
          <w:lang w:eastAsia="ar-SA"/>
        </w:rPr>
      </w:pPr>
      <w:r w:rsidRPr="006D3156">
        <w:rPr>
          <w:rFonts w:ascii="Times New Roman" w:eastAsia="Times New Roman" w:hAnsi="Times New Roman" w:cs="Times New Roman"/>
          <w:sz w:val="24"/>
          <w:szCs w:val="24"/>
          <w:lang w:eastAsia="ar-SA"/>
        </w:rPr>
        <w:t>1.1. Подпункт 1 пункта 21.4 Правил благоустройства принять в новой редакции: «1)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6757C3" w:rsidRPr="006D3156" w:rsidRDefault="006757C3" w:rsidP="006757C3">
      <w:pPr>
        <w:suppressAutoHyphens/>
        <w:spacing w:after="0" w:line="240" w:lineRule="auto"/>
        <w:ind w:firstLine="709"/>
        <w:jc w:val="both"/>
        <w:rPr>
          <w:rFonts w:ascii="Times New Roman" w:eastAsia="Times New Roman" w:hAnsi="Times New Roman" w:cs="Times New Roman"/>
          <w:sz w:val="24"/>
          <w:szCs w:val="24"/>
          <w:lang w:eastAsia="ar-SA"/>
        </w:rPr>
      </w:pPr>
      <w:r w:rsidRPr="006D3156">
        <w:rPr>
          <w:rFonts w:ascii="Times New Roman" w:eastAsia="Times New Roman" w:hAnsi="Times New Roman" w:cs="Times New Roman"/>
          <w:sz w:val="24"/>
          <w:szCs w:val="24"/>
          <w:lang w:eastAsia="ar-SA"/>
        </w:rPr>
        <w:t>2. 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6757C3" w:rsidRPr="006D3156" w:rsidRDefault="006757C3" w:rsidP="006757C3">
      <w:pPr>
        <w:suppressAutoHyphens/>
        <w:spacing w:after="0" w:line="240" w:lineRule="auto"/>
        <w:ind w:firstLine="720"/>
        <w:jc w:val="both"/>
        <w:rPr>
          <w:rFonts w:ascii="Times New Roman" w:eastAsia="Times New Roman" w:hAnsi="Times New Roman" w:cs="Times New Roman"/>
          <w:sz w:val="24"/>
          <w:szCs w:val="24"/>
          <w:lang w:eastAsia="ar-SA"/>
        </w:rPr>
      </w:pPr>
      <w:r w:rsidRPr="006D3156">
        <w:rPr>
          <w:rFonts w:ascii="Times New Roman" w:eastAsia="Times New Roman" w:hAnsi="Times New Roman" w:cs="Times New Roman"/>
          <w:sz w:val="24"/>
          <w:szCs w:val="24"/>
          <w:lang w:eastAsia="ar-SA"/>
        </w:rPr>
        <w:t xml:space="preserve">3. Настоящее решение вступает в силу после его официального опубликования. </w:t>
      </w:r>
    </w:p>
    <w:p w:rsidR="006757C3" w:rsidRPr="006D3156" w:rsidRDefault="006757C3" w:rsidP="006757C3">
      <w:pPr>
        <w:suppressAutoHyphens/>
        <w:spacing w:after="0" w:line="240" w:lineRule="auto"/>
        <w:jc w:val="both"/>
        <w:rPr>
          <w:rFonts w:ascii="Times New Roman" w:eastAsia="Times New Roman" w:hAnsi="Times New Roman" w:cs="Times New Roman"/>
          <w:sz w:val="24"/>
          <w:szCs w:val="24"/>
          <w:lang w:eastAsia="ar-SA"/>
        </w:rPr>
      </w:pPr>
    </w:p>
    <w:p w:rsidR="006757C3" w:rsidRPr="006D3156" w:rsidRDefault="006757C3" w:rsidP="006757C3">
      <w:pPr>
        <w:suppressAutoHyphens/>
        <w:spacing w:after="0" w:line="240" w:lineRule="auto"/>
        <w:jc w:val="both"/>
        <w:rPr>
          <w:rFonts w:ascii="Times New Roman" w:eastAsia="Times New Roman" w:hAnsi="Times New Roman" w:cs="Times New Roman"/>
          <w:sz w:val="24"/>
          <w:szCs w:val="24"/>
          <w:lang w:eastAsia="ar-SA"/>
        </w:rPr>
      </w:pPr>
    </w:p>
    <w:p w:rsidR="006757C3" w:rsidRPr="006D3156" w:rsidRDefault="006757C3" w:rsidP="006757C3">
      <w:pPr>
        <w:widowControl w:val="0"/>
        <w:suppressAutoHyphens/>
        <w:spacing w:after="0" w:line="240" w:lineRule="auto"/>
        <w:rPr>
          <w:rFonts w:ascii="Times New Roman" w:eastAsia="Times New Roman" w:hAnsi="Times New Roman" w:cs="Times New Roman"/>
          <w:color w:val="000000"/>
          <w:sz w:val="24"/>
          <w:szCs w:val="24"/>
          <w:lang w:eastAsia="ar-SA"/>
        </w:rPr>
      </w:pPr>
      <w:r w:rsidRPr="006D3156">
        <w:rPr>
          <w:rFonts w:ascii="Times New Roman" w:eastAsia="Times New Roman" w:hAnsi="Times New Roman" w:cs="Times New Roman"/>
          <w:color w:val="000000"/>
          <w:sz w:val="24"/>
          <w:szCs w:val="24"/>
          <w:lang w:eastAsia="ar-SA"/>
        </w:rPr>
        <w:t>Глава Новорешетовского сельсовета</w:t>
      </w:r>
    </w:p>
    <w:p w:rsidR="006757C3" w:rsidRPr="006D3156" w:rsidRDefault="006757C3" w:rsidP="006757C3">
      <w:pPr>
        <w:widowControl w:val="0"/>
        <w:suppressAutoHyphens/>
        <w:spacing w:after="0" w:line="240" w:lineRule="auto"/>
        <w:rPr>
          <w:rFonts w:ascii="Times New Roman" w:eastAsia="Times New Roman" w:hAnsi="Times New Roman" w:cs="Times New Roman"/>
          <w:color w:val="000000"/>
          <w:sz w:val="24"/>
          <w:szCs w:val="24"/>
          <w:lang w:eastAsia="ar-SA"/>
        </w:rPr>
      </w:pPr>
      <w:r w:rsidRPr="006D3156">
        <w:rPr>
          <w:rFonts w:ascii="Times New Roman" w:eastAsia="Times New Roman" w:hAnsi="Times New Roman" w:cs="Times New Roman"/>
          <w:color w:val="000000"/>
          <w:sz w:val="24"/>
          <w:szCs w:val="24"/>
          <w:lang w:eastAsia="ar-SA"/>
        </w:rPr>
        <w:t>Кочковского района Новосибирской области                                И.Г.Кулагина</w:t>
      </w:r>
    </w:p>
    <w:p w:rsidR="006757C3" w:rsidRPr="006D3156" w:rsidRDefault="006757C3" w:rsidP="006757C3">
      <w:pPr>
        <w:widowControl w:val="0"/>
        <w:suppressAutoHyphens/>
        <w:spacing w:after="0" w:line="240" w:lineRule="auto"/>
        <w:rPr>
          <w:rFonts w:ascii="Times New Roman" w:eastAsia="Times New Roman" w:hAnsi="Times New Roman" w:cs="Times New Roman"/>
          <w:color w:val="000000"/>
          <w:sz w:val="24"/>
          <w:szCs w:val="24"/>
          <w:lang w:eastAsia="ar-SA"/>
        </w:rPr>
      </w:pPr>
    </w:p>
    <w:p w:rsidR="006757C3" w:rsidRPr="006D3156" w:rsidRDefault="006757C3" w:rsidP="006757C3">
      <w:pPr>
        <w:widowControl w:val="0"/>
        <w:suppressAutoHyphens/>
        <w:spacing w:after="0" w:line="240" w:lineRule="auto"/>
        <w:rPr>
          <w:rFonts w:ascii="Times New Roman" w:eastAsia="Times New Roman" w:hAnsi="Times New Roman" w:cs="Times New Roman"/>
          <w:color w:val="000000"/>
          <w:sz w:val="24"/>
          <w:szCs w:val="24"/>
          <w:lang w:eastAsia="ar-SA"/>
        </w:rPr>
      </w:pPr>
      <w:r w:rsidRPr="006D3156">
        <w:rPr>
          <w:rFonts w:ascii="Times New Roman" w:eastAsia="Times New Roman" w:hAnsi="Times New Roman" w:cs="Times New Roman"/>
          <w:color w:val="000000"/>
          <w:sz w:val="24"/>
          <w:szCs w:val="24"/>
          <w:lang w:eastAsia="ar-SA"/>
        </w:rPr>
        <w:t>Председатель Совета депутатов</w:t>
      </w:r>
    </w:p>
    <w:p w:rsidR="006757C3" w:rsidRPr="006D3156" w:rsidRDefault="006757C3" w:rsidP="006757C3">
      <w:pPr>
        <w:widowControl w:val="0"/>
        <w:suppressAutoHyphens/>
        <w:spacing w:after="0" w:line="240" w:lineRule="auto"/>
        <w:rPr>
          <w:rFonts w:ascii="Times New Roman" w:eastAsia="Times New Roman" w:hAnsi="Times New Roman" w:cs="Times New Roman"/>
          <w:color w:val="000000"/>
          <w:sz w:val="24"/>
          <w:szCs w:val="24"/>
          <w:lang w:eastAsia="ar-SA"/>
        </w:rPr>
      </w:pPr>
      <w:r w:rsidRPr="006D3156">
        <w:rPr>
          <w:rFonts w:ascii="Times New Roman" w:eastAsia="Times New Roman" w:hAnsi="Times New Roman" w:cs="Times New Roman"/>
          <w:color w:val="000000"/>
          <w:sz w:val="24"/>
          <w:szCs w:val="24"/>
          <w:lang w:eastAsia="ar-SA"/>
        </w:rPr>
        <w:t>Новорешетовского сельсовета</w:t>
      </w:r>
    </w:p>
    <w:p w:rsidR="006757C3" w:rsidRPr="006D3156" w:rsidRDefault="006757C3" w:rsidP="006757C3">
      <w:pPr>
        <w:widowControl w:val="0"/>
        <w:suppressAutoHyphens/>
        <w:spacing w:after="0" w:line="240" w:lineRule="auto"/>
        <w:rPr>
          <w:rFonts w:ascii="Times New Roman" w:eastAsia="Times New Roman" w:hAnsi="Times New Roman" w:cs="Times New Roman"/>
          <w:sz w:val="24"/>
          <w:szCs w:val="24"/>
          <w:lang w:eastAsia="ar-SA"/>
        </w:rPr>
      </w:pPr>
      <w:r w:rsidRPr="006D3156">
        <w:rPr>
          <w:rFonts w:ascii="Times New Roman" w:eastAsia="Times New Roman" w:hAnsi="Times New Roman" w:cs="Times New Roman"/>
          <w:color w:val="000000"/>
          <w:sz w:val="24"/>
          <w:szCs w:val="24"/>
          <w:lang w:eastAsia="ar-SA"/>
        </w:rPr>
        <w:t xml:space="preserve">Кочковского района </w:t>
      </w:r>
      <w:r w:rsidRPr="006D3156">
        <w:rPr>
          <w:rFonts w:ascii="Times New Roman" w:eastAsia="Times New Roman" w:hAnsi="Times New Roman" w:cs="Times New Roman"/>
          <w:sz w:val="24"/>
          <w:szCs w:val="24"/>
          <w:lang w:eastAsia="ar-SA"/>
        </w:rPr>
        <w:t xml:space="preserve">Новосибирской области                             </w:t>
      </w:r>
      <w:r w:rsidRPr="006D3156">
        <w:rPr>
          <w:rFonts w:ascii="Times New Roman" w:eastAsia="Times New Roman" w:hAnsi="Times New Roman" w:cs="Times New Roman"/>
          <w:color w:val="000000"/>
          <w:sz w:val="24"/>
          <w:szCs w:val="24"/>
          <w:lang w:eastAsia="ar-SA"/>
        </w:rPr>
        <w:t>Т. Г. Литвинова</w:t>
      </w:r>
    </w:p>
    <w:p w:rsidR="00A94B3F" w:rsidRPr="006D3156" w:rsidRDefault="00A94B3F" w:rsidP="00A94B3F">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СОВЕТ ДЕПУТАТОВ НОВОРЕШЕТОВСКОГО СЕЛЬСОВЕТА</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КОЧКОВСКОГО РАЙОНА</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(шестого созыва)</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РЕШЕНИЕ</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тридцатой сессии</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от 25.12.2024                                                                                                 № 9</w:t>
      </w:r>
    </w:p>
    <w:p w:rsidR="006757C3" w:rsidRPr="006D3156" w:rsidRDefault="006757C3" w:rsidP="006757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color w:val="000000"/>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jc w:val="center"/>
        <w:rPr>
          <w:rFonts w:ascii="Times New Roman" w:eastAsia="Times New Roman" w:hAnsi="Times New Roman" w:cs="Times New Roman"/>
          <w:b/>
          <w:i/>
          <w:color w:val="000000"/>
          <w:sz w:val="24"/>
          <w:szCs w:val="24"/>
          <w:lang w:eastAsia="ru-RU"/>
        </w:rPr>
      </w:pPr>
      <w:r w:rsidRPr="006D3156">
        <w:rPr>
          <w:rFonts w:ascii="Times New Roman" w:eastAsia="Times New Roman" w:hAnsi="Times New Roman" w:cs="Times New Roman"/>
          <w:b/>
          <w:color w:val="000000"/>
          <w:sz w:val="24"/>
          <w:szCs w:val="24"/>
          <w:lang w:eastAsia="ru-RU"/>
        </w:rPr>
        <w:t>О внесении изменений в решение Совета депутатов Новорешетовского сельсовета Кочковского района Новосибирской области от 12.05.2020 № 4 «Об утверждении Положения о порядке проведения конкурса по отбору кандидатур на должность Главы Новорешетовского сельсовета Кочковского района Новосибирской области»</w:t>
      </w:r>
    </w:p>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p>
    <w:p w:rsidR="006757C3" w:rsidRPr="006D3156" w:rsidRDefault="006757C3" w:rsidP="006757C3">
      <w:pPr>
        <w:spacing w:after="0" w:line="240" w:lineRule="auto"/>
        <w:ind w:firstLine="709"/>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В соответствии со статьей 19 Устава сельского поселения Новорешетовского сельсовета Кочковского муниципального района Новосибирской области,</w:t>
      </w:r>
      <w:r w:rsidRPr="006D3156">
        <w:rPr>
          <w:rFonts w:ascii="Times New Roman" w:eastAsia="Times New Roman" w:hAnsi="Times New Roman" w:cs="Times New Roman"/>
          <w:i/>
          <w:color w:val="000000"/>
          <w:sz w:val="24"/>
          <w:szCs w:val="24"/>
          <w:lang w:eastAsia="ru-RU"/>
        </w:rPr>
        <w:t xml:space="preserve"> </w:t>
      </w:r>
      <w:r w:rsidRPr="006D3156">
        <w:rPr>
          <w:rFonts w:ascii="Times New Roman" w:eastAsia="Times New Roman" w:hAnsi="Times New Roman" w:cs="Times New Roman"/>
          <w:color w:val="000000"/>
          <w:sz w:val="24"/>
          <w:szCs w:val="24"/>
          <w:lang w:eastAsia="ru-RU"/>
        </w:rPr>
        <w:t xml:space="preserve">Совет депутатов Новорешетовского сельсовета Кочковского района Новосибирской области </w:t>
      </w:r>
    </w:p>
    <w:p w:rsidR="006757C3" w:rsidRPr="006D3156" w:rsidRDefault="006757C3" w:rsidP="006757C3">
      <w:pPr>
        <w:spacing w:after="0" w:line="240" w:lineRule="auto"/>
        <w:ind w:firstLine="709"/>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b/>
          <w:color w:val="000000"/>
          <w:sz w:val="24"/>
          <w:szCs w:val="24"/>
          <w:lang w:eastAsia="ru-RU"/>
        </w:rPr>
        <w:t>РЕШИЛ:</w:t>
      </w:r>
    </w:p>
    <w:p w:rsidR="006757C3" w:rsidRPr="006D3156" w:rsidRDefault="006757C3" w:rsidP="006757C3">
      <w:pPr>
        <w:spacing w:after="0" w:line="240" w:lineRule="auto"/>
        <w:ind w:firstLine="851"/>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 Внести в Положение о порядке проведения конкурса по отбору кандидатур на должность Главы Новорешетовского сельсовета Кочковского района Новосибирской области</w:t>
      </w:r>
      <w:r w:rsidRPr="006D3156">
        <w:rPr>
          <w:rFonts w:ascii="Times New Roman" w:eastAsia="Times New Roman" w:hAnsi="Times New Roman" w:cs="Times New Roman"/>
          <w:i/>
          <w:color w:val="000000"/>
          <w:sz w:val="24"/>
          <w:szCs w:val="24"/>
          <w:lang w:eastAsia="ru-RU"/>
        </w:rPr>
        <w:t xml:space="preserve">, </w:t>
      </w:r>
      <w:r w:rsidRPr="006D3156">
        <w:rPr>
          <w:rFonts w:ascii="Times New Roman" w:eastAsia="Times New Roman" w:hAnsi="Times New Roman" w:cs="Times New Roman"/>
          <w:color w:val="000000"/>
          <w:sz w:val="24"/>
          <w:szCs w:val="24"/>
          <w:lang w:eastAsia="ru-RU"/>
        </w:rPr>
        <w:t>утвержденное решением Совета депутатов Новорешетовского сельсовета Кочковского района Новосибирской области</w:t>
      </w:r>
      <w:r w:rsidRPr="006D3156">
        <w:rPr>
          <w:rFonts w:ascii="Times New Roman" w:eastAsia="Times New Roman" w:hAnsi="Times New Roman" w:cs="Times New Roman"/>
          <w:i/>
          <w:color w:val="000000"/>
          <w:sz w:val="24"/>
          <w:szCs w:val="24"/>
          <w:lang w:eastAsia="ru-RU"/>
        </w:rPr>
        <w:t xml:space="preserve"> </w:t>
      </w:r>
      <w:r w:rsidRPr="006D3156">
        <w:rPr>
          <w:rFonts w:ascii="Times New Roman" w:eastAsia="Times New Roman" w:hAnsi="Times New Roman" w:cs="Times New Roman"/>
          <w:color w:val="000000"/>
          <w:sz w:val="24"/>
          <w:szCs w:val="24"/>
          <w:lang w:eastAsia="ru-RU"/>
        </w:rPr>
        <w:t>от 12.05.2020 № 4 (в редакции решений от 21.08.2020 № 4, от 24.09.2020 № 14, от 30.07.2021 № 4, от 30.09.2022 № 8) следующие изменения:</w:t>
      </w:r>
    </w:p>
    <w:p w:rsidR="006757C3" w:rsidRPr="006D3156" w:rsidRDefault="006757C3" w:rsidP="006757C3">
      <w:pPr>
        <w:tabs>
          <w:tab w:val="left" w:pos="0"/>
        </w:tabs>
        <w:spacing w:after="0" w:line="240" w:lineRule="auto"/>
        <w:ind w:firstLine="851"/>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1) пункт 3.1 дополнить подпунктами 13 и 14 следующего содержания:</w:t>
      </w:r>
    </w:p>
    <w:p w:rsidR="006757C3" w:rsidRPr="006D3156" w:rsidRDefault="006757C3" w:rsidP="006757C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rsidRPr="006D3156">
        <w:rPr>
          <w:rFonts w:ascii="Times New Roman" w:eastAsia="Times New Roman" w:hAnsi="Times New Roman" w:cs="Times New Roman"/>
          <w:color w:val="000000"/>
          <w:sz w:val="24"/>
          <w:szCs w:val="24"/>
          <w:lang w:eastAsia="ru-RU"/>
        </w:rPr>
        <w:lastRenderedPageBreak/>
        <w:t>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757C3" w:rsidRPr="006D3156" w:rsidRDefault="006757C3" w:rsidP="006757C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757C3" w:rsidRPr="006D3156" w:rsidRDefault="006757C3" w:rsidP="006757C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757C3" w:rsidRPr="006D3156" w:rsidRDefault="006757C3" w:rsidP="006757C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757C3" w:rsidRPr="006D3156" w:rsidRDefault="006757C3" w:rsidP="006757C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757C3" w:rsidRPr="006D3156" w:rsidRDefault="006757C3" w:rsidP="006757C3">
      <w:pPr>
        <w:shd w:val="clear" w:color="auto" w:fill="FFFFFF"/>
        <w:spacing w:after="0" w:line="240" w:lineRule="auto"/>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2C2D2E"/>
          <w:sz w:val="24"/>
          <w:szCs w:val="24"/>
          <w:lang w:eastAsia="ru-RU"/>
        </w:rPr>
        <w:t xml:space="preserve">          14)и</w:t>
      </w:r>
      <w:r w:rsidRPr="006D3156">
        <w:rPr>
          <w:rFonts w:ascii="Times New Roman" w:eastAsia="Times New Roman" w:hAnsi="Times New Roman" w:cs="Times New Roman"/>
          <w:color w:val="000000"/>
          <w:sz w:val="24"/>
          <w:szCs w:val="24"/>
          <w:lang w:eastAsia="ru-RU"/>
        </w:rPr>
        <w:t>меющий статус иностранного агента»;</w:t>
      </w:r>
    </w:p>
    <w:p w:rsidR="006757C3" w:rsidRPr="006D3156" w:rsidRDefault="006757C3" w:rsidP="006757C3">
      <w:pPr>
        <w:widowControl w:val="0"/>
        <w:shd w:val="clear" w:color="auto" w:fill="FFFFFF"/>
        <w:tabs>
          <w:tab w:val="left" w:pos="709"/>
        </w:tabs>
        <w:spacing w:before="29" w:after="0" w:line="240" w:lineRule="auto"/>
        <w:ind w:left="10" w:right="29" w:firstLine="841"/>
        <w:contextualSpacing/>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pacing w:val="-7"/>
          <w:sz w:val="24"/>
          <w:szCs w:val="24"/>
          <w:lang w:eastAsia="ru-RU"/>
        </w:rPr>
        <w:t>2) </w:t>
      </w:r>
      <w:r w:rsidRPr="006D3156">
        <w:rPr>
          <w:rFonts w:ascii="Times New Roman" w:eastAsia="Times New Roman" w:hAnsi="Times New Roman" w:cs="Times New Roman"/>
          <w:color w:val="000000"/>
          <w:sz w:val="24"/>
          <w:szCs w:val="24"/>
          <w:lang w:eastAsia="ru-RU"/>
        </w:rPr>
        <w:t xml:space="preserve">в пункте 7.1 слова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 заменить словами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w:t>
      </w:r>
      <w:r w:rsidRPr="006D3156">
        <w:rPr>
          <w:rFonts w:ascii="Times New Roman" w:eastAsia="Times New Roman" w:hAnsi="Times New Roman" w:cs="Times New Roman"/>
          <w:color w:val="000000"/>
          <w:sz w:val="24"/>
          <w:szCs w:val="24"/>
          <w:lang w:eastAsia="ru-RU"/>
        </w:rPr>
        <w:lastRenderedPageBreak/>
        <w:t>организациях, утвержденных приказом Федерального архивного агентства от 31.07.2023 № 77».</w:t>
      </w:r>
    </w:p>
    <w:p w:rsidR="006757C3" w:rsidRPr="006D3156" w:rsidRDefault="006757C3" w:rsidP="006757C3">
      <w:pPr>
        <w:spacing w:after="0" w:line="240" w:lineRule="auto"/>
        <w:ind w:firstLine="851"/>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2. Опубликовать настоящее решение в периодическом печатном издании «Новорешетовский вестник» и разместить на официальном сайте </w:t>
      </w:r>
      <w:r w:rsidRPr="006D3156">
        <w:rPr>
          <w:rFonts w:ascii="Times New Roman" w:eastAsia="Times New Roman" w:hAnsi="Times New Roman" w:cs="Times New Roman"/>
          <w:bCs/>
          <w:sz w:val="24"/>
          <w:szCs w:val="24"/>
          <w:lang w:eastAsia="ru-RU"/>
        </w:rPr>
        <w:t>администрации Новорешетовского сельсовета Кочковского района Новосибирской области.</w:t>
      </w:r>
      <w:r w:rsidRPr="006D3156">
        <w:rPr>
          <w:rFonts w:ascii="Times New Roman" w:eastAsia="Times New Roman" w:hAnsi="Times New Roman" w:cs="Times New Roman"/>
          <w:color w:val="000000"/>
          <w:sz w:val="24"/>
          <w:szCs w:val="24"/>
          <w:lang w:eastAsia="ru-RU"/>
        </w:rPr>
        <w:t xml:space="preserve"> </w:t>
      </w:r>
      <w:r w:rsidRPr="006D3156">
        <w:rPr>
          <w:rFonts w:ascii="Times New Roman" w:eastAsia="Times New Roman" w:hAnsi="Times New Roman" w:cs="Times New Roman"/>
          <w:i/>
          <w:color w:val="000000"/>
          <w:sz w:val="24"/>
          <w:szCs w:val="24"/>
          <w:lang w:eastAsia="ru-RU"/>
        </w:rPr>
        <w:t xml:space="preserve"> </w:t>
      </w:r>
    </w:p>
    <w:p w:rsidR="006757C3" w:rsidRPr="006D3156" w:rsidRDefault="006757C3" w:rsidP="006757C3">
      <w:pPr>
        <w:spacing w:after="0" w:line="240" w:lineRule="auto"/>
        <w:ind w:firstLine="851"/>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000000"/>
          <w:sz w:val="24"/>
          <w:szCs w:val="24"/>
          <w:lang w:eastAsia="ru-RU"/>
        </w:rPr>
        <w:t>3. Настоящее решение вступает в силу после его опубликования.</w:t>
      </w:r>
    </w:p>
    <w:tbl>
      <w:tblPr>
        <w:tblStyle w:val="18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6757C3" w:rsidRPr="006D3156" w:rsidTr="006757C3">
        <w:tc>
          <w:tcPr>
            <w:tcW w:w="9747" w:type="dxa"/>
            <w:gridSpan w:val="3"/>
            <w:noWrap/>
          </w:tcPr>
          <w:p w:rsidR="006757C3" w:rsidRPr="006D3156" w:rsidRDefault="006757C3" w:rsidP="006757C3">
            <w:pPr>
              <w:jc w:val="both"/>
              <w:rPr>
                <w:color w:val="000000"/>
                <w:sz w:val="24"/>
                <w:szCs w:val="24"/>
              </w:rPr>
            </w:pPr>
          </w:p>
          <w:p w:rsidR="006757C3" w:rsidRPr="006D3156" w:rsidRDefault="006757C3" w:rsidP="006757C3">
            <w:pPr>
              <w:rPr>
                <w:sz w:val="24"/>
                <w:szCs w:val="24"/>
              </w:rPr>
            </w:pPr>
            <w:r w:rsidRPr="006D3156">
              <w:rPr>
                <w:sz w:val="24"/>
                <w:szCs w:val="24"/>
              </w:rPr>
              <w:t xml:space="preserve">Глава Новорешетовского сельсовета </w:t>
            </w:r>
          </w:p>
          <w:p w:rsidR="006757C3" w:rsidRPr="006D3156" w:rsidRDefault="006757C3" w:rsidP="006757C3">
            <w:pPr>
              <w:rPr>
                <w:sz w:val="24"/>
                <w:szCs w:val="24"/>
              </w:rPr>
            </w:pPr>
            <w:r w:rsidRPr="006D3156">
              <w:rPr>
                <w:sz w:val="24"/>
                <w:szCs w:val="24"/>
              </w:rPr>
              <w:t>Кочковского района Новосибирской области                               И.Г.Кулагина</w:t>
            </w:r>
          </w:p>
          <w:p w:rsidR="006757C3" w:rsidRPr="006D3156" w:rsidRDefault="006757C3" w:rsidP="006757C3">
            <w:pPr>
              <w:rPr>
                <w:sz w:val="24"/>
                <w:szCs w:val="24"/>
              </w:rPr>
            </w:pPr>
            <w:r w:rsidRPr="006D3156">
              <w:rPr>
                <w:sz w:val="24"/>
                <w:szCs w:val="24"/>
              </w:rPr>
              <w:t xml:space="preserve">                                                    </w:t>
            </w:r>
          </w:p>
          <w:p w:rsidR="006757C3" w:rsidRPr="006D3156" w:rsidRDefault="006757C3" w:rsidP="006757C3">
            <w:pPr>
              <w:rPr>
                <w:sz w:val="24"/>
                <w:szCs w:val="24"/>
              </w:rPr>
            </w:pPr>
            <w:r w:rsidRPr="006D3156">
              <w:rPr>
                <w:sz w:val="24"/>
                <w:szCs w:val="24"/>
              </w:rPr>
              <w:t>Председатель Совета депутатов</w:t>
            </w:r>
          </w:p>
          <w:p w:rsidR="006757C3" w:rsidRPr="006D3156" w:rsidRDefault="006757C3" w:rsidP="006757C3">
            <w:pPr>
              <w:rPr>
                <w:sz w:val="24"/>
                <w:szCs w:val="24"/>
              </w:rPr>
            </w:pPr>
            <w:r w:rsidRPr="006D3156">
              <w:rPr>
                <w:sz w:val="24"/>
                <w:szCs w:val="24"/>
              </w:rPr>
              <w:t>Новорешетовского сельсовета</w:t>
            </w:r>
          </w:p>
          <w:p w:rsidR="006757C3" w:rsidRPr="006D3156" w:rsidRDefault="006757C3" w:rsidP="006757C3">
            <w:pPr>
              <w:rPr>
                <w:color w:val="000000"/>
                <w:sz w:val="24"/>
                <w:szCs w:val="24"/>
              </w:rPr>
            </w:pPr>
            <w:r w:rsidRPr="006D3156">
              <w:rPr>
                <w:sz w:val="24"/>
                <w:szCs w:val="24"/>
              </w:rPr>
              <w:t xml:space="preserve">Кочковского района Новосибирской области                                </w:t>
            </w:r>
            <w:proofErr w:type="spellStart"/>
            <w:r w:rsidRPr="006D3156">
              <w:rPr>
                <w:sz w:val="24"/>
                <w:szCs w:val="24"/>
              </w:rPr>
              <w:t>Т.Г.Литвинова</w:t>
            </w:r>
            <w:proofErr w:type="spellEnd"/>
          </w:p>
        </w:tc>
      </w:tr>
      <w:tr w:rsidR="006757C3" w:rsidRPr="006D3156" w:rsidTr="006757C3">
        <w:tc>
          <w:tcPr>
            <w:tcW w:w="4644" w:type="dxa"/>
            <w:noWrap/>
          </w:tcPr>
          <w:p w:rsidR="006757C3" w:rsidRPr="006D3156" w:rsidRDefault="006757C3" w:rsidP="006757C3">
            <w:pPr>
              <w:jc w:val="both"/>
              <w:rPr>
                <w:color w:val="000000"/>
                <w:sz w:val="24"/>
                <w:szCs w:val="24"/>
              </w:rPr>
            </w:pPr>
          </w:p>
          <w:p w:rsidR="006757C3" w:rsidRPr="006D3156" w:rsidRDefault="006757C3" w:rsidP="006757C3">
            <w:pPr>
              <w:jc w:val="both"/>
              <w:rPr>
                <w:color w:val="000000"/>
                <w:sz w:val="24"/>
                <w:szCs w:val="24"/>
              </w:rPr>
            </w:pPr>
          </w:p>
        </w:tc>
        <w:tc>
          <w:tcPr>
            <w:tcW w:w="567" w:type="dxa"/>
            <w:noWrap/>
          </w:tcPr>
          <w:p w:rsidR="006757C3" w:rsidRPr="006D3156" w:rsidRDefault="006757C3" w:rsidP="006757C3">
            <w:pPr>
              <w:jc w:val="both"/>
              <w:rPr>
                <w:color w:val="000000"/>
                <w:sz w:val="24"/>
                <w:szCs w:val="24"/>
              </w:rPr>
            </w:pPr>
          </w:p>
        </w:tc>
        <w:tc>
          <w:tcPr>
            <w:tcW w:w="4536" w:type="dxa"/>
            <w:noWrap/>
          </w:tcPr>
          <w:p w:rsidR="006757C3" w:rsidRPr="006D3156" w:rsidRDefault="006757C3" w:rsidP="006757C3">
            <w:pPr>
              <w:jc w:val="both"/>
              <w:rPr>
                <w:color w:val="000000"/>
                <w:sz w:val="24"/>
                <w:szCs w:val="24"/>
              </w:rPr>
            </w:pPr>
          </w:p>
          <w:p w:rsidR="006757C3" w:rsidRPr="006D3156" w:rsidRDefault="006757C3" w:rsidP="006757C3">
            <w:pPr>
              <w:jc w:val="both"/>
              <w:rPr>
                <w:color w:val="000000"/>
                <w:sz w:val="24"/>
                <w:szCs w:val="24"/>
              </w:rPr>
            </w:pPr>
          </w:p>
        </w:tc>
      </w:tr>
    </w:tbl>
    <w:p w:rsidR="006757C3" w:rsidRPr="006D3156" w:rsidRDefault="006757C3" w:rsidP="006757C3">
      <w:pPr>
        <w:spacing w:after="0" w:line="240" w:lineRule="auto"/>
        <w:rPr>
          <w:rFonts w:ascii="Times New Roman" w:eastAsia="Times New Roman" w:hAnsi="Times New Roman" w:cs="Times New Roman"/>
          <w:bCs/>
          <w:color w:val="000000"/>
          <w:sz w:val="24"/>
          <w:szCs w:val="24"/>
          <w:lang w:eastAsia="ru-RU"/>
        </w:rPr>
      </w:pPr>
    </w:p>
    <w:p w:rsidR="006757C3" w:rsidRPr="006D3156" w:rsidRDefault="006757C3" w:rsidP="006757C3">
      <w:pPr>
        <w:tabs>
          <w:tab w:val="left" w:pos="7620"/>
        </w:tabs>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СОВЕТ ДЕПУТАТОВ НОВОРЕШЕТОВСКОГО СЕЛЬСОВЕТА</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КОЧКОВСКОГО РАЙОНА 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w:t>
      </w:r>
      <w:proofErr w:type="gramStart"/>
      <w:r w:rsidRPr="006D3156">
        <w:rPr>
          <w:rFonts w:ascii="Times New Roman" w:eastAsia="Times New Roman" w:hAnsi="Times New Roman" w:cs="Times New Roman"/>
          <w:b/>
          <w:sz w:val="24"/>
          <w:szCs w:val="24"/>
          <w:lang w:eastAsia="ru-RU"/>
        </w:rPr>
        <w:t>шестого  созыва</w:t>
      </w:r>
      <w:proofErr w:type="gramEnd"/>
      <w:r w:rsidRPr="006D3156">
        <w:rPr>
          <w:rFonts w:ascii="Times New Roman" w:eastAsia="Times New Roman" w:hAnsi="Times New Roman" w:cs="Times New Roman"/>
          <w:b/>
          <w:sz w:val="24"/>
          <w:szCs w:val="24"/>
          <w:lang w:eastAsia="ru-RU"/>
        </w:rPr>
        <w:t>)</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РЕШЕНИЕ</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тридцатой сессии</w:t>
      </w:r>
    </w:p>
    <w:p w:rsidR="006757C3" w:rsidRPr="006D3156" w:rsidRDefault="006757C3" w:rsidP="006757C3">
      <w:pPr>
        <w:spacing w:after="0" w:line="240" w:lineRule="auto"/>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pacing w:after="0" w:line="240" w:lineRule="auto"/>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от 25.12.2024                                                                                                     № 10</w:t>
      </w:r>
    </w:p>
    <w:p w:rsidR="006757C3" w:rsidRPr="006D3156" w:rsidRDefault="006757C3" w:rsidP="006757C3">
      <w:pPr>
        <w:spacing w:after="0" w:line="240" w:lineRule="auto"/>
        <w:jc w:val="center"/>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О внесении изменений в решение Совета депутатов Новорешетовского сельсовета Кочковского района Новосибирской области от 28.09.2023 года № 4 «О Положении об оплате труда выборных должностных лиц местного самоуправления, осуществляющих свои полномочия на постоянной основе, муниципальных   служащих </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в администрации Новорешетовского сельсовета»</w:t>
      </w:r>
    </w:p>
    <w:p w:rsidR="006757C3" w:rsidRPr="006D3156" w:rsidRDefault="006757C3" w:rsidP="006757C3">
      <w:pPr>
        <w:spacing w:after="0" w:line="240" w:lineRule="auto"/>
        <w:jc w:val="center"/>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color w:val="000000"/>
          <w:sz w:val="24"/>
          <w:szCs w:val="24"/>
          <w:lang w:eastAsia="ru-RU"/>
        </w:rPr>
      </w:pPr>
      <w:r w:rsidRPr="006D3156">
        <w:rPr>
          <w:rFonts w:ascii="Times New Roman" w:eastAsia="Times New Roman" w:hAnsi="Times New Roman" w:cs="Times New Roman"/>
          <w:color w:val="FF0000"/>
          <w:sz w:val="24"/>
          <w:szCs w:val="24"/>
          <w:lang w:eastAsia="ru-RU"/>
        </w:rPr>
        <w:t xml:space="preserve">       </w:t>
      </w:r>
      <w:r w:rsidRPr="006D3156">
        <w:rPr>
          <w:rFonts w:ascii="Times New Roman" w:eastAsia="Times New Roman" w:hAnsi="Times New Roman" w:cs="Times New Roman"/>
          <w:sz w:val="24"/>
          <w:szCs w:val="24"/>
          <w:lang w:eastAsia="ru-RU"/>
        </w:rPr>
        <w:t>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w:t>
      </w:r>
      <w:r w:rsidRPr="006D3156">
        <w:rPr>
          <w:rFonts w:ascii="Times New Roman" w:eastAsia="Times New Roman" w:hAnsi="Times New Roman" w:cs="Times New Roman"/>
          <w:color w:val="FF0000"/>
          <w:sz w:val="24"/>
          <w:szCs w:val="24"/>
          <w:lang w:eastAsia="ru-RU"/>
        </w:rPr>
        <w:t xml:space="preserve"> </w:t>
      </w:r>
      <w:r w:rsidRPr="006D3156">
        <w:rPr>
          <w:rFonts w:ascii="Times New Roman" w:eastAsia="Times New Roman" w:hAnsi="Times New Roman" w:cs="Times New Roman"/>
          <w:sz w:val="24"/>
          <w:szCs w:val="24"/>
          <w:lang w:eastAsia="ru-RU"/>
        </w:rPr>
        <w:t xml:space="preserve">Уставом Новорешетовского сельского поселения Кочковского муниципального района Новосибирской области, и в целях приведения муниципального нормативного правового акта в  соответствие с требованиями законодательства Российской Федерации и Новосибирской области, </w:t>
      </w:r>
      <w:r w:rsidRPr="006D3156">
        <w:rPr>
          <w:rFonts w:ascii="Times New Roman" w:eastAsia="Times New Roman" w:hAnsi="Times New Roman" w:cs="Times New Roman"/>
          <w:color w:val="000000"/>
          <w:sz w:val="24"/>
          <w:szCs w:val="24"/>
          <w:lang w:eastAsia="ru-RU"/>
        </w:rPr>
        <w:t xml:space="preserve">Совет депутатов Новорешетовского сельсовета Кочковского района Новосибирской области </w:t>
      </w:r>
    </w:p>
    <w:p w:rsidR="006757C3" w:rsidRPr="006D3156" w:rsidRDefault="006757C3" w:rsidP="006757C3">
      <w:pPr>
        <w:spacing w:after="0" w:line="240" w:lineRule="auto"/>
        <w:jc w:val="both"/>
        <w:rPr>
          <w:rFonts w:ascii="Times New Roman" w:eastAsia="Times New Roman" w:hAnsi="Times New Roman" w:cs="Times New Roman"/>
          <w:b/>
          <w:color w:val="000000"/>
          <w:sz w:val="24"/>
          <w:szCs w:val="24"/>
          <w:lang w:eastAsia="ru-RU"/>
        </w:rPr>
      </w:pPr>
      <w:r w:rsidRPr="006D3156">
        <w:rPr>
          <w:rFonts w:ascii="Times New Roman" w:eastAsia="Times New Roman" w:hAnsi="Times New Roman" w:cs="Times New Roman"/>
          <w:color w:val="000000"/>
          <w:sz w:val="24"/>
          <w:szCs w:val="24"/>
          <w:lang w:eastAsia="ru-RU"/>
        </w:rPr>
        <w:t xml:space="preserve">      </w:t>
      </w:r>
      <w:r w:rsidRPr="006D3156">
        <w:rPr>
          <w:rFonts w:ascii="Times New Roman" w:eastAsia="Times New Roman" w:hAnsi="Times New Roman" w:cs="Times New Roman"/>
          <w:b/>
          <w:color w:val="000000"/>
          <w:sz w:val="24"/>
          <w:szCs w:val="24"/>
          <w:lang w:eastAsia="ru-RU"/>
        </w:rPr>
        <w:t>РЕШИЛ:</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 Внести в решение Совета депутатов Новорешетовского сельсовета Кочковского района Новосибирской области от 28.09.2023 года № 4 «О Положении 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Новорешетовского сельсовета» (в редакции решений от 27.11.2023 № 7) следующие изменения:</w:t>
      </w:r>
    </w:p>
    <w:p w:rsidR="006757C3" w:rsidRPr="006D3156" w:rsidRDefault="006757C3" w:rsidP="0067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1.1. Пункт 2.2. Положения изложить в следующей редакции: «2.2. Месячное денежное содержание (вознаграждение) выборных должностных лиц местного самоуправления, осуществляющих свои полномочия </w:t>
      </w:r>
      <w:proofErr w:type="gramStart"/>
      <w:r w:rsidRPr="006D3156">
        <w:rPr>
          <w:rFonts w:ascii="Times New Roman" w:eastAsia="Times New Roman" w:hAnsi="Times New Roman" w:cs="Times New Roman"/>
          <w:sz w:val="24"/>
          <w:szCs w:val="24"/>
          <w:lang w:eastAsia="ru-RU"/>
        </w:rPr>
        <w:t>на  постоянной</w:t>
      </w:r>
      <w:proofErr w:type="gramEnd"/>
      <w:r w:rsidRPr="006D3156">
        <w:rPr>
          <w:rFonts w:ascii="Times New Roman" w:eastAsia="Times New Roman" w:hAnsi="Times New Roman" w:cs="Times New Roman"/>
          <w:sz w:val="24"/>
          <w:szCs w:val="24"/>
          <w:lang w:eastAsia="ru-RU"/>
        </w:rPr>
        <w:t xml:space="preserve"> основе устанавливается кратным размеру должностного оклада по должности государственной </w:t>
      </w:r>
      <w:r w:rsidRPr="006D3156">
        <w:rPr>
          <w:rFonts w:ascii="Times New Roman" w:eastAsia="Times New Roman" w:hAnsi="Times New Roman" w:cs="Times New Roman"/>
          <w:sz w:val="24"/>
          <w:szCs w:val="24"/>
          <w:lang w:eastAsia="ru-RU"/>
        </w:rPr>
        <w:lastRenderedPageBreak/>
        <w:t>гражданской службы Новосибирской области «специалист» со следующими коэффициентами кратности (К):</w:t>
      </w:r>
    </w:p>
    <w:p w:rsidR="006757C3" w:rsidRPr="006D3156" w:rsidRDefault="006757C3" w:rsidP="0067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а) в поселении с численностью населения:</w:t>
      </w:r>
    </w:p>
    <w:tbl>
      <w:tblPr>
        <w:tblW w:w="9590" w:type="dxa"/>
        <w:tblInd w:w="70" w:type="dxa"/>
        <w:tblLayout w:type="fixed"/>
        <w:tblCellMar>
          <w:left w:w="70" w:type="dxa"/>
          <w:right w:w="70" w:type="dxa"/>
        </w:tblCellMar>
        <w:tblLook w:val="04A0" w:firstRow="1" w:lastRow="0" w:firstColumn="1" w:lastColumn="0" w:noHBand="0" w:noVBand="1"/>
      </w:tblPr>
      <w:tblGrid>
        <w:gridCol w:w="5807"/>
        <w:gridCol w:w="1351"/>
        <w:gridCol w:w="1351"/>
        <w:gridCol w:w="1081"/>
      </w:tblGrid>
      <w:tr w:rsidR="006757C3" w:rsidRPr="006D3156" w:rsidTr="006757C3">
        <w:trPr>
          <w:trHeight w:val="240"/>
        </w:trPr>
        <w:tc>
          <w:tcPr>
            <w:tcW w:w="5807" w:type="dxa"/>
            <w:vMerge w:val="restart"/>
            <w:tcBorders>
              <w:top w:val="single" w:sz="6" w:space="0" w:color="auto"/>
              <w:left w:val="single" w:sz="6" w:space="0" w:color="auto"/>
              <w:bottom w:val="single" w:sz="6" w:space="0" w:color="auto"/>
              <w:right w:val="single" w:sz="6" w:space="0" w:color="auto"/>
            </w:tcBorders>
            <w:hideMark/>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Наименование               </w:t>
            </w:r>
            <w:r w:rsidRPr="006D3156">
              <w:rPr>
                <w:rFonts w:ascii="Times New Roman" w:eastAsia="Times New Roman" w:hAnsi="Times New Roman" w:cs="Times New Roman"/>
                <w:sz w:val="24"/>
                <w:szCs w:val="24"/>
                <w:lang w:eastAsia="ru-RU"/>
              </w:rPr>
              <w:br/>
              <w:t xml:space="preserve">муниципальной должности          </w:t>
            </w:r>
          </w:p>
        </w:tc>
        <w:tc>
          <w:tcPr>
            <w:tcW w:w="3783" w:type="dxa"/>
            <w:gridSpan w:val="3"/>
            <w:tcBorders>
              <w:top w:val="single" w:sz="6" w:space="0" w:color="auto"/>
              <w:left w:val="single" w:sz="6" w:space="0" w:color="auto"/>
              <w:bottom w:val="single" w:sz="6" w:space="0" w:color="auto"/>
              <w:right w:val="single" w:sz="6" w:space="0" w:color="auto"/>
            </w:tcBorders>
            <w:hideMark/>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Коэффициент кратности   </w:t>
            </w:r>
          </w:p>
        </w:tc>
      </w:tr>
      <w:tr w:rsidR="006757C3" w:rsidRPr="006D3156" w:rsidTr="006757C3">
        <w:trPr>
          <w:trHeight w:val="360"/>
        </w:trPr>
        <w:tc>
          <w:tcPr>
            <w:tcW w:w="5807" w:type="dxa"/>
            <w:vMerge/>
            <w:tcBorders>
              <w:top w:val="single" w:sz="6" w:space="0" w:color="auto"/>
              <w:left w:val="single" w:sz="6" w:space="0" w:color="auto"/>
              <w:bottom w:val="single" w:sz="6" w:space="0" w:color="auto"/>
              <w:right w:val="single" w:sz="6" w:space="0" w:color="auto"/>
            </w:tcBorders>
            <w:vAlign w:val="center"/>
            <w:hideMark/>
          </w:tcPr>
          <w:p w:rsidR="006757C3" w:rsidRPr="006D3156" w:rsidRDefault="006757C3" w:rsidP="006757C3">
            <w:pPr>
              <w:spacing w:after="0" w:line="240" w:lineRule="auto"/>
              <w:ind w:firstLine="709"/>
              <w:rPr>
                <w:rFonts w:ascii="Times New Roman" w:eastAsia="Times New Roman" w:hAnsi="Times New Roman" w:cs="Times New Roman"/>
                <w:sz w:val="24"/>
                <w:szCs w:val="24"/>
                <w:lang w:eastAsia="ru-RU"/>
              </w:rPr>
            </w:pPr>
          </w:p>
        </w:tc>
        <w:tc>
          <w:tcPr>
            <w:tcW w:w="3783" w:type="dxa"/>
            <w:gridSpan w:val="3"/>
            <w:tcBorders>
              <w:top w:val="single" w:sz="6" w:space="0" w:color="auto"/>
              <w:left w:val="single" w:sz="6" w:space="0" w:color="auto"/>
              <w:bottom w:val="single" w:sz="6" w:space="0" w:color="auto"/>
              <w:right w:val="single" w:sz="6" w:space="0" w:color="auto"/>
            </w:tcBorders>
            <w:hideMark/>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 численностью населения  </w:t>
            </w:r>
            <w:r w:rsidRPr="006D3156">
              <w:rPr>
                <w:rFonts w:ascii="Times New Roman" w:eastAsia="Times New Roman" w:hAnsi="Times New Roman" w:cs="Times New Roman"/>
                <w:sz w:val="24"/>
                <w:szCs w:val="24"/>
                <w:lang w:eastAsia="ru-RU"/>
              </w:rPr>
              <w:br/>
              <w:t xml:space="preserve">(тыс. чел.)        </w:t>
            </w:r>
          </w:p>
        </w:tc>
      </w:tr>
      <w:tr w:rsidR="006757C3" w:rsidRPr="006D3156" w:rsidTr="006757C3">
        <w:trPr>
          <w:trHeight w:val="240"/>
        </w:trPr>
        <w:tc>
          <w:tcPr>
            <w:tcW w:w="5807" w:type="dxa"/>
            <w:vMerge/>
            <w:tcBorders>
              <w:top w:val="single" w:sz="6" w:space="0" w:color="auto"/>
              <w:left w:val="single" w:sz="6" w:space="0" w:color="auto"/>
              <w:bottom w:val="single" w:sz="6" w:space="0" w:color="auto"/>
              <w:right w:val="single" w:sz="6" w:space="0" w:color="auto"/>
            </w:tcBorders>
            <w:vAlign w:val="center"/>
            <w:hideMark/>
          </w:tcPr>
          <w:p w:rsidR="006757C3" w:rsidRPr="006D3156" w:rsidRDefault="006757C3" w:rsidP="006757C3">
            <w:pPr>
              <w:spacing w:after="0" w:line="240" w:lineRule="auto"/>
              <w:ind w:firstLine="709"/>
              <w:rPr>
                <w:rFonts w:ascii="Times New Roman" w:eastAsia="Times New Roman" w:hAnsi="Times New Roman" w:cs="Times New Roman"/>
                <w:sz w:val="24"/>
                <w:szCs w:val="24"/>
                <w:lang w:eastAsia="ru-RU"/>
              </w:rPr>
            </w:pPr>
          </w:p>
        </w:tc>
        <w:tc>
          <w:tcPr>
            <w:tcW w:w="2702" w:type="dxa"/>
            <w:gridSpan w:val="2"/>
            <w:tcBorders>
              <w:top w:val="single" w:sz="6" w:space="0" w:color="auto"/>
              <w:left w:val="single" w:sz="6" w:space="0" w:color="auto"/>
              <w:bottom w:val="nil"/>
              <w:right w:val="single" w:sz="6" w:space="0" w:color="auto"/>
            </w:tcBorders>
            <w:hideMark/>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Менее 5 000 человек</w:t>
            </w:r>
          </w:p>
        </w:tc>
        <w:tc>
          <w:tcPr>
            <w:tcW w:w="1081" w:type="dxa"/>
            <w:tcBorders>
              <w:top w:val="single" w:sz="6" w:space="0" w:color="auto"/>
              <w:left w:val="single" w:sz="6" w:space="0" w:color="auto"/>
              <w:bottom w:val="single" w:sz="4" w:space="0" w:color="auto"/>
              <w:right w:val="single" w:sz="6" w:space="0" w:color="auto"/>
            </w:tcBorders>
          </w:tcPr>
          <w:p w:rsidR="006757C3" w:rsidRPr="006D3156" w:rsidRDefault="006757C3" w:rsidP="006757C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6757C3" w:rsidRPr="006D3156" w:rsidTr="006757C3">
        <w:trPr>
          <w:trHeight w:val="240"/>
        </w:trPr>
        <w:tc>
          <w:tcPr>
            <w:tcW w:w="5807" w:type="dxa"/>
            <w:tcBorders>
              <w:top w:val="single" w:sz="6" w:space="0" w:color="auto"/>
              <w:left w:val="single" w:sz="6" w:space="0" w:color="auto"/>
              <w:bottom w:val="single" w:sz="6" w:space="0" w:color="auto"/>
              <w:right w:val="single" w:sz="6" w:space="0" w:color="auto"/>
            </w:tcBorders>
            <w:hideMark/>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Глава                                     </w:t>
            </w:r>
          </w:p>
        </w:tc>
        <w:tc>
          <w:tcPr>
            <w:tcW w:w="1351" w:type="dxa"/>
            <w:tcBorders>
              <w:top w:val="single" w:sz="6" w:space="0" w:color="auto"/>
              <w:left w:val="single" w:sz="6" w:space="0" w:color="auto"/>
              <w:bottom w:val="single" w:sz="6" w:space="0" w:color="auto"/>
              <w:right w:val="single" w:sz="6" w:space="0" w:color="auto"/>
            </w:tcBorders>
            <w:hideMark/>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3,9   </w:t>
            </w:r>
          </w:p>
        </w:tc>
        <w:tc>
          <w:tcPr>
            <w:tcW w:w="1351" w:type="dxa"/>
            <w:tcBorders>
              <w:top w:val="single" w:sz="4"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1081" w:type="dxa"/>
            <w:tcBorders>
              <w:top w:val="single" w:sz="4" w:space="0" w:color="auto"/>
              <w:left w:val="single" w:sz="6" w:space="0" w:color="auto"/>
              <w:bottom w:val="single" w:sz="4"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rsidR="006757C3" w:rsidRPr="006D3156" w:rsidRDefault="006757C3" w:rsidP="0067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 Пункт 3.2. положения изложить в следующей редакции: «3.2. Должностные оклады муниципальных служащих устанавливаются кратными базовому должностному окладу в размере должностного оклада по должности государственной гражданской службы Новосибирской области «специалист» со следующими коэффициентами кратности (К): в поселении с численностью населения:</w:t>
      </w:r>
    </w:p>
    <w:tbl>
      <w:tblPr>
        <w:tblW w:w="9214" w:type="dxa"/>
        <w:tblInd w:w="70" w:type="dxa"/>
        <w:tblLayout w:type="fixed"/>
        <w:tblCellMar>
          <w:left w:w="70" w:type="dxa"/>
          <w:right w:w="70" w:type="dxa"/>
        </w:tblCellMar>
        <w:tblLook w:val="0000" w:firstRow="0" w:lastRow="0" w:firstColumn="0" w:lastColumn="0" w:noHBand="0" w:noVBand="0"/>
      </w:tblPr>
      <w:tblGrid>
        <w:gridCol w:w="5103"/>
        <w:gridCol w:w="4111"/>
      </w:tblGrid>
      <w:tr w:rsidR="006757C3" w:rsidRPr="006D3156" w:rsidTr="006757C3">
        <w:trPr>
          <w:trHeight w:val="240"/>
        </w:trPr>
        <w:tc>
          <w:tcPr>
            <w:tcW w:w="5103" w:type="dxa"/>
            <w:vMerge w:val="restart"/>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Наименование должности      </w:t>
            </w:r>
            <w:r w:rsidRPr="006D3156">
              <w:rPr>
                <w:rFonts w:ascii="Times New Roman" w:eastAsia="Times New Roman" w:hAnsi="Times New Roman" w:cs="Times New Roman"/>
                <w:sz w:val="24"/>
                <w:szCs w:val="24"/>
                <w:lang w:eastAsia="ru-RU"/>
              </w:rPr>
              <w:br/>
              <w:t xml:space="preserve">муниципальной службы       </w:t>
            </w: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Коэффициент кратности   </w:t>
            </w:r>
          </w:p>
        </w:tc>
      </w:tr>
      <w:tr w:rsidR="006757C3" w:rsidRPr="006D3156" w:rsidTr="006757C3">
        <w:trPr>
          <w:trHeight w:val="360"/>
        </w:trPr>
        <w:tc>
          <w:tcPr>
            <w:tcW w:w="5103" w:type="dxa"/>
            <w:vMerge/>
            <w:tcBorders>
              <w:top w:val="single" w:sz="6" w:space="0" w:color="auto"/>
              <w:left w:val="single" w:sz="6" w:space="0" w:color="auto"/>
              <w:bottom w:val="single" w:sz="6" w:space="0" w:color="auto"/>
              <w:right w:val="single" w:sz="6" w:space="0" w:color="auto"/>
            </w:tcBorders>
            <w:vAlign w:val="center"/>
          </w:tcPr>
          <w:p w:rsidR="006757C3" w:rsidRPr="006D3156" w:rsidRDefault="006757C3" w:rsidP="006757C3">
            <w:pPr>
              <w:spacing w:after="0" w:line="240" w:lineRule="auto"/>
              <w:ind w:firstLine="709"/>
              <w:rPr>
                <w:rFonts w:ascii="Times New Roman" w:eastAsia="Times New Roman" w:hAnsi="Times New Roman" w:cs="Times New Roman"/>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 численностью населения  </w:t>
            </w:r>
            <w:r w:rsidRPr="006D3156">
              <w:rPr>
                <w:rFonts w:ascii="Times New Roman" w:eastAsia="Times New Roman" w:hAnsi="Times New Roman" w:cs="Times New Roman"/>
                <w:sz w:val="24"/>
                <w:szCs w:val="24"/>
                <w:lang w:eastAsia="ru-RU"/>
              </w:rPr>
              <w:br/>
              <w:t xml:space="preserve">(тыс. чел.)        </w:t>
            </w:r>
          </w:p>
        </w:tc>
      </w:tr>
      <w:tr w:rsidR="006757C3" w:rsidRPr="006D3156" w:rsidTr="006757C3">
        <w:trPr>
          <w:trHeight w:val="240"/>
        </w:trPr>
        <w:tc>
          <w:tcPr>
            <w:tcW w:w="5103" w:type="dxa"/>
            <w:vMerge/>
            <w:tcBorders>
              <w:top w:val="single" w:sz="6" w:space="0" w:color="auto"/>
              <w:left w:val="single" w:sz="6" w:space="0" w:color="auto"/>
              <w:bottom w:val="single" w:sz="6" w:space="0" w:color="auto"/>
              <w:right w:val="single" w:sz="6" w:space="0" w:color="auto"/>
            </w:tcBorders>
            <w:vAlign w:val="center"/>
          </w:tcPr>
          <w:p w:rsidR="006757C3" w:rsidRPr="006D3156" w:rsidRDefault="006757C3" w:rsidP="006757C3">
            <w:pPr>
              <w:spacing w:after="0" w:line="240" w:lineRule="auto"/>
              <w:ind w:firstLine="709"/>
              <w:rPr>
                <w:rFonts w:ascii="Times New Roman" w:eastAsia="Times New Roman" w:hAnsi="Times New Roman" w:cs="Times New Roman"/>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менее 5000</w:t>
            </w:r>
          </w:p>
        </w:tc>
      </w:tr>
      <w:tr w:rsidR="006757C3" w:rsidRPr="006D3156" w:rsidTr="006757C3">
        <w:trPr>
          <w:trHeight w:val="240"/>
        </w:trPr>
        <w:tc>
          <w:tcPr>
            <w:tcW w:w="510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Заместитель главы администрации   </w:t>
            </w: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1,50</w:t>
            </w:r>
          </w:p>
        </w:tc>
      </w:tr>
      <w:tr w:rsidR="006757C3" w:rsidRPr="006D3156" w:rsidTr="006757C3">
        <w:trPr>
          <w:trHeight w:val="240"/>
        </w:trPr>
        <w:tc>
          <w:tcPr>
            <w:tcW w:w="510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Специалист 1-го разряда           </w:t>
            </w: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1,26</w:t>
            </w:r>
          </w:p>
        </w:tc>
      </w:tr>
      <w:tr w:rsidR="006757C3" w:rsidRPr="006D3156" w:rsidTr="006757C3">
        <w:trPr>
          <w:trHeight w:val="240"/>
        </w:trPr>
        <w:tc>
          <w:tcPr>
            <w:tcW w:w="510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Специалист 2-го разряда           </w:t>
            </w: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1,13</w:t>
            </w:r>
          </w:p>
        </w:tc>
      </w:tr>
      <w:tr w:rsidR="006757C3" w:rsidRPr="006D3156" w:rsidTr="006757C3">
        <w:trPr>
          <w:trHeight w:val="240"/>
        </w:trPr>
        <w:tc>
          <w:tcPr>
            <w:tcW w:w="5103"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Специалист                        </w:t>
            </w:r>
          </w:p>
        </w:tc>
        <w:tc>
          <w:tcPr>
            <w:tcW w:w="4111" w:type="dxa"/>
            <w:tcBorders>
              <w:top w:val="single" w:sz="6" w:space="0" w:color="auto"/>
              <w:left w:val="single" w:sz="6" w:space="0" w:color="auto"/>
              <w:bottom w:val="single" w:sz="6" w:space="0" w:color="auto"/>
              <w:right w:val="single" w:sz="6" w:space="0" w:color="auto"/>
            </w:tcBorders>
          </w:tcPr>
          <w:p w:rsidR="006757C3" w:rsidRPr="006D3156" w:rsidRDefault="006757C3" w:rsidP="006757C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1,00</w:t>
            </w:r>
          </w:p>
        </w:tc>
      </w:tr>
    </w:tbl>
    <w:p w:rsidR="006757C3" w:rsidRPr="006D3156" w:rsidRDefault="006757C3" w:rsidP="0067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 В пункте 3.7. Положения таблицу изложить в следующей редакции: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720"/>
        <w:gridCol w:w="2636"/>
      </w:tblGrid>
      <w:tr w:rsidR="006757C3" w:rsidRPr="006D3156" w:rsidTr="006757C3">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br/>
              <w:t xml:space="preserve">         Наименование классного чина          </w:t>
            </w:r>
            <w:r w:rsidRPr="006D3156">
              <w:rPr>
                <w:rFonts w:ascii="Times New Roman" w:eastAsia="Times New Roman" w:hAnsi="Times New Roman" w:cs="Times New Roman"/>
                <w:sz w:val="24"/>
                <w:szCs w:val="24"/>
                <w:lang w:eastAsia="ru-RU"/>
              </w:rPr>
              <w:br/>
              <w:t xml:space="preserve">            муниципальных служащих            </w:t>
            </w:r>
          </w:p>
        </w:tc>
        <w:tc>
          <w:tcPr>
            <w:tcW w:w="263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Норматив   </w:t>
            </w:r>
            <w:r w:rsidRPr="006D3156">
              <w:rPr>
                <w:rFonts w:ascii="Times New Roman" w:eastAsia="Times New Roman" w:hAnsi="Times New Roman" w:cs="Times New Roman"/>
                <w:sz w:val="24"/>
                <w:szCs w:val="24"/>
                <w:lang w:eastAsia="ru-RU"/>
              </w:rPr>
              <w:br/>
              <w:t xml:space="preserve"> ежемесячной </w:t>
            </w:r>
            <w:r w:rsidRPr="006D3156">
              <w:rPr>
                <w:rFonts w:ascii="Times New Roman" w:eastAsia="Times New Roman" w:hAnsi="Times New Roman" w:cs="Times New Roman"/>
                <w:sz w:val="24"/>
                <w:szCs w:val="24"/>
                <w:lang w:eastAsia="ru-RU"/>
              </w:rPr>
              <w:br/>
              <w:t xml:space="preserve"> надбавки за </w:t>
            </w:r>
            <w:r w:rsidRPr="006D3156">
              <w:rPr>
                <w:rFonts w:ascii="Times New Roman" w:eastAsia="Times New Roman" w:hAnsi="Times New Roman" w:cs="Times New Roman"/>
                <w:sz w:val="24"/>
                <w:szCs w:val="24"/>
                <w:lang w:eastAsia="ru-RU"/>
              </w:rPr>
              <w:br/>
              <w:t xml:space="preserve">классный чин </w:t>
            </w:r>
            <w:r w:rsidRPr="006D3156">
              <w:rPr>
                <w:rFonts w:ascii="Times New Roman" w:eastAsia="Times New Roman" w:hAnsi="Times New Roman" w:cs="Times New Roman"/>
                <w:sz w:val="24"/>
                <w:szCs w:val="24"/>
                <w:lang w:eastAsia="ru-RU"/>
              </w:rPr>
              <w:br/>
              <w:t>муниципальных</w:t>
            </w:r>
            <w:r w:rsidRPr="006D3156">
              <w:rPr>
                <w:rFonts w:ascii="Times New Roman" w:eastAsia="Times New Roman" w:hAnsi="Times New Roman" w:cs="Times New Roman"/>
                <w:sz w:val="24"/>
                <w:szCs w:val="24"/>
                <w:lang w:eastAsia="ru-RU"/>
              </w:rPr>
              <w:br/>
              <w:t xml:space="preserve">служащих </w:t>
            </w:r>
            <w:hyperlink r:id="rId75" w:history="1">
              <w:r w:rsidRPr="006D3156">
                <w:rPr>
                  <w:rFonts w:ascii="Times New Roman" w:eastAsia="Times New Roman" w:hAnsi="Times New Roman" w:cs="Times New Roman"/>
                  <w:color w:val="0000FF"/>
                  <w:sz w:val="24"/>
                  <w:szCs w:val="24"/>
                  <w:lang w:eastAsia="ru-RU"/>
                </w:rPr>
                <w:t>&lt;*&gt;</w:t>
              </w:r>
            </w:hyperlink>
            <w:r w:rsidRPr="006D3156">
              <w:rPr>
                <w:rFonts w:ascii="Times New Roman" w:eastAsia="Times New Roman" w:hAnsi="Times New Roman" w:cs="Times New Roman"/>
                <w:sz w:val="24"/>
                <w:szCs w:val="24"/>
                <w:lang w:eastAsia="ru-RU"/>
              </w:rPr>
              <w:t>,</w:t>
            </w:r>
            <w:r w:rsidRPr="006D3156">
              <w:rPr>
                <w:rFonts w:ascii="Times New Roman" w:eastAsia="Times New Roman" w:hAnsi="Times New Roman" w:cs="Times New Roman"/>
                <w:sz w:val="24"/>
                <w:szCs w:val="24"/>
                <w:lang w:eastAsia="ru-RU"/>
              </w:rPr>
              <w:br/>
              <w:t xml:space="preserve">   рублей</w:t>
            </w:r>
          </w:p>
        </w:tc>
      </w:tr>
      <w:tr w:rsidR="006757C3" w:rsidRPr="006D3156" w:rsidTr="006757C3">
        <w:trPr>
          <w:tblCellSpacing w:w="5" w:type="nil"/>
        </w:trPr>
        <w:tc>
          <w:tcPr>
            <w:tcW w:w="672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Советник муниципальной службы 1 класса        </w:t>
            </w:r>
          </w:p>
        </w:tc>
        <w:tc>
          <w:tcPr>
            <w:tcW w:w="263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2388</w:t>
            </w:r>
          </w:p>
        </w:tc>
      </w:tr>
      <w:tr w:rsidR="006757C3" w:rsidRPr="006D3156" w:rsidTr="006757C3">
        <w:trPr>
          <w:tblCellSpacing w:w="5" w:type="nil"/>
        </w:trPr>
        <w:tc>
          <w:tcPr>
            <w:tcW w:w="672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Советник муниципальной службы 2 класса        </w:t>
            </w:r>
          </w:p>
        </w:tc>
        <w:tc>
          <w:tcPr>
            <w:tcW w:w="263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2274</w:t>
            </w:r>
          </w:p>
        </w:tc>
      </w:tr>
      <w:tr w:rsidR="006757C3" w:rsidRPr="006D3156" w:rsidTr="006757C3">
        <w:trPr>
          <w:tblCellSpacing w:w="5" w:type="nil"/>
        </w:trPr>
        <w:tc>
          <w:tcPr>
            <w:tcW w:w="6720"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Советник муниципальной службы 3 класса        </w:t>
            </w:r>
          </w:p>
        </w:tc>
        <w:tc>
          <w:tcPr>
            <w:tcW w:w="2636" w:type="dxa"/>
            <w:tcBorders>
              <w:top w:val="single" w:sz="4" w:space="0" w:color="auto"/>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2169</w:t>
            </w:r>
          </w:p>
        </w:tc>
      </w:tr>
      <w:tr w:rsidR="006757C3" w:rsidRPr="006D3156" w:rsidTr="006757C3">
        <w:trPr>
          <w:tblCellSpacing w:w="5" w:type="nil"/>
        </w:trPr>
        <w:tc>
          <w:tcPr>
            <w:tcW w:w="6720" w:type="dxa"/>
            <w:tcBorders>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Секретарь муниципальной службы 1 класса       </w:t>
            </w:r>
          </w:p>
        </w:tc>
        <w:tc>
          <w:tcPr>
            <w:tcW w:w="2636" w:type="dxa"/>
            <w:tcBorders>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1779</w:t>
            </w:r>
          </w:p>
        </w:tc>
      </w:tr>
      <w:tr w:rsidR="006757C3" w:rsidRPr="006D3156" w:rsidTr="006757C3">
        <w:trPr>
          <w:tblCellSpacing w:w="5" w:type="nil"/>
        </w:trPr>
        <w:tc>
          <w:tcPr>
            <w:tcW w:w="6720" w:type="dxa"/>
            <w:tcBorders>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Секретарь муниципальной службы 2 класса       </w:t>
            </w:r>
          </w:p>
        </w:tc>
        <w:tc>
          <w:tcPr>
            <w:tcW w:w="2636" w:type="dxa"/>
            <w:tcBorders>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1686</w:t>
            </w:r>
          </w:p>
        </w:tc>
      </w:tr>
      <w:tr w:rsidR="006757C3" w:rsidRPr="006D3156" w:rsidTr="006757C3">
        <w:trPr>
          <w:tblCellSpacing w:w="5" w:type="nil"/>
        </w:trPr>
        <w:tc>
          <w:tcPr>
            <w:tcW w:w="6720" w:type="dxa"/>
            <w:tcBorders>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Секретарь муниципальной службы 3 класса       </w:t>
            </w:r>
          </w:p>
        </w:tc>
        <w:tc>
          <w:tcPr>
            <w:tcW w:w="2636" w:type="dxa"/>
            <w:tcBorders>
              <w:left w:val="single" w:sz="4" w:space="0" w:color="auto"/>
              <w:bottom w:val="single" w:sz="4" w:space="0" w:color="auto"/>
              <w:right w:val="single" w:sz="4" w:space="0" w:color="auto"/>
            </w:tcBorders>
          </w:tcPr>
          <w:p w:rsidR="006757C3" w:rsidRPr="006D3156" w:rsidRDefault="006757C3" w:rsidP="006757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1384</w:t>
            </w:r>
          </w:p>
        </w:tc>
      </w:tr>
    </w:tbl>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2. Опубликовать настоящее решение в периодическом печатном издании «Новорешетовский вестник».</w:t>
      </w:r>
    </w:p>
    <w:p w:rsidR="006757C3" w:rsidRPr="006D3156" w:rsidRDefault="006757C3" w:rsidP="006757C3">
      <w:pPr>
        <w:spacing w:after="0" w:line="240" w:lineRule="auto"/>
        <w:ind w:firstLine="709"/>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3. Настоящее решение вступает в силу с момента его подписания и применяется к правоотношениям, возникшим с 01.11.2024 года.</w:t>
      </w: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Глава Новорешетовского   сельсовета</w:t>
      </w: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Кочковского района Новосибирской области                                      И.Г.Кулагина</w:t>
      </w: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Председатель Совета депутатов</w:t>
      </w:r>
    </w:p>
    <w:p w:rsidR="006757C3" w:rsidRPr="006D3156" w:rsidRDefault="006757C3" w:rsidP="006757C3">
      <w:pPr>
        <w:spacing w:after="0" w:line="240" w:lineRule="auto"/>
        <w:jc w:val="both"/>
        <w:rPr>
          <w:rFonts w:ascii="Times New Roman" w:eastAsia="Times New Roman" w:hAnsi="Times New Roman" w:cs="Times New Roman"/>
          <w:bCs/>
          <w:sz w:val="24"/>
          <w:szCs w:val="24"/>
          <w:lang w:eastAsia="ru-RU"/>
        </w:rPr>
      </w:pPr>
      <w:r w:rsidRPr="006D3156">
        <w:rPr>
          <w:rFonts w:ascii="Times New Roman" w:eastAsia="Times New Roman" w:hAnsi="Times New Roman" w:cs="Times New Roman"/>
          <w:bCs/>
          <w:sz w:val="24"/>
          <w:szCs w:val="24"/>
          <w:lang w:eastAsia="ru-RU"/>
        </w:rPr>
        <w:t xml:space="preserve">Новорешетовского сельсовета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bCs/>
          <w:sz w:val="24"/>
          <w:szCs w:val="24"/>
          <w:lang w:eastAsia="ru-RU"/>
        </w:rPr>
        <w:t>Кочковского района Новосибирской области                              Т. Г. Литвинова</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СОВЕТ ДЕПУТАТОВ НОВОРЕШЕТОВСКОГО СЕЛЬСОВЕТА </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 xml:space="preserve">КОЧКОВСКОГО РАЙОНА </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НОВОСИБИРСКОЙ ОБЛАСТИ</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lastRenderedPageBreak/>
        <w:t>(шестого созыва)</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РЕШЕНИЕ</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r w:rsidRPr="006D3156">
        <w:rPr>
          <w:rFonts w:ascii="Times New Roman" w:eastAsia="Times New Roman" w:hAnsi="Times New Roman" w:cs="Times New Roman"/>
          <w:b/>
          <w:bCs/>
          <w:sz w:val="24"/>
          <w:szCs w:val="24"/>
          <w:lang w:eastAsia="ru-RU"/>
        </w:rPr>
        <w:t>тридцатой сессии</w:t>
      </w:r>
    </w:p>
    <w:p w:rsidR="006757C3" w:rsidRPr="006D3156" w:rsidRDefault="006757C3" w:rsidP="006757C3">
      <w:pPr>
        <w:spacing w:after="0" w:line="240" w:lineRule="auto"/>
        <w:jc w:val="center"/>
        <w:rPr>
          <w:rFonts w:ascii="Times New Roman" w:eastAsia="Times New Roman" w:hAnsi="Times New Roman" w:cs="Times New Roman"/>
          <w:b/>
          <w:bCs/>
          <w:sz w:val="24"/>
          <w:szCs w:val="24"/>
          <w:lang w:eastAsia="ru-RU"/>
        </w:rPr>
      </w:pPr>
    </w:p>
    <w:p w:rsidR="006757C3" w:rsidRPr="006D3156" w:rsidRDefault="006757C3" w:rsidP="006757C3">
      <w:pPr>
        <w:spacing w:after="0" w:line="240" w:lineRule="auto"/>
        <w:ind w:left="142" w:hanging="142"/>
        <w:rPr>
          <w:rFonts w:ascii="Times New Roman" w:eastAsia="Times New Roman" w:hAnsi="Times New Roman" w:cs="Times New Roman"/>
          <w:b/>
          <w:color w:val="FF0000"/>
          <w:sz w:val="24"/>
          <w:szCs w:val="24"/>
          <w:lang w:eastAsia="ru-RU"/>
        </w:rPr>
      </w:pPr>
      <w:r w:rsidRPr="006D3156">
        <w:rPr>
          <w:rFonts w:ascii="Times New Roman" w:eastAsia="Times New Roman" w:hAnsi="Times New Roman" w:cs="Times New Roman"/>
          <w:b/>
          <w:sz w:val="24"/>
          <w:szCs w:val="24"/>
          <w:lang w:eastAsia="ru-RU"/>
        </w:rPr>
        <w:t xml:space="preserve"> от 25.12.2024                                                                                                 № 11</w:t>
      </w:r>
    </w:p>
    <w:p w:rsidR="006757C3" w:rsidRPr="006D3156" w:rsidRDefault="006757C3" w:rsidP="006757C3">
      <w:pPr>
        <w:spacing w:after="0" w:line="240" w:lineRule="auto"/>
        <w:ind w:firstLine="540"/>
        <w:jc w:val="center"/>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firstLine="540"/>
        <w:jc w:val="center"/>
        <w:rPr>
          <w:rFonts w:ascii="Times New Roman" w:eastAsia="Times New Roman" w:hAnsi="Times New Roman" w:cs="Times New Roman"/>
          <w:sz w:val="24"/>
          <w:szCs w:val="24"/>
          <w:lang w:eastAsia="ru-RU"/>
        </w:rPr>
      </w:pPr>
    </w:p>
    <w:p w:rsidR="006757C3" w:rsidRPr="006D3156" w:rsidRDefault="006757C3" w:rsidP="006757C3">
      <w:pPr>
        <w:spacing w:after="0" w:line="240" w:lineRule="auto"/>
        <w:ind w:firstLine="540"/>
        <w:jc w:val="center"/>
        <w:rPr>
          <w:rFonts w:ascii="Times New Roman" w:eastAsia="Times New Roman" w:hAnsi="Times New Roman" w:cs="Times New Roman"/>
          <w:b/>
          <w:sz w:val="24"/>
          <w:szCs w:val="24"/>
          <w:lang w:eastAsia="ru-RU"/>
        </w:rPr>
      </w:pPr>
      <w:r w:rsidRPr="006D3156">
        <w:rPr>
          <w:rFonts w:ascii="Times New Roman" w:eastAsia="Times New Roman" w:hAnsi="Times New Roman" w:cs="Times New Roman"/>
          <w:b/>
          <w:sz w:val="24"/>
          <w:szCs w:val="24"/>
          <w:lang w:eastAsia="ru-RU"/>
        </w:rPr>
        <w:t xml:space="preserve">Об отмене решения Совета депутатов Новорешетовского сельсовета Кочковского района Новосибирской области от 25.09.2024 года № 13 «О передаче полномочий по осуществлению внутреннего муниципального финансового контроля» </w:t>
      </w:r>
    </w:p>
    <w:p w:rsidR="006757C3" w:rsidRPr="006D3156" w:rsidRDefault="006757C3" w:rsidP="006757C3">
      <w:pPr>
        <w:spacing w:after="0" w:line="240" w:lineRule="auto"/>
        <w:ind w:firstLine="540"/>
        <w:jc w:val="center"/>
        <w:rPr>
          <w:rFonts w:ascii="Times New Roman" w:eastAsia="Times New Roman" w:hAnsi="Times New Roman" w:cs="Times New Roman"/>
          <w:b/>
          <w:sz w:val="24"/>
          <w:szCs w:val="24"/>
          <w:lang w:eastAsia="ru-RU"/>
        </w:rPr>
      </w:pPr>
    </w:p>
    <w:p w:rsidR="006757C3" w:rsidRPr="006D3156" w:rsidRDefault="006757C3" w:rsidP="006757C3">
      <w:pPr>
        <w:spacing w:after="0" w:line="240" w:lineRule="auto"/>
        <w:ind w:firstLine="540"/>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           </w:t>
      </w:r>
    </w:p>
    <w:p w:rsidR="006757C3" w:rsidRPr="006D3156" w:rsidRDefault="006757C3" w:rsidP="006757C3">
      <w:pPr>
        <w:suppressAutoHyphens/>
        <w:spacing w:after="0" w:line="240" w:lineRule="auto"/>
        <w:ind w:firstLine="709"/>
        <w:jc w:val="both"/>
        <w:rPr>
          <w:rFonts w:ascii="Times New Roman" w:eastAsia="Times New Roman" w:hAnsi="Times New Roman" w:cs="Times New Roman"/>
          <w:i/>
          <w:sz w:val="24"/>
          <w:szCs w:val="24"/>
          <w:lang w:eastAsia="ar-SA"/>
        </w:rPr>
      </w:pPr>
      <w:r w:rsidRPr="006D3156">
        <w:rPr>
          <w:rFonts w:ascii="Times New Roman" w:eastAsia="Times New Roman" w:hAnsi="Times New Roman" w:cs="Times New Roman"/>
          <w:sz w:val="24"/>
          <w:szCs w:val="24"/>
          <w:lang w:eastAsia="ar-SA"/>
        </w:rPr>
        <w:t xml:space="preserve">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Новорешетовского сельсовета Кочковского района Новосибирской области, Совет депутатов Новорешетовского сельсовета Кочковского района Новосибирской области </w:t>
      </w:r>
    </w:p>
    <w:p w:rsidR="006757C3" w:rsidRPr="006D3156" w:rsidRDefault="006757C3" w:rsidP="006757C3">
      <w:pPr>
        <w:suppressAutoHyphens/>
        <w:spacing w:after="0" w:line="240" w:lineRule="auto"/>
        <w:ind w:firstLine="851"/>
        <w:jc w:val="both"/>
        <w:rPr>
          <w:rFonts w:ascii="Times New Roman" w:eastAsia="Times New Roman" w:hAnsi="Times New Roman" w:cs="Times New Roman"/>
          <w:b/>
          <w:sz w:val="24"/>
          <w:szCs w:val="24"/>
          <w:lang w:eastAsia="ar-SA"/>
        </w:rPr>
      </w:pPr>
      <w:r w:rsidRPr="006D3156">
        <w:rPr>
          <w:rFonts w:ascii="Times New Roman" w:eastAsia="Times New Roman" w:hAnsi="Times New Roman" w:cs="Times New Roman"/>
          <w:b/>
          <w:sz w:val="24"/>
          <w:szCs w:val="24"/>
          <w:lang w:eastAsia="ar-SA"/>
        </w:rPr>
        <w:t>РЕШИЛ:</w:t>
      </w:r>
    </w:p>
    <w:p w:rsidR="006757C3" w:rsidRPr="006D3156" w:rsidRDefault="006757C3" w:rsidP="006757C3">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Отменить решение Совета депутатов Новорешетовского сельсовета Кочковского района Новосибирской области от 25.09.2024 года № 13 «О передаче полномочий по осуществлению внутреннего муниципального финансового контроля».</w:t>
      </w:r>
    </w:p>
    <w:p w:rsidR="006757C3" w:rsidRPr="006D3156" w:rsidRDefault="006757C3" w:rsidP="006757C3">
      <w:pPr>
        <w:suppressAutoHyphens/>
        <w:spacing w:after="0" w:line="240" w:lineRule="auto"/>
        <w:ind w:firstLine="709"/>
        <w:jc w:val="both"/>
        <w:rPr>
          <w:rFonts w:ascii="Times New Roman" w:eastAsia="Times New Roman" w:hAnsi="Times New Roman" w:cs="Times New Roman"/>
          <w:i/>
          <w:sz w:val="24"/>
          <w:szCs w:val="24"/>
          <w:lang w:eastAsia="ar-SA"/>
        </w:rPr>
      </w:pPr>
      <w:r w:rsidRPr="006D3156">
        <w:rPr>
          <w:rFonts w:ascii="Times New Roman" w:eastAsia="Times New Roman" w:hAnsi="Times New Roman" w:cs="Times New Roman"/>
          <w:sz w:val="24"/>
          <w:szCs w:val="24"/>
          <w:lang w:eastAsia="ar-SA"/>
        </w:rPr>
        <w:t>2. Данное решение вступает в силу после официального опубликования в периодическом печатном издании «Новорешетовский вестник».</w:t>
      </w:r>
    </w:p>
    <w:p w:rsidR="006757C3" w:rsidRPr="006D3156" w:rsidRDefault="006757C3" w:rsidP="006757C3">
      <w:pPr>
        <w:tabs>
          <w:tab w:val="left" w:pos="4215"/>
        </w:tabs>
        <w:suppressAutoHyphens/>
        <w:spacing w:after="0" w:line="240" w:lineRule="auto"/>
        <w:jc w:val="both"/>
        <w:rPr>
          <w:rFonts w:ascii="Times New Roman" w:eastAsia="Times New Roman" w:hAnsi="Times New Roman" w:cs="Times New Roman"/>
          <w:i/>
          <w:sz w:val="24"/>
          <w:szCs w:val="24"/>
          <w:lang w:eastAsia="ar-SA"/>
        </w:rPr>
      </w:pPr>
    </w:p>
    <w:p w:rsidR="006757C3" w:rsidRPr="006D3156" w:rsidRDefault="006757C3" w:rsidP="006757C3">
      <w:pPr>
        <w:tabs>
          <w:tab w:val="num" w:pos="0"/>
        </w:tabs>
        <w:spacing w:after="0" w:line="240" w:lineRule="auto"/>
        <w:jc w:val="both"/>
        <w:rPr>
          <w:rFonts w:ascii="Times New Roman" w:eastAsia="Times New Roman" w:hAnsi="Times New Roman" w:cs="Times New Roman"/>
          <w:sz w:val="24"/>
          <w:szCs w:val="24"/>
          <w:lang w:eastAsia="ru-RU"/>
        </w:rPr>
      </w:pPr>
      <w:bookmarkStart w:id="3" w:name="_GoBack"/>
      <w:bookmarkEnd w:id="3"/>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Глава Новорешетовского сельсовета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Кочковского района Новосибирской области                                       И.Г.Кулагина</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Председатель Совета депутатов </w:t>
      </w:r>
    </w:p>
    <w:p w:rsidR="006757C3"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Новорешетовского сельсовета</w:t>
      </w:r>
    </w:p>
    <w:p w:rsidR="00A94B3F" w:rsidRPr="006D3156" w:rsidRDefault="006757C3" w:rsidP="006757C3">
      <w:pPr>
        <w:spacing w:after="0" w:line="240" w:lineRule="auto"/>
        <w:jc w:val="both"/>
        <w:rPr>
          <w:rFonts w:ascii="Times New Roman" w:eastAsia="Times New Roman" w:hAnsi="Times New Roman" w:cs="Times New Roman"/>
          <w:sz w:val="24"/>
          <w:szCs w:val="24"/>
          <w:lang w:eastAsia="ru-RU"/>
        </w:rPr>
      </w:pPr>
      <w:r w:rsidRPr="006D3156">
        <w:rPr>
          <w:rFonts w:ascii="Times New Roman" w:eastAsia="Times New Roman" w:hAnsi="Times New Roman" w:cs="Times New Roman"/>
          <w:sz w:val="24"/>
          <w:szCs w:val="24"/>
          <w:lang w:eastAsia="ru-RU"/>
        </w:rPr>
        <w:t xml:space="preserve">Кочковского района Новосибирской области                                    </w:t>
      </w:r>
      <w:proofErr w:type="spellStart"/>
      <w:r w:rsidRPr="006D3156">
        <w:rPr>
          <w:rFonts w:ascii="Times New Roman" w:eastAsia="Times New Roman" w:hAnsi="Times New Roman" w:cs="Times New Roman"/>
          <w:sz w:val="24"/>
          <w:szCs w:val="24"/>
          <w:lang w:eastAsia="ru-RU"/>
        </w:rPr>
        <w:t>Т.Г.Литвинова</w:t>
      </w:r>
      <w:proofErr w:type="spellEnd"/>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r w:rsidRPr="006762A4">
        <w:rPr>
          <w:rFonts w:ascii="Times New Roman" w:eastAsia="Times New Roman" w:hAnsi="Times New Roman" w:cs="Times New Roman"/>
          <w:b/>
          <w:bCs/>
          <w:sz w:val="24"/>
          <w:szCs w:val="24"/>
          <w:lang w:eastAsia="ru-RU"/>
        </w:rPr>
        <w:t xml:space="preserve">СОВЕТ ДЕПУТАТОВ НОВОРЕШЕТОВСКОГО СЕЛЬСОВЕТА </w:t>
      </w: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r w:rsidRPr="006762A4">
        <w:rPr>
          <w:rFonts w:ascii="Times New Roman" w:eastAsia="Times New Roman" w:hAnsi="Times New Roman" w:cs="Times New Roman"/>
          <w:b/>
          <w:bCs/>
          <w:sz w:val="24"/>
          <w:szCs w:val="24"/>
          <w:lang w:eastAsia="ru-RU"/>
        </w:rPr>
        <w:t xml:space="preserve">КОЧКОВСКОГО РАЙОНА </w:t>
      </w: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r w:rsidRPr="006762A4">
        <w:rPr>
          <w:rFonts w:ascii="Times New Roman" w:eastAsia="Times New Roman" w:hAnsi="Times New Roman" w:cs="Times New Roman"/>
          <w:b/>
          <w:bCs/>
          <w:sz w:val="24"/>
          <w:szCs w:val="24"/>
          <w:lang w:eastAsia="ru-RU"/>
        </w:rPr>
        <w:t>НОВОСИБИРСКОЙ ОБЛАСТИ</w:t>
      </w: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r w:rsidRPr="006762A4">
        <w:rPr>
          <w:rFonts w:ascii="Times New Roman" w:eastAsia="Times New Roman" w:hAnsi="Times New Roman" w:cs="Times New Roman"/>
          <w:b/>
          <w:bCs/>
          <w:sz w:val="24"/>
          <w:szCs w:val="24"/>
          <w:lang w:eastAsia="ru-RU"/>
        </w:rPr>
        <w:t>(шестого созыва)</w:t>
      </w: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r w:rsidRPr="006762A4">
        <w:rPr>
          <w:rFonts w:ascii="Times New Roman" w:eastAsia="Times New Roman" w:hAnsi="Times New Roman" w:cs="Times New Roman"/>
          <w:b/>
          <w:bCs/>
          <w:sz w:val="24"/>
          <w:szCs w:val="24"/>
          <w:lang w:eastAsia="ru-RU"/>
        </w:rPr>
        <w:t>РЕШЕНИЕ</w:t>
      </w: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r w:rsidRPr="006762A4">
        <w:rPr>
          <w:rFonts w:ascii="Times New Roman" w:eastAsia="Times New Roman" w:hAnsi="Times New Roman" w:cs="Times New Roman"/>
          <w:b/>
          <w:bCs/>
          <w:sz w:val="24"/>
          <w:szCs w:val="24"/>
          <w:lang w:eastAsia="ru-RU"/>
        </w:rPr>
        <w:t>тридцатой сессии</w:t>
      </w:r>
    </w:p>
    <w:p w:rsidR="006762A4" w:rsidRPr="006762A4" w:rsidRDefault="006762A4" w:rsidP="006762A4">
      <w:pPr>
        <w:spacing w:after="0" w:line="240" w:lineRule="auto"/>
        <w:jc w:val="center"/>
        <w:rPr>
          <w:rFonts w:ascii="Times New Roman" w:eastAsia="Times New Roman" w:hAnsi="Times New Roman" w:cs="Times New Roman"/>
          <w:b/>
          <w:bCs/>
          <w:sz w:val="24"/>
          <w:szCs w:val="24"/>
          <w:lang w:eastAsia="ru-RU"/>
        </w:rPr>
      </w:pPr>
    </w:p>
    <w:p w:rsidR="006762A4" w:rsidRPr="006762A4" w:rsidRDefault="006762A4" w:rsidP="006762A4">
      <w:pPr>
        <w:spacing w:after="0" w:line="240" w:lineRule="auto"/>
        <w:ind w:left="142" w:hanging="142"/>
        <w:rPr>
          <w:rFonts w:ascii="Times New Roman" w:eastAsia="Times New Roman" w:hAnsi="Times New Roman" w:cs="Times New Roman"/>
          <w:b/>
          <w:color w:val="FF0000"/>
          <w:sz w:val="24"/>
          <w:szCs w:val="24"/>
          <w:lang w:eastAsia="ru-RU"/>
        </w:rPr>
      </w:pPr>
      <w:r w:rsidRPr="006762A4">
        <w:rPr>
          <w:rFonts w:ascii="Times New Roman" w:eastAsia="Times New Roman" w:hAnsi="Times New Roman" w:cs="Times New Roman"/>
          <w:b/>
          <w:sz w:val="24"/>
          <w:szCs w:val="24"/>
          <w:lang w:eastAsia="ru-RU"/>
        </w:rPr>
        <w:t xml:space="preserve"> от 25.12.2024                                                                                                 № 12</w:t>
      </w:r>
    </w:p>
    <w:p w:rsidR="006762A4" w:rsidRPr="006762A4" w:rsidRDefault="006762A4" w:rsidP="006762A4">
      <w:pPr>
        <w:spacing w:after="0" w:line="240" w:lineRule="auto"/>
        <w:ind w:firstLine="540"/>
        <w:jc w:val="center"/>
        <w:rPr>
          <w:rFonts w:ascii="Times New Roman" w:eastAsia="Times New Roman" w:hAnsi="Times New Roman" w:cs="Times New Roman"/>
          <w:sz w:val="24"/>
          <w:szCs w:val="24"/>
          <w:lang w:eastAsia="ru-RU"/>
        </w:rPr>
      </w:pPr>
    </w:p>
    <w:p w:rsidR="006762A4" w:rsidRPr="006762A4" w:rsidRDefault="006762A4" w:rsidP="006762A4">
      <w:pPr>
        <w:spacing w:after="0" w:line="240" w:lineRule="auto"/>
        <w:ind w:firstLine="540"/>
        <w:jc w:val="center"/>
        <w:rPr>
          <w:rFonts w:ascii="Times New Roman" w:eastAsia="Times New Roman" w:hAnsi="Times New Roman" w:cs="Times New Roman"/>
          <w:sz w:val="24"/>
          <w:szCs w:val="24"/>
          <w:lang w:eastAsia="ru-RU"/>
        </w:rPr>
      </w:pPr>
    </w:p>
    <w:p w:rsidR="006762A4" w:rsidRPr="006762A4" w:rsidRDefault="006762A4" w:rsidP="006762A4">
      <w:pPr>
        <w:spacing w:after="0" w:line="240" w:lineRule="auto"/>
        <w:ind w:firstLine="540"/>
        <w:jc w:val="center"/>
        <w:rPr>
          <w:rFonts w:ascii="Times New Roman" w:eastAsia="Times New Roman" w:hAnsi="Times New Roman" w:cs="Times New Roman"/>
          <w:b/>
          <w:sz w:val="24"/>
          <w:szCs w:val="24"/>
          <w:lang w:eastAsia="ru-RU"/>
        </w:rPr>
      </w:pPr>
      <w:r w:rsidRPr="006762A4">
        <w:rPr>
          <w:rFonts w:ascii="Times New Roman" w:eastAsia="Times New Roman" w:hAnsi="Times New Roman" w:cs="Times New Roman"/>
          <w:b/>
          <w:sz w:val="24"/>
          <w:szCs w:val="24"/>
          <w:lang w:eastAsia="ru-RU"/>
        </w:rPr>
        <w:t>Об организации работ по обустройству детской площадки</w:t>
      </w:r>
    </w:p>
    <w:p w:rsidR="006762A4" w:rsidRPr="006762A4" w:rsidRDefault="006762A4" w:rsidP="006762A4">
      <w:pPr>
        <w:spacing w:after="0" w:line="240" w:lineRule="auto"/>
        <w:ind w:firstLine="540"/>
        <w:jc w:val="center"/>
        <w:rPr>
          <w:rFonts w:ascii="Times New Roman" w:eastAsia="Times New Roman" w:hAnsi="Times New Roman" w:cs="Times New Roman"/>
          <w:b/>
          <w:sz w:val="24"/>
          <w:szCs w:val="24"/>
          <w:lang w:eastAsia="ru-RU"/>
        </w:rPr>
      </w:pPr>
    </w:p>
    <w:p w:rsidR="006762A4" w:rsidRPr="006762A4" w:rsidRDefault="006762A4" w:rsidP="006762A4">
      <w:pPr>
        <w:spacing w:after="0" w:line="240" w:lineRule="auto"/>
        <w:ind w:firstLine="540"/>
        <w:jc w:val="both"/>
        <w:rPr>
          <w:rFonts w:ascii="Times New Roman" w:eastAsia="Times New Roman" w:hAnsi="Times New Roman" w:cs="Times New Roman"/>
          <w:sz w:val="24"/>
          <w:szCs w:val="24"/>
          <w:lang w:eastAsia="ru-RU"/>
        </w:rPr>
      </w:pPr>
      <w:r w:rsidRPr="006762A4">
        <w:rPr>
          <w:rFonts w:ascii="Times New Roman" w:eastAsia="Times New Roman" w:hAnsi="Times New Roman" w:cs="Times New Roman"/>
          <w:sz w:val="24"/>
          <w:szCs w:val="24"/>
          <w:lang w:eastAsia="ru-RU"/>
        </w:rPr>
        <w:t xml:space="preserve">           </w:t>
      </w:r>
    </w:p>
    <w:p w:rsidR="006762A4" w:rsidRPr="006762A4" w:rsidRDefault="006762A4" w:rsidP="006762A4">
      <w:pPr>
        <w:suppressAutoHyphens/>
        <w:spacing w:after="0" w:line="240" w:lineRule="auto"/>
        <w:ind w:firstLine="709"/>
        <w:jc w:val="both"/>
        <w:rPr>
          <w:rFonts w:ascii="Times New Roman" w:eastAsia="Times New Roman" w:hAnsi="Times New Roman" w:cs="Times New Roman"/>
          <w:i/>
          <w:sz w:val="24"/>
          <w:szCs w:val="24"/>
          <w:lang w:eastAsia="ar-SA"/>
        </w:rPr>
      </w:pPr>
      <w:r w:rsidRPr="006762A4">
        <w:rPr>
          <w:rFonts w:ascii="Times New Roman" w:eastAsia="Times New Roman" w:hAnsi="Times New Roman" w:cs="Times New Roman"/>
          <w:sz w:val="24"/>
          <w:szCs w:val="24"/>
          <w:lang w:eastAsia="ar-SA"/>
        </w:rPr>
        <w:t xml:space="preserve">В связи с обращением жителей п. Новые Решеты по обустройству детской площадки между домами № 21-23 по ул. Южной, Совет депутатов Новорешетовского сельсовета Кочковского района Новосибирской области </w:t>
      </w:r>
    </w:p>
    <w:p w:rsidR="006762A4" w:rsidRPr="006762A4" w:rsidRDefault="006762A4" w:rsidP="006762A4">
      <w:pPr>
        <w:suppressAutoHyphens/>
        <w:spacing w:after="0" w:line="240" w:lineRule="auto"/>
        <w:ind w:firstLine="851"/>
        <w:jc w:val="both"/>
        <w:rPr>
          <w:rFonts w:ascii="Times New Roman" w:eastAsia="Times New Roman" w:hAnsi="Times New Roman" w:cs="Times New Roman"/>
          <w:b/>
          <w:sz w:val="24"/>
          <w:szCs w:val="24"/>
          <w:lang w:eastAsia="ar-SA"/>
        </w:rPr>
      </w:pPr>
      <w:r w:rsidRPr="006762A4">
        <w:rPr>
          <w:rFonts w:ascii="Times New Roman" w:eastAsia="Times New Roman" w:hAnsi="Times New Roman" w:cs="Times New Roman"/>
          <w:b/>
          <w:sz w:val="24"/>
          <w:szCs w:val="24"/>
          <w:lang w:eastAsia="ar-SA"/>
        </w:rPr>
        <w:t>РЕШИЛ:</w:t>
      </w:r>
    </w:p>
    <w:p w:rsidR="006762A4" w:rsidRPr="006762A4" w:rsidRDefault="006762A4" w:rsidP="006762A4">
      <w:pPr>
        <w:suppressAutoHyphens/>
        <w:spacing w:after="0" w:line="240" w:lineRule="auto"/>
        <w:ind w:firstLine="709"/>
        <w:jc w:val="both"/>
        <w:rPr>
          <w:rFonts w:ascii="Times New Roman" w:eastAsia="Times New Roman" w:hAnsi="Times New Roman" w:cs="Times New Roman"/>
          <w:sz w:val="24"/>
          <w:szCs w:val="24"/>
          <w:lang w:eastAsia="ar-SA"/>
        </w:rPr>
      </w:pPr>
    </w:p>
    <w:p w:rsidR="006762A4" w:rsidRPr="006762A4" w:rsidRDefault="006762A4" w:rsidP="006762A4">
      <w:pPr>
        <w:suppressAutoHyphens/>
        <w:spacing w:after="0" w:line="240" w:lineRule="auto"/>
        <w:ind w:firstLine="709"/>
        <w:jc w:val="both"/>
        <w:rPr>
          <w:rFonts w:ascii="Times New Roman" w:eastAsia="Times New Roman" w:hAnsi="Times New Roman" w:cs="Times New Roman"/>
          <w:sz w:val="24"/>
          <w:szCs w:val="24"/>
          <w:lang w:eastAsia="ar-SA"/>
        </w:rPr>
      </w:pPr>
      <w:r w:rsidRPr="006762A4">
        <w:rPr>
          <w:rFonts w:ascii="Times New Roman" w:eastAsia="Times New Roman" w:hAnsi="Times New Roman" w:cs="Times New Roman"/>
          <w:sz w:val="24"/>
          <w:szCs w:val="24"/>
          <w:lang w:eastAsia="ar-SA"/>
        </w:rPr>
        <w:lastRenderedPageBreak/>
        <w:t>1.Работы по обустройству детской площадки между домами № 21-23 по ул. Южной не проводить в связи с нецелесообразностью и отсутствием денежных средств в бюджете Новорешетовского сельсовета</w:t>
      </w:r>
    </w:p>
    <w:p w:rsidR="006762A4" w:rsidRPr="006762A4" w:rsidRDefault="006762A4" w:rsidP="006762A4">
      <w:pPr>
        <w:suppressAutoHyphens/>
        <w:spacing w:after="0" w:line="240" w:lineRule="auto"/>
        <w:ind w:firstLine="709"/>
        <w:jc w:val="both"/>
        <w:rPr>
          <w:rFonts w:ascii="Times New Roman" w:eastAsia="Times New Roman" w:hAnsi="Times New Roman" w:cs="Times New Roman"/>
          <w:i/>
          <w:sz w:val="24"/>
          <w:szCs w:val="24"/>
          <w:lang w:eastAsia="ar-SA"/>
        </w:rPr>
      </w:pPr>
      <w:r w:rsidRPr="006762A4">
        <w:rPr>
          <w:rFonts w:ascii="Times New Roman" w:eastAsia="Times New Roman" w:hAnsi="Times New Roman" w:cs="Times New Roman"/>
          <w:sz w:val="24"/>
          <w:szCs w:val="24"/>
          <w:lang w:eastAsia="ar-SA"/>
        </w:rPr>
        <w:t>2. Данное решение вступает в силу со дня принятия.</w:t>
      </w:r>
    </w:p>
    <w:p w:rsidR="006762A4" w:rsidRPr="006762A4" w:rsidRDefault="006762A4" w:rsidP="006762A4">
      <w:pPr>
        <w:tabs>
          <w:tab w:val="num" w:pos="0"/>
        </w:tabs>
        <w:spacing w:after="0" w:line="240" w:lineRule="auto"/>
        <w:jc w:val="both"/>
        <w:rPr>
          <w:rFonts w:ascii="Times New Roman" w:eastAsia="Times New Roman" w:hAnsi="Times New Roman" w:cs="Times New Roman"/>
          <w:sz w:val="24"/>
          <w:szCs w:val="24"/>
          <w:lang w:eastAsia="ru-RU"/>
        </w:rPr>
      </w:pPr>
    </w:p>
    <w:p w:rsidR="006762A4" w:rsidRPr="006762A4" w:rsidRDefault="006762A4" w:rsidP="006762A4">
      <w:pPr>
        <w:spacing w:after="0" w:line="240" w:lineRule="auto"/>
        <w:jc w:val="both"/>
        <w:rPr>
          <w:rFonts w:ascii="Times New Roman" w:eastAsia="Times New Roman" w:hAnsi="Times New Roman" w:cs="Times New Roman"/>
          <w:sz w:val="24"/>
          <w:szCs w:val="24"/>
          <w:lang w:eastAsia="ru-RU"/>
        </w:rPr>
      </w:pPr>
      <w:r w:rsidRPr="006762A4">
        <w:rPr>
          <w:rFonts w:ascii="Times New Roman" w:eastAsia="Times New Roman" w:hAnsi="Times New Roman" w:cs="Times New Roman"/>
          <w:sz w:val="24"/>
          <w:szCs w:val="24"/>
          <w:lang w:eastAsia="ru-RU"/>
        </w:rPr>
        <w:t>Глава Новорешетовского сельсовета</w:t>
      </w:r>
    </w:p>
    <w:p w:rsidR="006762A4" w:rsidRPr="006762A4" w:rsidRDefault="006762A4" w:rsidP="006762A4">
      <w:pPr>
        <w:spacing w:after="0" w:line="240" w:lineRule="auto"/>
        <w:jc w:val="both"/>
        <w:rPr>
          <w:rFonts w:ascii="Times New Roman" w:eastAsia="Times New Roman" w:hAnsi="Times New Roman" w:cs="Times New Roman"/>
          <w:sz w:val="24"/>
          <w:szCs w:val="24"/>
          <w:lang w:eastAsia="ru-RU"/>
        </w:rPr>
      </w:pPr>
      <w:r w:rsidRPr="006762A4">
        <w:rPr>
          <w:rFonts w:ascii="Times New Roman" w:eastAsia="Times New Roman" w:hAnsi="Times New Roman" w:cs="Times New Roman"/>
          <w:sz w:val="24"/>
          <w:szCs w:val="24"/>
          <w:lang w:eastAsia="ru-RU"/>
        </w:rPr>
        <w:t>Кочковского района Новосибирской области                                       И.Г.Кулагина</w:t>
      </w:r>
    </w:p>
    <w:p w:rsidR="006762A4" w:rsidRPr="006762A4" w:rsidRDefault="006762A4" w:rsidP="006762A4">
      <w:pPr>
        <w:spacing w:after="0" w:line="240" w:lineRule="auto"/>
        <w:jc w:val="both"/>
        <w:rPr>
          <w:rFonts w:ascii="Times New Roman" w:eastAsia="Times New Roman" w:hAnsi="Times New Roman" w:cs="Times New Roman"/>
          <w:sz w:val="24"/>
          <w:szCs w:val="24"/>
          <w:lang w:eastAsia="ru-RU"/>
        </w:rPr>
      </w:pPr>
    </w:p>
    <w:p w:rsidR="006762A4" w:rsidRPr="006762A4" w:rsidRDefault="006762A4" w:rsidP="006762A4">
      <w:pPr>
        <w:spacing w:after="0" w:line="240" w:lineRule="auto"/>
        <w:jc w:val="both"/>
        <w:rPr>
          <w:rFonts w:ascii="Times New Roman" w:eastAsia="Times New Roman" w:hAnsi="Times New Roman" w:cs="Times New Roman"/>
          <w:sz w:val="24"/>
          <w:szCs w:val="24"/>
          <w:lang w:eastAsia="ru-RU"/>
        </w:rPr>
      </w:pPr>
      <w:r w:rsidRPr="006762A4">
        <w:rPr>
          <w:rFonts w:ascii="Times New Roman" w:eastAsia="Times New Roman" w:hAnsi="Times New Roman" w:cs="Times New Roman"/>
          <w:sz w:val="24"/>
          <w:szCs w:val="24"/>
          <w:lang w:eastAsia="ru-RU"/>
        </w:rPr>
        <w:t xml:space="preserve">Председатель Совета депутатов </w:t>
      </w:r>
    </w:p>
    <w:p w:rsidR="006762A4" w:rsidRPr="006762A4" w:rsidRDefault="006762A4" w:rsidP="006762A4">
      <w:pPr>
        <w:spacing w:after="0" w:line="240" w:lineRule="auto"/>
        <w:jc w:val="both"/>
        <w:rPr>
          <w:rFonts w:ascii="Times New Roman" w:eastAsia="Times New Roman" w:hAnsi="Times New Roman" w:cs="Times New Roman"/>
          <w:sz w:val="24"/>
          <w:szCs w:val="24"/>
          <w:lang w:eastAsia="ru-RU"/>
        </w:rPr>
      </w:pPr>
      <w:r w:rsidRPr="006762A4">
        <w:rPr>
          <w:rFonts w:ascii="Times New Roman" w:eastAsia="Times New Roman" w:hAnsi="Times New Roman" w:cs="Times New Roman"/>
          <w:sz w:val="24"/>
          <w:szCs w:val="24"/>
          <w:lang w:eastAsia="ru-RU"/>
        </w:rPr>
        <w:t>Новорешетовского сельсовета</w:t>
      </w:r>
    </w:p>
    <w:p w:rsidR="004F319C" w:rsidRPr="006762A4" w:rsidRDefault="006762A4" w:rsidP="006762A4">
      <w:pPr>
        <w:spacing w:after="160" w:line="259" w:lineRule="auto"/>
        <w:ind w:firstLine="708"/>
        <w:jc w:val="both"/>
        <w:rPr>
          <w:rFonts w:ascii="Times New Roman" w:eastAsia="Calibri" w:hAnsi="Times New Roman" w:cs="Times New Roman"/>
          <w:color w:val="000000"/>
          <w:sz w:val="24"/>
          <w:szCs w:val="24"/>
        </w:rPr>
      </w:pPr>
      <w:r w:rsidRPr="006762A4">
        <w:rPr>
          <w:rFonts w:ascii="Times New Roman" w:eastAsia="Times New Roman" w:hAnsi="Times New Roman" w:cs="Times New Roman"/>
          <w:sz w:val="24"/>
          <w:szCs w:val="24"/>
          <w:lang w:eastAsia="ru-RU"/>
        </w:rPr>
        <w:t xml:space="preserve">Кочковского района Новосибирской области                                    </w:t>
      </w:r>
      <w:proofErr w:type="spellStart"/>
      <w:r w:rsidRPr="006762A4">
        <w:rPr>
          <w:rFonts w:ascii="Times New Roman" w:eastAsia="Times New Roman" w:hAnsi="Times New Roman" w:cs="Times New Roman"/>
          <w:sz w:val="24"/>
          <w:szCs w:val="24"/>
          <w:lang w:eastAsia="ru-RU"/>
        </w:rPr>
        <w:t>Т.Г.Литвинова</w:t>
      </w:r>
      <w:proofErr w:type="spellEnd"/>
    </w:p>
    <w:p w:rsidR="00D72CBD" w:rsidRPr="00D72CBD" w:rsidRDefault="00D72CBD" w:rsidP="00D72CBD">
      <w:pPr>
        <w:suppressAutoHyphens/>
        <w:spacing w:after="0" w:line="240" w:lineRule="auto"/>
        <w:jc w:val="center"/>
        <w:rPr>
          <w:rFonts w:ascii="Times New Roman" w:eastAsia="Times New Roman" w:hAnsi="Times New Roman" w:cs="Times New Roman"/>
          <w:b/>
          <w:color w:val="000000"/>
          <w:sz w:val="24"/>
          <w:szCs w:val="24"/>
          <w:lang w:eastAsia="zh-CN"/>
        </w:rPr>
      </w:pPr>
      <w:r w:rsidRPr="00D72CBD">
        <w:rPr>
          <w:rFonts w:ascii="Times New Roman" w:eastAsia="Times New Roman" w:hAnsi="Times New Roman" w:cs="Times New Roman"/>
          <w:b/>
          <w:color w:val="000000"/>
          <w:sz w:val="24"/>
          <w:szCs w:val="24"/>
          <w:lang w:eastAsia="zh-CN"/>
        </w:rPr>
        <w:t xml:space="preserve">АДМИНИСТРАЦИЯ НОВОРЕШЕТОВСКОГО СЕЛЬСОВЕТА </w:t>
      </w:r>
    </w:p>
    <w:p w:rsidR="00D72CBD" w:rsidRPr="00D72CBD" w:rsidRDefault="00D72CBD" w:rsidP="00D72CBD">
      <w:pPr>
        <w:suppressAutoHyphens/>
        <w:spacing w:after="0" w:line="240" w:lineRule="auto"/>
        <w:jc w:val="center"/>
        <w:rPr>
          <w:rFonts w:ascii="Times New Roman" w:eastAsia="Times New Roman" w:hAnsi="Times New Roman" w:cs="Times New Roman"/>
          <w:b/>
          <w:color w:val="000000"/>
          <w:sz w:val="24"/>
          <w:szCs w:val="24"/>
          <w:lang w:eastAsia="zh-CN"/>
        </w:rPr>
      </w:pPr>
      <w:r w:rsidRPr="00D72CBD">
        <w:rPr>
          <w:rFonts w:ascii="Times New Roman" w:eastAsia="Times New Roman" w:hAnsi="Times New Roman" w:cs="Times New Roman"/>
          <w:b/>
          <w:color w:val="000000"/>
          <w:sz w:val="24"/>
          <w:szCs w:val="24"/>
          <w:lang w:eastAsia="zh-CN"/>
        </w:rPr>
        <w:t>КОЧКОВСКОГО РАЙОНА</w:t>
      </w:r>
    </w:p>
    <w:p w:rsidR="00D72CBD" w:rsidRPr="00D72CBD" w:rsidRDefault="00D72CBD" w:rsidP="00D72CBD">
      <w:pPr>
        <w:suppressAutoHyphens/>
        <w:spacing w:after="0" w:line="240" w:lineRule="auto"/>
        <w:jc w:val="center"/>
        <w:rPr>
          <w:rFonts w:ascii="Times New Roman" w:eastAsia="Times New Roman" w:hAnsi="Times New Roman" w:cs="Times New Roman"/>
          <w:b/>
          <w:color w:val="000000"/>
          <w:sz w:val="24"/>
          <w:szCs w:val="24"/>
          <w:lang w:eastAsia="zh-CN"/>
        </w:rPr>
      </w:pPr>
      <w:r w:rsidRPr="00D72CBD">
        <w:rPr>
          <w:rFonts w:ascii="Times New Roman" w:eastAsia="Times New Roman" w:hAnsi="Times New Roman" w:cs="Times New Roman"/>
          <w:b/>
          <w:color w:val="000000"/>
          <w:sz w:val="24"/>
          <w:szCs w:val="24"/>
          <w:lang w:eastAsia="zh-CN"/>
        </w:rPr>
        <w:t xml:space="preserve"> НОВОСИБИРСКОЙ ОБЛАСТИ</w:t>
      </w:r>
    </w:p>
    <w:p w:rsidR="00D72CBD" w:rsidRPr="00D72CBD" w:rsidRDefault="00D72CBD" w:rsidP="00D72CBD">
      <w:pPr>
        <w:suppressAutoHyphens/>
        <w:spacing w:after="0" w:line="240" w:lineRule="auto"/>
        <w:jc w:val="center"/>
        <w:rPr>
          <w:rFonts w:ascii="Times New Roman" w:eastAsia="Times New Roman" w:hAnsi="Times New Roman" w:cs="Times New Roman"/>
          <w:b/>
          <w:color w:val="000000"/>
          <w:sz w:val="24"/>
          <w:szCs w:val="24"/>
          <w:lang w:eastAsia="zh-CN"/>
        </w:rPr>
      </w:pPr>
      <w:r w:rsidRPr="00D72CBD">
        <w:rPr>
          <w:rFonts w:ascii="Times New Roman" w:eastAsia="Times New Roman" w:hAnsi="Times New Roman" w:cs="Times New Roman"/>
          <w:b/>
          <w:color w:val="000000"/>
          <w:sz w:val="24"/>
          <w:szCs w:val="24"/>
          <w:lang w:eastAsia="zh-CN"/>
        </w:rPr>
        <w:t> </w:t>
      </w:r>
    </w:p>
    <w:p w:rsidR="00D72CBD" w:rsidRPr="00D72CBD" w:rsidRDefault="00D72CBD" w:rsidP="00D72CBD">
      <w:pPr>
        <w:suppressAutoHyphens/>
        <w:spacing w:after="0" w:line="240" w:lineRule="auto"/>
        <w:jc w:val="center"/>
        <w:rPr>
          <w:rFonts w:ascii="Times New Roman" w:eastAsia="Times New Roman" w:hAnsi="Times New Roman" w:cs="Times New Roman"/>
          <w:b/>
          <w:color w:val="000000"/>
          <w:sz w:val="24"/>
          <w:szCs w:val="24"/>
          <w:lang w:eastAsia="zh-CN"/>
        </w:rPr>
      </w:pPr>
      <w:r w:rsidRPr="00D72CBD">
        <w:rPr>
          <w:rFonts w:ascii="Times New Roman" w:eastAsia="Times New Roman" w:hAnsi="Times New Roman" w:cs="Times New Roman"/>
          <w:b/>
          <w:color w:val="000000"/>
          <w:sz w:val="24"/>
          <w:szCs w:val="24"/>
          <w:lang w:eastAsia="zh-CN"/>
        </w:rPr>
        <w:t>ПОСТАНОВЛЕНИЕ</w:t>
      </w:r>
    </w:p>
    <w:p w:rsidR="00D72CBD" w:rsidRPr="00D72CBD" w:rsidRDefault="00D72CBD" w:rsidP="00D72CBD">
      <w:pPr>
        <w:suppressAutoHyphens/>
        <w:spacing w:after="0" w:line="240" w:lineRule="auto"/>
        <w:jc w:val="center"/>
        <w:rPr>
          <w:rFonts w:ascii="Times New Roman" w:eastAsia="Times New Roman" w:hAnsi="Times New Roman" w:cs="Times New Roman"/>
          <w:b/>
          <w:color w:val="000000"/>
          <w:sz w:val="24"/>
          <w:szCs w:val="24"/>
          <w:lang w:eastAsia="zh-CN"/>
        </w:rPr>
      </w:pPr>
    </w:p>
    <w:p w:rsidR="00D72CBD" w:rsidRPr="00D72CBD" w:rsidRDefault="00D72CBD" w:rsidP="00D72CBD">
      <w:pPr>
        <w:suppressAutoHyphens/>
        <w:spacing w:after="0" w:line="240" w:lineRule="auto"/>
        <w:jc w:val="center"/>
        <w:rPr>
          <w:rFonts w:ascii="Times New Roman" w:eastAsia="Times New Roman" w:hAnsi="Times New Roman" w:cs="Times New Roman"/>
          <w:b/>
          <w:sz w:val="24"/>
          <w:szCs w:val="24"/>
          <w:lang w:eastAsia="zh-CN"/>
        </w:rPr>
      </w:pPr>
      <w:r w:rsidRPr="00D72CBD">
        <w:rPr>
          <w:rFonts w:ascii="Times New Roman" w:eastAsia="Times New Roman" w:hAnsi="Times New Roman" w:cs="Times New Roman"/>
          <w:b/>
          <w:color w:val="000000"/>
          <w:sz w:val="24"/>
          <w:szCs w:val="24"/>
          <w:lang w:eastAsia="zh-CN"/>
        </w:rPr>
        <w:t>от 20.12.2024                                                                                                 № 93</w:t>
      </w:r>
    </w:p>
    <w:p w:rsidR="00D72CBD" w:rsidRPr="00D72CBD" w:rsidRDefault="00D72CBD" w:rsidP="00D72CBD">
      <w:pPr>
        <w:suppressAutoHyphens/>
        <w:spacing w:after="0" w:line="240" w:lineRule="auto"/>
        <w:contextualSpacing/>
        <w:jc w:val="center"/>
        <w:rPr>
          <w:rFonts w:ascii="Times New Roman" w:eastAsia="Times New Roman" w:hAnsi="Times New Roman" w:cs="Times New Roman"/>
          <w:b/>
          <w:sz w:val="24"/>
          <w:szCs w:val="24"/>
          <w:lang w:eastAsia="zh-CN"/>
        </w:rPr>
      </w:pPr>
    </w:p>
    <w:p w:rsidR="00D72CBD" w:rsidRPr="00D72CBD" w:rsidRDefault="00D72CBD" w:rsidP="00D72CBD">
      <w:pPr>
        <w:suppressAutoHyphens/>
        <w:spacing w:after="0" w:line="240" w:lineRule="auto"/>
        <w:contextualSpacing/>
        <w:jc w:val="center"/>
        <w:rPr>
          <w:rFonts w:ascii="Times New Roman" w:eastAsia="Times New Roman" w:hAnsi="Times New Roman" w:cs="Times New Roman"/>
          <w:b/>
          <w:sz w:val="24"/>
          <w:szCs w:val="24"/>
          <w:lang w:eastAsia="zh-CN"/>
        </w:rPr>
      </w:pPr>
      <w:r w:rsidRPr="00D72CBD">
        <w:rPr>
          <w:rFonts w:ascii="Times New Roman" w:eastAsia="Times New Roman" w:hAnsi="Times New Roman" w:cs="Times New Roman"/>
          <w:b/>
          <w:sz w:val="24"/>
          <w:szCs w:val="24"/>
          <w:lang w:eastAsia="zh-CN"/>
        </w:rPr>
        <w:t>О присвоении адреса земельным участкам</w:t>
      </w:r>
    </w:p>
    <w:p w:rsidR="00D72CBD" w:rsidRPr="00D72CBD" w:rsidRDefault="00D72CBD" w:rsidP="00D72CBD">
      <w:pPr>
        <w:suppressAutoHyphens/>
        <w:spacing w:after="0" w:line="240" w:lineRule="auto"/>
        <w:contextualSpacing/>
        <w:jc w:val="center"/>
        <w:rPr>
          <w:rFonts w:ascii="Times New Roman" w:eastAsia="Times New Roman" w:hAnsi="Times New Roman" w:cs="Times New Roman"/>
          <w:b/>
          <w:sz w:val="24"/>
          <w:szCs w:val="24"/>
          <w:lang w:eastAsia="zh-CN"/>
        </w:rPr>
      </w:pPr>
    </w:p>
    <w:p w:rsidR="00D72CBD" w:rsidRPr="00D72CBD" w:rsidRDefault="00D72CBD" w:rsidP="00D72CBD">
      <w:pPr>
        <w:suppressAutoHyphens/>
        <w:spacing w:after="0" w:line="240" w:lineRule="auto"/>
        <w:ind w:firstLine="720"/>
        <w:jc w:val="both"/>
        <w:rPr>
          <w:rFonts w:ascii="Times New Roman" w:eastAsia="Times New Roman" w:hAnsi="Times New Roman" w:cs="Times New Roman"/>
          <w:b/>
          <w:sz w:val="24"/>
          <w:szCs w:val="24"/>
          <w:lang w:eastAsia="zh-CN"/>
        </w:rPr>
      </w:pPr>
      <w:r w:rsidRPr="00D72CBD">
        <w:rPr>
          <w:rFonts w:ascii="Times New Roman" w:eastAsia="Times New Roman" w:hAnsi="Times New Roman" w:cs="Times New Roman"/>
          <w:sz w:val="24"/>
          <w:szCs w:val="24"/>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D72CBD">
        <w:rPr>
          <w:rFonts w:ascii="Times New Roman" w:eastAsia="Times New Roman" w:hAnsi="Times New Roman" w:cs="Times New Roman"/>
          <w:b/>
          <w:sz w:val="24"/>
          <w:szCs w:val="24"/>
          <w:lang w:eastAsia="zh-CN"/>
        </w:rPr>
        <w:t>ПОСТАНОВЛЯЕТ:</w:t>
      </w:r>
    </w:p>
    <w:p w:rsidR="00D72CBD" w:rsidRPr="00D72CBD" w:rsidRDefault="00D72CBD" w:rsidP="00D72CBD">
      <w:pPr>
        <w:suppressAutoHyphens/>
        <w:spacing w:after="0" w:line="240" w:lineRule="auto"/>
        <w:rPr>
          <w:rFonts w:ascii="Times New Roman" w:eastAsia="Times New Roman" w:hAnsi="Times New Roman" w:cs="Times New Roman"/>
          <w:color w:val="000000"/>
          <w:sz w:val="24"/>
          <w:szCs w:val="24"/>
          <w:lang w:eastAsia="zh-CN"/>
        </w:rPr>
      </w:pPr>
      <w:r w:rsidRPr="00D72CBD">
        <w:rPr>
          <w:rFonts w:ascii="Times New Roman" w:eastAsia="Times New Roman" w:hAnsi="Times New Roman" w:cs="Times New Roman"/>
          <w:sz w:val="24"/>
          <w:szCs w:val="24"/>
          <w:lang w:eastAsia="zh-CN"/>
        </w:rPr>
        <w:t>1.Земельному участку с кадастровым номером 54:12:021502:15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переулок Молодежный, земельный участок 9/1/1.</w:t>
      </w:r>
    </w:p>
    <w:p w:rsidR="00D72CBD" w:rsidRPr="00D72CBD" w:rsidRDefault="00D72CBD" w:rsidP="00D72CBD">
      <w:pPr>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D72CBD">
        <w:rPr>
          <w:rFonts w:ascii="Times New Roman" w:eastAsia="Times New Roman" w:hAnsi="Times New Roman" w:cs="Times New Roman"/>
          <w:sz w:val="24"/>
          <w:szCs w:val="24"/>
          <w:lang w:eastAsia="zh-CN"/>
        </w:rPr>
        <w:t xml:space="preserve">2.Опубликовать настоящее постановление в периодическом печатном издании «Новорешетовский вестник» и разместить на официальном сайте </w:t>
      </w:r>
      <w:r w:rsidRPr="00D72CBD">
        <w:rPr>
          <w:rFonts w:ascii="Times New Roman" w:eastAsia="Times New Roman" w:hAnsi="Times New Roman" w:cs="Times New Roman"/>
          <w:iCs/>
          <w:sz w:val="24"/>
          <w:szCs w:val="24"/>
          <w:lang w:eastAsia="zh-CN"/>
        </w:rPr>
        <w:t>Новорешетовского сельсовета Кочковского района Новосибирской области</w:t>
      </w:r>
      <w:r w:rsidRPr="00D72CBD">
        <w:rPr>
          <w:rFonts w:ascii="Times New Roman" w:eastAsia="Times New Roman" w:hAnsi="Times New Roman" w:cs="Times New Roman"/>
          <w:sz w:val="24"/>
          <w:szCs w:val="24"/>
          <w:lang w:eastAsia="zh-CN"/>
        </w:rPr>
        <w:t xml:space="preserve"> в информационно-телекоммуникационной сети «Интернет».</w:t>
      </w:r>
    </w:p>
    <w:p w:rsidR="00D72CBD" w:rsidRPr="00D72CBD" w:rsidRDefault="00D72CBD" w:rsidP="00D72CBD">
      <w:pPr>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D72CBD">
        <w:rPr>
          <w:rFonts w:ascii="Times New Roman" w:eastAsia="Times New Roman" w:hAnsi="Times New Roman" w:cs="Times New Roman"/>
          <w:sz w:val="24"/>
          <w:szCs w:val="24"/>
          <w:lang w:eastAsia="zh-CN"/>
        </w:rPr>
        <w:t>3.Контроль за исполнением настоящего постановления оставляю за собой.</w:t>
      </w:r>
    </w:p>
    <w:p w:rsidR="00D72CBD" w:rsidRPr="00D72CBD" w:rsidRDefault="00D72CBD" w:rsidP="00D72CBD">
      <w:pPr>
        <w:suppressAutoHyphens/>
        <w:spacing w:after="0" w:line="240" w:lineRule="auto"/>
        <w:ind w:left="240"/>
        <w:rPr>
          <w:rFonts w:ascii="Times New Roman" w:eastAsia="Times New Roman" w:hAnsi="Times New Roman" w:cs="Times New Roman"/>
          <w:b/>
          <w:sz w:val="24"/>
          <w:szCs w:val="24"/>
          <w:lang w:eastAsia="zh-CN"/>
        </w:rPr>
      </w:pPr>
    </w:p>
    <w:p w:rsidR="00D72CBD" w:rsidRPr="00D72CBD" w:rsidRDefault="00D72CBD" w:rsidP="00D72CBD">
      <w:pPr>
        <w:suppressAutoHyphens/>
        <w:spacing w:after="0" w:line="240" w:lineRule="auto"/>
        <w:ind w:left="240"/>
        <w:rPr>
          <w:rFonts w:ascii="Times New Roman" w:eastAsia="Times New Roman" w:hAnsi="Times New Roman" w:cs="Times New Roman"/>
          <w:b/>
          <w:sz w:val="24"/>
          <w:szCs w:val="24"/>
          <w:lang w:eastAsia="zh-CN"/>
        </w:rPr>
      </w:pPr>
    </w:p>
    <w:p w:rsidR="00D72CBD" w:rsidRPr="00D72CBD" w:rsidRDefault="00D72CBD" w:rsidP="00D72CBD">
      <w:pPr>
        <w:suppressAutoHyphens/>
        <w:spacing w:after="0" w:line="240" w:lineRule="auto"/>
        <w:rPr>
          <w:rFonts w:ascii="Times New Roman" w:eastAsia="Times New Roman" w:hAnsi="Times New Roman" w:cs="Times New Roman"/>
          <w:sz w:val="24"/>
          <w:szCs w:val="24"/>
          <w:lang w:eastAsia="zh-CN"/>
        </w:rPr>
      </w:pPr>
      <w:r w:rsidRPr="00D72CBD">
        <w:rPr>
          <w:rFonts w:ascii="Times New Roman" w:eastAsia="Times New Roman" w:hAnsi="Times New Roman" w:cs="Times New Roman"/>
          <w:sz w:val="24"/>
          <w:szCs w:val="24"/>
          <w:lang w:eastAsia="zh-CN"/>
        </w:rPr>
        <w:t>Глава Новорешетовского сельсовета</w:t>
      </w:r>
    </w:p>
    <w:p w:rsidR="00D72CBD" w:rsidRPr="00D72CBD" w:rsidRDefault="00D72CBD" w:rsidP="00D72CBD">
      <w:pPr>
        <w:suppressAutoHyphens/>
        <w:spacing w:after="0" w:line="240" w:lineRule="auto"/>
        <w:rPr>
          <w:rFonts w:ascii="Times New Roman" w:eastAsia="Times New Roman" w:hAnsi="Times New Roman" w:cs="Times New Roman"/>
          <w:sz w:val="24"/>
          <w:szCs w:val="24"/>
          <w:lang w:eastAsia="zh-CN"/>
        </w:rPr>
      </w:pPr>
      <w:r w:rsidRPr="00D72CBD">
        <w:rPr>
          <w:rFonts w:ascii="Times New Roman" w:eastAsia="Times New Roman" w:hAnsi="Times New Roman" w:cs="Times New Roman"/>
          <w:sz w:val="24"/>
          <w:szCs w:val="24"/>
          <w:lang w:eastAsia="zh-CN"/>
        </w:rPr>
        <w:t xml:space="preserve">Кочковского района Новосибирской области                                 И.Г.Кулагина      </w:t>
      </w:r>
    </w:p>
    <w:p w:rsidR="00D72CBD" w:rsidRPr="00D72CBD" w:rsidRDefault="00D72CBD" w:rsidP="00D72CBD">
      <w:pPr>
        <w:suppressAutoHyphens/>
        <w:spacing w:after="0" w:line="240" w:lineRule="auto"/>
        <w:jc w:val="both"/>
        <w:rPr>
          <w:rFonts w:ascii="Times New Roman" w:eastAsia="Times New Roman" w:hAnsi="Times New Roman" w:cs="Times New Roman"/>
          <w:sz w:val="24"/>
          <w:szCs w:val="24"/>
          <w:shd w:val="clear" w:color="auto" w:fill="FFFFFF"/>
          <w:lang w:eastAsia="zh-CN"/>
        </w:rPr>
      </w:pPr>
    </w:p>
    <w:sectPr w:rsidR="00D72CBD" w:rsidRPr="00D72CBD" w:rsidSect="00AD4F3B">
      <w:head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91" w:rsidRDefault="00A90191" w:rsidP="00F6302B">
      <w:pPr>
        <w:spacing w:after="0" w:line="240" w:lineRule="auto"/>
      </w:pPr>
      <w:r>
        <w:separator/>
      </w:r>
    </w:p>
  </w:endnote>
  <w:endnote w:type="continuationSeparator" w:id="0">
    <w:p w:rsidR="00A90191" w:rsidRDefault="00A90191"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Quattrocento Sans">
    <w:charset w:val="00"/>
    <w:family w:val="auto"/>
    <w:pitch w:val="default"/>
  </w:font>
  <w:font w:name="Arimo">
    <w:altName w:val="Arial"/>
    <w:charset w:val="00"/>
    <w:family w:val="auto"/>
    <w:pitch w:val="default"/>
  </w:font>
  <w:font w:name="Tino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91" w:rsidRDefault="00A90191" w:rsidP="00F6302B">
      <w:pPr>
        <w:spacing w:after="0" w:line="240" w:lineRule="auto"/>
      </w:pPr>
      <w:r>
        <w:separator/>
      </w:r>
    </w:p>
  </w:footnote>
  <w:footnote w:type="continuationSeparator" w:id="0">
    <w:p w:rsidR="00A90191" w:rsidRDefault="00A90191"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C3" w:rsidRDefault="006757C3">
    <w:pPr>
      <w:pStyle w:val="a7"/>
      <w:jc w:val="center"/>
    </w:pPr>
  </w:p>
  <w:p w:rsidR="006757C3" w:rsidRDefault="006757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8"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7"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2F730474"/>
    <w:multiLevelType w:val="hybridMultilevel"/>
    <w:tmpl w:val="29FCF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5007A6F"/>
    <w:multiLevelType w:val="multilevel"/>
    <w:tmpl w:val="9E128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8"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9" w15:restartNumberingAfterBreak="0">
    <w:nsid w:val="4B3B5FBE"/>
    <w:multiLevelType w:val="multilevel"/>
    <w:tmpl w:val="A6F8EA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15:restartNumberingAfterBreak="0">
    <w:nsid w:val="622F7EC3"/>
    <w:multiLevelType w:val="hybridMultilevel"/>
    <w:tmpl w:val="BA12DDCC"/>
    <w:lvl w:ilvl="0" w:tplc="7C704D6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21047"/>
    <w:multiLevelType w:val="multilevel"/>
    <w:tmpl w:val="BC1AE82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3653074"/>
    <w:multiLevelType w:val="hybridMultilevel"/>
    <w:tmpl w:val="F85EE4D6"/>
    <w:lvl w:ilvl="0" w:tplc="A9C6B190">
      <w:start w:val="1"/>
      <w:numFmt w:val="bullet"/>
      <w:lvlText w:val="–"/>
      <w:lvlJc w:val="left"/>
      <w:pPr>
        <w:ind w:left="1417" w:hanging="360"/>
      </w:pPr>
      <w:rPr>
        <w:rFonts w:ascii="Arial" w:eastAsia="Arial" w:hAnsi="Arial" w:cs="Arial" w:hint="default"/>
      </w:rPr>
    </w:lvl>
    <w:lvl w:ilvl="1" w:tplc="68B67328">
      <w:start w:val="1"/>
      <w:numFmt w:val="bullet"/>
      <w:lvlText w:val="o"/>
      <w:lvlJc w:val="left"/>
      <w:pPr>
        <w:ind w:left="2137" w:hanging="360"/>
      </w:pPr>
      <w:rPr>
        <w:rFonts w:ascii="Courier New" w:eastAsia="Courier New" w:hAnsi="Courier New" w:cs="Courier New" w:hint="default"/>
      </w:rPr>
    </w:lvl>
    <w:lvl w:ilvl="2" w:tplc="466858A2">
      <w:start w:val="1"/>
      <w:numFmt w:val="bullet"/>
      <w:lvlText w:val="§"/>
      <w:lvlJc w:val="left"/>
      <w:pPr>
        <w:ind w:left="2857" w:hanging="360"/>
      </w:pPr>
      <w:rPr>
        <w:rFonts w:ascii="Wingdings" w:eastAsia="Wingdings" w:hAnsi="Wingdings" w:cs="Wingdings" w:hint="default"/>
      </w:rPr>
    </w:lvl>
    <w:lvl w:ilvl="3" w:tplc="D84A0702">
      <w:start w:val="1"/>
      <w:numFmt w:val="bullet"/>
      <w:lvlText w:val="·"/>
      <w:lvlJc w:val="left"/>
      <w:pPr>
        <w:ind w:left="3577" w:hanging="360"/>
      </w:pPr>
      <w:rPr>
        <w:rFonts w:ascii="Symbol" w:eastAsia="Symbol" w:hAnsi="Symbol" w:cs="Symbol" w:hint="default"/>
      </w:rPr>
    </w:lvl>
    <w:lvl w:ilvl="4" w:tplc="453A3036">
      <w:start w:val="1"/>
      <w:numFmt w:val="bullet"/>
      <w:lvlText w:val="o"/>
      <w:lvlJc w:val="left"/>
      <w:pPr>
        <w:ind w:left="4297" w:hanging="360"/>
      </w:pPr>
      <w:rPr>
        <w:rFonts w:ascii="Courier New" w:eastAsia="Courier New" w:hAnsi="Courier New" w:cs="Courier New" w:hint="default"/>
      </w:rPr>
    </w:lvl>
    <w:lvl w:ilvl="5" w:tplc="E9666C54">
      <w:start w:val="1"/>
      <w:numFmt w:val="bullet"/>
      <w:lvlText w:val="§"/>
      <w:lvlJc w:val="left"/>
      <w:pPr>
        <w:ind w:left="5017" w:hanging="360"/>
      </w:pPr>
      <w:rPr>
        <w:rFonts w:ascii="Wingdings" w:eastAsia="Wingdings" w:hAnsi="Wingdings" w:cs="Wingdings" w:hint="default"/>
      </w:rPr>
    </w:lvl>
    <w:lvl w:ilvl="6" w:tplc="517446D8">
      <w:start w:val="1"/>
      <w:numFmt w:val="bullet"/>
      <w:lvlText w:val="·"/>
      <w:lvlJc w:val="left"/>
      <w:pPr>
        <w:ind w:left="5737" w:hanging="360"/>
      </w:pPr>
      <w:rPr>
        <w:rFonts w:ascii="Symbol" w:eastAsia="Symbol" w:hAnsi="Symbol" w:cs="Symbol" w:hint="default"/>
      </w:rPr>
    </w:lvl>
    <w:lvl w:ilvl="7" w:tplc="5D4ED6DE">
      <w:start w:val="1"/>
      <w:numFmt w:val="bullet"/>
      <w:lvlText w:val="o"/>
      <w:lvlJc w:val="left"/>
      <w:pPr>
        <w:ind w:left="6457" w:hanging="360"/>
      </w:pPr>
      <w:rPr>
        <w:rFonts w:ascii="Courier New" w:eastAsia="Courier New" w:hAnsi="Courier New" w:cs="Courier New" w:hint="default"/>
      </w:rPr>
    </w:lvl>
    <w:lvl w:ilvl="8" w:tplc="99E2059A">
      <w:start w:val="1"/>
      <w:numFmt w:val="bullet"/>
      <w:lvlText w:val="§"/>
      <w:lvlJc w:val="left"/>
      <w:pPr>
        <w:ind w:left="7177" w:hanging="360"/>
      </w:pPr>
      <w:rPr>
        <w:rFonts w:ascii="Wingdings" w:eastAsia="Wingdings" w:hAnsi="Wingdings" w:cs="Wingdings" w:hint="default"/>
      </w:rPr>
    </w:lvl>
  </w:abstractNum>
  <w:abstractNum w:abstractNumId="40"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0"/>
  </w:num>
  <w:num w:numId="8">
    <w:abstractNumId w:val="40"/>
  </w:num>
  <w:num w:numId="9">
    <w:abstractNumId w:val="33"/>
  </w:num>
  <w:num w:numId="10">
    <w:abstractNumId w:val="39"/>
  </w:num>
  <w:num w:numId="11">
    <w:abstractNumId w:val="35"/>
  </w:num>
  <w:num w:numId="12">
    <w:abstractNumId w:val="29"/>
  </w:num>
  <w:num w:numId="13">
    <w:abstractNumId w:val="24"/>
  </w:num>
  <w:num w:numId="14">
    <w:abstractNumId w:val="36"/>
  </w:num>
  <w:num w:numId="15">
    <w:abstractNumId w:val="21"/>
  </w:num>
  <w:num w:numId="16">
    <w:abstractNumId w:val="19"/>
  </w:num>
  <w:num w:numId="17">
    <w:abstractNumId w:val="38"/>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31"/>
  </w:num>
  <w:num w:numId="2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4"/>
  </w:num>
  <w:num w:numId="34">
    <w:abstractNumId w:val="8"/>
  </w:num>
  <w:num w:numId="35">
    <w:abstractNumId w:val="11"/>
  </w:num>
  <w:num w:numId="36">
    <w:abstractNumId w:val="7"/>
  </w:num>
  <w:num w:numId="37">
    <w:abstractNumId w:val="3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C6F8C"/>
    <w:rsid w:val="000D29D4"/>
    <w:rsid w:val="000D6166"/>
    <w:rsid w:val="000D6806"/>
    <w:rsid w:val="000D79E0"/>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69E"/>
    <w:rsid w:val="00493998"/>
    <w:rsid w:val="00495852"/>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3156"/>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36C"/>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26" Type="http://schemas.openxmlformats.org/officeDocument/2006/relationships/hyperlink" Target="mailto:oko@r54.rosreestr.ru" TargetMode="External"/><Relationship Id="rId39" Type="http://schemas.openxmlformats.org/officeDocument/2006/relationships/hyperlink" Target="https://rosreestr.gov.ru/" TargetMode="External"/><Relationship Id="rId21" Type="http://schemas.openxmlformats.org/officeDocument/2006/relationships/hyperlink" Target="https://rosreestr.gov.ru/" TargetMode="External"/><Relationship Id="rId34" Type="http://schemas.openxmlformats.org/officeDocument/2006/relationships/hyperlink" Target="https://vk.com/rosreestr_nsk" TargetMode="External"/><Relationship Id="rId42" Type="http://schemas.openxmlformats.org/officeDocument/2006/relationships/hyperlink" Target="https://dzen.ru/rosreestr_nsk" TargetMode="External"/><Relationship Id="rId47" Type="http://schemas.openxmlformats.org/officeDocument/2006/relationships/hyperlink" Target="https://ok.ru/group/70000000987860" TargetMode="External"/><Relationship Id="rId50" Type="http://schemas.openxmlformats.org/officeDocument/2006/relationships/hyperlink" Target="mailto:oko@r54.rosreestr.ru" TargetMode="External"/><Relationship Id="rId55" Type="http://schemas.openxmlformats.org/officeDocument/2006/relationships/hyperlink" Target="https://pkk.rosreestr.ru/" TargetMode="External"/><Relationship Id="rId63" Type="http://schemas.openxmlformats.org/officeDocument/2006/relationships/hyperlink" Target="mailto:oko@r54.rosreestr.ru" TargetMode="External"/><Relationship Id="rId68" Type="http://schemas.openxmlformats.org/officeDocument/2006/relationships/hyperlink" Target="https://t.me/rosreestr_nsk"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vk.com/rosreestr_nsk" TargetMode="External"/><Relationship Id="rId2" Type="http://schemas.openxmlformats.org/officeDocument/2006/relationships/numbering" Target="numbering.xml"/><Relationship Id="rId16" Type="http://schemas.openxmlformats.org/officeDocument/2006/relationships/hyperlink" Target="https://vk.com/rosreestr_nsk" TargetMode="External"/><Relationship Id="rId29" Type="http://schemas.openxmlformats.org/officeDocument/2006/relationships/hyperlink" Target="https://ok.ru/group/70000000987860" TargetMode="External"/><Relationship Id="rId11" Type="http://schemas.openxmlformats.org/officeDocument/2006/relationships/hyperlink" Target="https://ok.ru/group/70000000987860" TargetMode="External"/><Relationship Id="rId24" Type="http://schemas.openxmlformats.org/officeDocument/2006/relationships/hyperlink" Target="https://dzen.ru/rosreestr_nsk" TargetMode="External"/><Relationship Id="rId32" Type="http://schemas.openxmlformats.org/officeDocument/2006/relationships/hyperlink" Target="mailto:oko@r54.rosreestr.ru" TargetMode="External"/><Relationship Id="rId37" Type="http://schemas.openxmlformats.org/officeDocument/2006/relationships/hyperlink" Target="https://t.me/rosreestr_nsk" TargetMode="External"/><Relationship Id="rId40" Type="http://schemas.openxmlformats.org/officeDocument/2006/relationships/hyperlink" Target="https://vk.com/rosreestr_nsk" TargetMode="External"/><Relationship Id="rId45" Type="http://schemas.openxmlformats.org/officeDocument/2006/relationships/hyperlink" Target="https://rosreestr.gov.ru/" TargetMode="External"/><Relationship Id="rId53" Type="http://schemas.openxmlformats.org/officeDocument/2006/relationships/hyperlink" Target="https://nspd.rosreestr.gov.ru/" TargetMode="External"/><Relationship Id="rId58" Type="http://schemas.openxmlformats.org/officeDocument/2006/relationships/hyperlink" Target="https://rosreestr.gov.ru/" TargetMode="External"/><Relationship Id="rId66" Type="http://schemas.openxmlformats.org/officeDocument/2006/relationships/hyperlink" Target="https://ok.ru/group/70000000987860" TargetMode="External"/><Relationship Id="rId74" Type="http://schemas.openxmlformats.org/officeDocument/2006/relationships/hyperlink" Target="https://t.me/rosreestr_nsk" TargetMode="External"/><Relationship Id="rId5" Type="http://schemas.openxmlformats.org/officeDocument/2006/relationships/webSettings" Target="webSettings.xml"/><Relationship Id="rId15" Type="http://schemas.openxmlformats.org/officeDocument/2006/relationships/hyperlink" Target="https://rosreestr.gov.ru/" TargetMode="External"/><Relationship Id="rId23" Type="http://schemas.openxmlformats.org/officeDocument/2006/relationships/hyperlink" Target="https://ok.ru/group/70000000987860" TargetMode="External"/><Relationship Id="rId28" Type="http://schemas.openxmlformats.org/officeDocument/2006/relationships/hyperlink" Target="https://vk.com/rosreestr_nsk" TargetMode="External"/><Relationship Id="rId36" Type="http://schemas.openxmlformats.org/officeDocument/2006/relationships/hyperlink" Target="https://dzen.ru/rosreestr_nsk" TargetMode="External"/><Relationship Id="rId49" Type="http://schemas.openxmlformats.org/officeDocument/2006/relationships/hyperlink" Target="https://t.me/rosreestr_nsk" TargetMode="External"/><Relationship Id="rId57" Type="http://schemas.openxmlformats.org/officeDocument/2006/relationships/hyperlink" Target="mailto:oko@r54.rosreestr.ru" TargetMode="External"/><Relationship Id="rId61" Type="http://schemas.openxmlformats.org/officeDocument/2006/relationships/hyperlink" Target="https://dzen.ru/rosreestr_nsk" TargetMode="External"/><Relationship Id="rId10" Type="http://schemas.openxmlformats.org/officeDocument/2006/relationships/hyperlink" Target="https://vk.com/rosreestr_nsk" TargetMode="External"/><Relationship Id="rId19" Type="http://schemas.openxmlformats.org/officeDocument/2006/relationships/hyperlink" Target="https://t.me/rosreestr_nsk" TargetMode="External"/><Relationship Id="rId31" Type="http://schemas.openxmlformats.org/officeDocument/2006/relationships/hyperlink" Target="https://t.me/rosreestr_nsk" TargetMode="External"/><Relationship Id="rId44" Type="http://schemas.openxmlformats.org/officeDocument/2006/relationships/hyperlink" Target="mailto:oko@r54.rosreestr.ru" TargetMode="External"/><Relationship Id="rId52" Type="http://schemas.openxmlformats.org/officeDocument/2006/relationships/hyperlink" Target="https://nspd.rosreestr.gov.ru/" TargetMode="External"/><Relationship Id="rId60" Type="http://schemas.openxmlformats.org/officeDocument/2006/relationships/hyperlink" Target="https://ok.ru/group/70000000987860" TargetMode="External"/><Relationship Id="rId65" Type="http://schemas.openxmlformats.org/officeDocument/2006/relationships/hyperlink" Target="https://vk.com/rosreestr_nsk" TargetMode="External"/><Relationship Id="rId73" Type="http://schemas.openxmlformats.org/officeDocument/2006/relationships/hyperlink" Target="https://dzen.ru/rosreestr_nsk"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mailto:oko@r54.rosreestr.ru" TargetMode="External"/><Relationship Id="rId22" Type="http://schemas.openxmlformats.org/officeDocument/2006/relationships/hyperlink" Target="https://vk.com/rosreestr_nsk" TargetMode="External"/><Relationship Id="rId27" Type="http://schemas.openxmlformats.org/officeDocument/2006/relationships/hyperlink" Target="https://rosreestr.gov.ru/" TargetMode="External"/><Relationship Id="rId30" Type="http://schemas.openxmlformats.org/officeDocument/2006/relationships/hyperlink" Target="https://dzen.ru/rosreestr_nsk" TargetMode="External"/><Relationship Id="rId35" Type="http://schemas.openxmlformats.org/officeDocument/2006/relationships/hyperlink" Target="https://ok.ru/group/70000000987860" TargetMode="External"/><Relationship Id="rId43" Type="http://schemas.openxmlformats.org/officeDocument/2006/relationships/hyperlink" Target="https://t.me/rosreestr_nsk" TargetMode="External"/><Relationship Id="rId48" Type="http://schemas.openxmlformats.org/officeDocument/2006/relationships/hyperlink" Target="https://dzen.ru/rosreestr_nsk" TargetMode="External"/><Relationship Id="rId56" Type="http://schemas.openxmlformats.org/officeDocument/2006/relationships/hyperlink" Target="https://nspd.gov.ru/" TargetMode="External"/><Relationship Id="rId64" Type="http://schemas.openxmlformats.org/officeDocument/2006/relationships/hyperlink" Target="https://rosreestr.gov.ru/" TargetMode="External"/><Relationship Id="rId69" Type="http://schemas.openxmlformats.org/officeDocument/2006/relationships/hyperlink" Target="mailto:oko@54upr.rosreestr.ru" TargetMode="External"/><Relationship Id="rId77" Type="http://schemas.openxmlformats.org/officeDocument/2006/relationships/fontTable" Target="fontTable.xml"/><Relationship Id="rId8" Type="http://schemas.openxmlformats.org/officeDocument/2006/relationships/hyperlink" Target="mailto:oko@r54.rosreestr.ru" TargetMode="External"/><Relationship Id="rId51" Type="http://schemas.openxmlformats.org/officeDocument/2006/relationships/hyperlink" Target="https://rosreestr.gov.ru/" TargetMode="External"/><Relationship Id="rId72" Type="http://schemas.openxmlformats.org/officeDocument/2006/relationships/hyperlink" Target="https://ok.ru/group/70000000987860" TargetMode="External"/><Relationship Id="rId3" Type="http://schemas.openxmlformats.org/officeDocument/2006/relationships/styles" Target="styles.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t.me/rosreestr_nsk" TargetMode="External"/><Relationship Id="rId33" Type="http://schemas.openxmlformats.org/officeDocument/2006/relationships/hyperlink" Target="https://rosreestr.gov.ru/" TargetMode="External"/><Relationship Id="rId38" Type="http://schemas.openxmlformats.org/officeDocument/2006/relationships/hyperlink" Target="mailto:oko@r54.rosreestr.ru" TargetMode="External"/><Relationship Id="rId46" Type="http://schemas.openxmlformats.org/officeDocument/2006/relationships/hyperlink" Target="https://vk.com/rosreestr_nsk" TargetMode="External"/><Relationship Id="rId59" Type="http://schemas.openxmlformats.org/officeDocument/2006/relationships/hyperlink" Target="https://vk.com/rosreestr_nsk" TargetMode="External"/><Relationship Id="rId67" Type="http://schemas.openxmlformats.org/officeDocument/2006/relationships/hyperlink" Target="https://dzen.ru/rosreestr_nsk" TargetMode="External"/><Relationship Id="rId20" Type="http://schemas.openxmlformats.org/officeDocument/2006/relationships/hyperlink" Target="mailto:oko@r54.rosreestr.ru" TargetMode="External"/><Relationship Id="rId41" Type="http://schemas.openxmlformats.org/officeDocument/2006/relationships/hyperlink" Target="https://ok.ru/group/70000000987860" TargetMode="External"/><Relationship Id="rId54" Type="http://schemas.openxmlformats.org/officeDocument/2006/relationships/hyperlink" Target="https://pravdaosro.ru/news/marat-khusnullin-formirovanie-ecp-nac/" TargetMode="External"/><Relationship Id="rId62" Type="http://schemas.openxmlformats.org/officeDocument/2006/relationships/hyperlink" Target="https://t.me/rosreestr_nsk" TargetMode="External"/><Relationship Id="rId70" Type="http://schemas.openxmlformats.org/officeDocument/2006/relationships/hyperlink" Target="https://rosreestr.gov.ru/" TargetMode="External"/><Relationship Id="rId75" Type="http://schemas.openxmlformats.org/officeDocument/2006/relationships/hyperlink" Target="consultantplus://offline/ref=D48C6680B11CE388BB12E6C88EB57C98737F3B0E10F6598F741C73D96C76D36BF866CF0C223662122F71F4l1W0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7F72-2D20-44B1-88D6-AC6D14F6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74319</TotalTime>
  <Pages>1</Pages>
  <Words>29869</Words>
  <Characters>170256</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474</cp:revision>
  <cp:lastPrinted>2024-09-17T04:50:00Z</cp:lastPrinted>
  <dcterms:created xsi:type="dcterms:W3CDTF">2020-04-10T01:57:00Z</dcterms:created>
  <dcterms:modified xsi:type="dcterms:W3CDTF">2024-12-28T03:24:00Z</dcterms:modified>
</cp:coreProperties>
</file>