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6A" w:rsidRDefault="00AB3734" w:rsidP="00FC7DA2">
      <w:pPr>
        <w:ind w:left="-426"/>
      </w:pPr>
      <w:r w:rsidRPr="00A1116A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A6D30D" wp14:editId="10FB95CF">
                <wp:simplePos x="0" y="0"/>
                <wp:positionH relativeFrom="column">
                  <wp:posOffset>-508635</wp:posOffset>
                </wp:positionH>
                <wp:positionV relativeFrom="paragraph">
                  <wp:posOffset>-196215</wp:posOffset>
                </wp:positionV>
                <wp:extent cx="6618605" cy="9848850"/>
                <wp:effectExtent l="19050" t="19050" r="29845" b="381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8605" cy="984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E91" w:rsidRDefault="00F84E91" w:rsidP="00A1116A"/>
                          <w:p w:rsidR="00F84E91" w:rsidRPr="00507978" w:rsidRDefault="00F84E91" w:rsidP="00A11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40.05pt;margin-top:-15.45pt;width:521.15pt;height:77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" strokeweight="4.5pt">
                <v:stroke linestyle="thickThin"/>
                <v:textbox>
                  <w:txbxContent>
                    <w:p w:rsidR="00F84E91" w:rsidRDefault="00F84E91" w:rsidP="00A1116A"/>
                    <w:p w:rsidR="00F84E91" w:rsidRPr="00507978" w:rsidRDefault="00F84E91" w:rsidP="00A1116A"/>
                  </w:txbxContent>
                </v:textbox>
              </v:rect>
            </w:pict>
          </mc:Fallback>
        </mc:AlternateContent>
      </w:r>
    </w:p>
    <w:p w:rsidR="00A1116A" w:rsidRPr="00A1116A" w:rsidRDefault="00A1116A" w:rsidP="00FC7D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</w:p>
    <w:p w:rsidR="00A1116A" w:rsidRPr="00A1116A" w:rsidRDefault="00A1116A" w:rsidP="00FC7D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 ПЕЧАТНОЕ  ИЗДАНИЕ</w:t>
      </w: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415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F84E91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24.3pt;margin-top:1.8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 16(239)"/>
          </v:shape>
        </w:pict>
      </w: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22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A1116A" w:rsidRPr="00A1116A" w:rsidRDefault="00A1116A" w:rsidP="00AB373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Новорешетовский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вестник</w:t>
      </w:r>
      <w:proofErr w:type="spellEnd"/>
    </w:p>
    <w:p w:rsidR="00A1116A" w:rsidRPr="00A1116A" w:rsidRDefault="00A1116A" w:rsidP="00AB373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Соучредители: Совет депутатов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Новорешетовского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сельсовета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Кочковского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района Новосибирской области, Администрация 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Новорешетовского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сельсовета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Кочковского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района Новосибирской области</w:t>
      </w:r>
    </w:p>
    <w:p w:rsidR="00A1116A" w:rsidRPr="00A1116A" w:rsidRDefault="00A1116A" w:rsidP="00AB373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Председатель Редакционного совета:  Кулагина  Ирина Геннадьевна,  Глава  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Новорешетовского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сельсовета.</w:t>
      </w:r>
    </w:p>
    <w:p w:rsidR="00A1116A" w:rsidRPr="00A1116A" w:rsidRDefault="00A1116A" w:rsidP="00AB373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Номер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 № </w:t>
      </w:r>
      <w:r w:rsidR="0008294A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1A7C0F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(2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1A7C0F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A1116A" w:rsidRPr="00A1116A" w:rsidRDefault="00A1116A" w:rsidP="00AB373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Дата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r w:rsidR="001A7C0F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.</w:t>
      </w: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1A7C0F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20</w:t>
      </w: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года</w:t>
      </w:r>
      <w:proofErr w:type="spellEnd"/>
    </w:p>
    <w:p w:rsidR="00A1116A" w:rsidRPr="00A1116A" w:rsidRDefault="00A1116A" w:rsidP="00AB373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Тираж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 20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экземпляров</w:t>
      </w:r>
      <w:proofErr w:type="spellEnd"/>
    </w:p>
    <w:p w:rsidR="00A1116A" w:rsidRPr="00A1116A" w:rsidRDefault="00A1116A" w:rsidP="00AB373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«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Бесплатно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»</w:t>
      </w:r>
    </w:p>
    <w:p w:rsidR="00AB3734" w:rsidRPr="00AB3734" w:rsidRDefault="00A1116A" w:rsidP="00AB373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B37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 </w:t>
      </w:r>
      <w:proofErr w:type="spellStart"/>
      <w:r w:rsidRPr="00AB3734">
        <w:rPr>
          <w:rFonts w:ascii="Times New Roman" w:eastAsia="Calibri" w:hAnsi="Times New Roman" w:cs="Times New Roman"/>
          <w:sz w:val="24"/>
          <w:szCs w:val="24"/>
          <w:lang w:bidi="en-US"/>
        </w:rPr>
        <w:t>Кочковский</w:t>
      </w:r>
      <w:proofErr w:type="spellEnd"/>
      <w:r w:rsidRPr="00AB37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район,  п.  </w:t>
      </w:r>
      <w:proofErr w:type="spellStart"/>
      <w:r w:rsidRPr="00AB3734"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Новые</w:t>
      </w:r>
      <w:proofErr w:type="spellEnd"/>
      <w:r w:rsidRPr="00AB3734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 </w:t>
      </w:r>
      <w:proofErr w:type="spellStart"/>
      <w:r w:rsidRPr="00AB3734">
        <w:rPr>
          <w:rFonts w:ascii="Times New Roman" w:eastAsia="Calibri" w:hAnsi="Times New Roman" w:cs="Times New Roman"/>
          <w:sz w:val="24"/>
          <w:szCs w:val="24"/>
          <w:lang w:val="en-US" w:bidi="en-US"/>
        </w:rPr>
        <w:t>Решеты</w:t>
      </w:r>
      <w:proofErr w:type="spellEnd"/>
      <w:r w:rsidRPr="00AB3734">
        <w:rPr>
          <w:rFonts w:ascii="Times New Roman" w:eastAsia="Calibri" w:hAnsi="Times New Roman" w:cs="Times New Roman"/>
          <w:sz w:val="24"/>
          <w:szCs w:val="24"/>
          <w:lang w:val="en-US" w:bidi="en-US"/>
        </w:rPr>
        <w:t>,</w:t>
      </w:r>
      <w:r w:rsidRPr="00AB37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пер. Молодежный 8</w:t>
      </w:r>
    </w:p>
    <w:p w:rsidR="00AB3734" w:rsidRDefault="00AB3734" w:rsidP="00AB3734">
      <w:pPr>
        <w:tabs>
          <w:tab w:val="num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B3734" w:rsidRDefault="00AB3734" w:rsidP="00AB3734">
      <w:pPr>
        <w:tabs>
          <w:tab w:val="num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B3734" w:rsidRDefault="00AB3734" w:rsidP="00AB3734">
      <w:pPr>
        <w:tabs>
          <w:tab w:val="num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B3734" w:rsidRDefault="00AB3734" w:rsidP="00AB3734">
      <w:pPr>
        <w:tabs>
          <w:tab w:val="num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B3734" w:rsidRDefault="00AB3734" w:rsidP="00AB3734">
      <w:pPr>
        <w:tabs>
          <w:tab w:val="num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B3734" w:rsidRDefault="00AB3734" w:rsidP="00AB3734">
      <w:pPr>
        <w:tabs>
          <w:tab w:val="num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B3734" w:rsidRDefault="00AB3734" w:rsidP="00AB3734">
      <w:pPr>
        <w:tabs>
          <w:tab w:val="num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B3734" w:rsidRDefault="00AB3734" w:rsidP="00AB3734">
      <w:pPr>
        <w:tabs>
          <w:tab w:val="num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B3734" w:rsidRDefault="00AB3734" w:rsidP="00AB3734">
      <w:pPr>
        <w:tabs>
          <w:tab w:val="num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A7C0F" w:rsidRDefault="001A7C0F" w:rsidP="00AB3734">
      <w:pPr>
        <w:tabs>
          <w:tab w:val="num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АДМИНИСТРАЦИЯ НОВОРЕШЕТОВСКОГО СЕЛЬСОВЕТА КОЧКОВСКОГО РАЙОНА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t>от 10.08.2020                                                                                 № 72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84E91">
        <w:rPr>
          <w:rFonts w:ascii="Times New Roman" w:eastAsia="Calibri" w:hAnsi="Times New Roman" w:cs="Times New Roman"/>
          <w:b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№ 52 от 19.04.2019 «О порядке предоставления в 2019 году и плановом периоде 2020-2021 годов субсидий из бюджета </w:t>
      </w:r>
      <w:proofErr w:type="spellStart"/>
      <w:r w:rsidRPr="00F84E91">
        <w:rPr>
          <w:rFonts w:ascii="Times New Roman" w:eastAsia="Calibri" w:hAnsi="Times New Roman" w:cs="Times New Roman"/>
          <w:b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юридическим лицам </w:t>
      </w:r>
      <w:proofErr w:type="gramStart"/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F84E91">
        <w:rPr>
          <w:rFonts w:ascii="Times New Roman" w:eastAsia="Calibri" w:hAnsi="Times New Roman" w:cs="Times New Roman"/>
          <w:b/>
          <w:sz w:val="28"/>
          <w:szCs w:val="28"/>
        </w:rPr>
        <w:t>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</w:p>
    <w:p w:rsidR="00F84E91" w:rsidRPr="00F84E91" w:rsidRDefault="00F84E91" w:rsidP="00F84E9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84E9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  <w:lang w:bidi="en-US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  <w:lang w:bidi="en-US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района Новосибирской области </w:t>
      </w:r>
      <w:r w:rsidRPr="00F84E9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ПОСТАНОВЛЯЕТ:</w:t>
      </w:r>
    </w:p>
    <w:p w:rsidR="00F84E91" w:rsidRPr="00F84E91" w:rsidRDefault="00F84E91" w:rsidP="00F84E9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84E9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Внести изменения в постановление администрации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  <w:lang w:bidi="en-US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  <w:lang w:bidi="en-US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района Новосибирской области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№ 52 от 19.04.2019 «О порядке предоставления в 2019 году и плановом периоде 2020-2021 годов субсидий из бюджета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сельсовета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proofErr w:type="gramStart"/>
      <w:r w:rsidRPr="00F84E91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Pr="00F84E91">
        <w:rPr>
          <w:rFonts w:ascii="Times New Roman" w:eastAsia="Calibri" w:hAnsi="Times New Roman" w:cs="Times New Roman"/>
          <w:sz w:val="28"/>
          <w:szCs w:val="28"/>
        </w:rPr>
        <w:t>в редакции постановлений № 114 от 06.09.2019, № 10 от 17.02.2020):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1.1. Пункт 3 постановления принять в новой редакции: 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>«3. Настоящее постановление распространяется на отношения, возникшие с 1 июля 2020 года</w:t>
      </w:r>
      <w:proofErr w:type="gramStart"/>
      <w:r w:rsidRPr="00F84E91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Новорешетовский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F84E91" w:rsidRPr="00F84E91" w:rsidRDefault="00F84E91" w:rsidP="00F84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исполнением настоящего постановления оставляю за собой.</w:t>
      </w:r>
    </w:p>
    <w:p w:rsidR="00F84E91" w:rsidRPr="00F84E91" w:rsidRDefault="00F84E91" w:rsidP="00F84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                   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И.Г.Кулагина</w:t>
      </w:r>
      <w:proofErr w:type="spell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84E91">
        <w:rPr>
          <w:rFonts w:ascii="Times New Roman" w:eastAsia="Calibri" w:hAnsi="Times New Roman" w:cs="Times New Roman"/>
          <w:sz w:val="20"/>
          <w:szCs w:val="20"/>
        </w:rPr>
        <w:t>Исп</w:t>
      </w:r>
      <w:proofErr w:type="gramStart"/>
      <w:r w:rsidRPr="00F84E91">
        <w:rPr>
          <w:rFonts w:ascii="Times New Roman" w:eastAsia="Calibri" w:hAnsi="Times New Roman" w:cs="Times New Roman"/>
          <w:sz w:val="20"/>
          <w:szCs w:val="20"/>
        </w:rPr>
        <w:t>.А</w:t>
      </w:r>
      <w:proofErr w:type="gramEnd"/>
      <w:r w:rsidRPr="00F84E91">
        <w:rPr>
          <w:rFonts w:ascii="Times New Roman" w:eastAsia="Calibri" w:hAnsi="Times New Roman" w:cs="Times New Roman"/>
          <w:sz w:val="20"/>
          <w:szCs w:val="20"/>
        </w:rPr>
        <w:t>ннина</w:t>
      </w:r>
      <w:proofErr w:type="spellEnd"/>
      <w:r w:rsidRPr="00F84E91">
        <w:rPr>
          <w:rFonts w:ascii="Times New Roman" w:eastAsia="Calibri" w:hAnsi="Times New Roman" w:cs="Times New Roman"/>
          <w:sz w:val="20"/>
          <w:szCs w:val="20"/>
        </w:rPr>
        <w:t xml:space="preserve"> Е.В.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0"/>
          <w:szCs w:val="20"/>
        </w:rPr>
        <w:t>8(38356)24-115</w:t>
      </w:r>
    </w:p>
    <w:p w:rsid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СОВЕТ ДЕПУТАТОВ НОВОРЕШЕТОВСКОГО СЕЛЬСОВЕТА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 РАЙОНА</w:t>
      </w: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(пятого созыва)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сорок четвертой сессии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21.08.2020                                                                                                   № 1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F84E91" w:rsidRPr="00F84E91" w:rsidRDefault="00F84E91" w:rsidP="00F84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E91" w:rsidRPr="00F84E91" w:rsidRDefault="00F84E91" w:rsidP="00F84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F84E9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03.08.2018 № 339-ФЗ «О внесении изменений в часть первую Гражданского кодекса Российской Федерации и статью 22 Федерального закона «О введении в действие части первой Гражданского кодекса Российской Федерации», </w:t>
      </w:r>
      <w:r w:rsidRPr="00F84E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02.08.2019 № 283-ФЗ «О внесении изменений в Градостроительный кодекс Российской Федерации и отдельные законодательные акты</w:t>
      </w:r>
      <w:proofErr w:type="gramEnd"/>
      <w:r w:rsidRPr="00F84E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F84E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Российской Федерации», от 20.07.2020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Новосибирской области от 17.07. 2006 № 19-ОЗ «</w:t>
      </w:r>
      <w:r w:rsidRPr="00F84E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избирательных комиссиях, комиссиях референдума в Новосибирской области», от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14.07.2020 № 498-ОЗ «</w:t>
      </w:r>
      <w:r w:rsidRPr="00F84E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внесении изменений в статьи 1 и 4 Закона Новосибирской области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Совет депутатов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F84E9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F84E91" w:rsidRPr="00F84E91" w:rsidRDefault="00F84E91" w:rsidP="00F84E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84E91" w:rsidRPr="00F84E91" w:rsidRDefault="00F84E91" w:rsidP="00F84E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>1.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Принять муниципальный правовой акт о внесении изменений в Устав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F84E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(прилагается).</w:t>
      </w:r>
    </w:p>
    <w:p w:rsidR="00F84E91" w:rsidRPr="00F84E91" w:rsidRDefault="00F84E91" w:rsidP="00F84E91">
      <w:pPr>
        <w:shd w:val="clear" w:color="auto" w:fill="FFFFFF"/>
        <w:tabs>
          <w:tab w:val="left" w:pos="74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Федеральным законом от 21.07. 2005 № 97-ФЗ «О государственной регистрации Уставов муниципальных образований», п</w:t>
      </w:r>
      <w:r w:rsidRPr="00F84E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редоставить муниципальный правовой акт о внесении изменений в Устав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F84E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  <w:proofErr w:type="gramEnd"/>
    </w:p>
    <w:p w:rsidR="00F84E91" w:rsidRPr="00F84E91" w:rsidRDefault="00F84E91" w:rsidP="00F84E91">
      <w:pPr>
        <w:shd w:val="clear" w:color="auto" w:fill="FFFFFF"/>
        <w:tabs>
          <w:tab w:val="left" w:pos="74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3. </w:t>
      </w:r>
      <w:proofErr w:type="gramStart"/>
      <w:r w:rsidRPr="00F84E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Главе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F84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опубликовать муниципальный правовой акт о внесении изменений в Устав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84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района Новосибирской области  </w:t>
      </w:r>
      <w:r w:rsidRPr="00F84E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после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E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государственной регистрации и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</w:t>
      </w:r>
      <w:r w:rsidRPr="00F84E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Главное управление Министерства юстиции Российской Федерации по Новосибирской области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источнике и о дате официального опубликования муниципального правового акта о внесении изменений в Устав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для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указанных сведений в государственный реестр уставов муниципальных образований Новосибирской области </w:t>
      </w:r>
      <w:r w:rsidRPr="00F84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10-дневный срок.</w:t>
      </w:r>
    </w:p>
    <w:p w:rsidR="00F84E91" w:rsidRPr="00F84E91" w:rsidRDefault="00F84E91" w:rsidP="00F84E91">
      <w:pPr>
        <w:shd w:val="clear" w:color="auto" w:fill="FFFFFF"/>
        <w:tabs>
          <w:tab w:val="left" w:pos="74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4.</w:t>
      </w:r>
      <w:r w:rsidRPr="00F84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84E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Настоящее решение вступает в силу после </w:t>
      </w:r>
      <w:r w:rsidRPr="00F84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опубликования в периодическом печатном издании «</w:t>
      </w:r>
      <w:proofErr w:type="spellStart"/>
      <w:r w:rsidRPr="00F84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Новорешетовский</w:t>
      </w:r>
      <w:proofErr w:type="spellEnd"/>
      <w:r w:rsidRPr="00F84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вестник».</w:t>
      </w:r>
    </w:p>
    <w:p w:rsidR="00F84E91" w:rsidRPr="00F84E91" w:rsidRDefault="00F84E91" w:rsidP="00F84E91">
      <w:pPr>
        <w:shd w:val="clear" w:color="auto" w:fill="FFFFFF"/>
        <w:tabs>
          <w:tab w:val="left" w:pos="74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И.Г. Кулагина</w:t>
      </w: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В.А. Головко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21.08.2020 № 1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ПРАВОВОЙ АКТ 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УСТАВ НОВОРЕШЕТОВСКОГО СЕЛЬСОВЕТА КОЧКОВСКОГО РАЙОНА НОВОСИБИРСКОЙ ОБЛАСТИ</w:t>
      </w:r>
    </w:p>
    <w:p w:rsidR="00F84E91" w:rsidRPr="00F84E91" w:rsidRDefault="009B470E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84E91" w:rsidRPr="00F84E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</w:t>
      </w:r>
      <w:r w:rsidR="00F84E91"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1 статьи 5 пункт 40 изложить в следующей редакции</w:t>
      </w:r>
      <w:proofErr w:type="gramStart"/>
      <w:r w:rsidR="00F84E91"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F84E91" w:rsidRPr="00F84E91" w:rsidRDefault="00F84E91" w:rsidP="00F84E9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Часть 1 статьи 6 дополнить пунктом 17 следующего содержания:</w:t>
      </w:r>
    </w:p>
    <w:p w:rsidR="009B470E" w:rsidRDefault="00F84E91" w:rsidP="009B470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013"/>
      <w:bookmarkEnd w:id="0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</w:t>
      </w:r>
      <w:r w:rsidR="009B4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 указанной должности</w:t>
      </w:r>
      <w:proofErr w:type="gramStart"/>
      <w:r w:rsidR="009B470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84E91" w:rsidRPr="00F84E91" w:rsidRDefault="00F84E91" w:rsidP="009B470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Часть 5 статьи 11 изложить в следующей редакции:</w:t>
      </w:r>
    </w:p>
    <w:p w:rsidR="009B470E" w:rsidRDefault="009B470E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E91"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</w:t>
      </w:r>
      <w:r w:rsidR="00F84E91"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="00F84E91"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Часть 7 статьи 18 изложить в следующей редакции: </w:t>
      </w:r>
    </w:p>
    <w:p w:rsidR="00F84E91" w:rsidRPr="00F84E91" w:rsidRDefault="00F84E91" w:rsidP="00F84E91">
      <w:pPr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«7. Совет депутатов не обладает правами юридического лица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Часть 7 статьи 22 дополнить абзацем  2 следующего содержания: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«Депутату, осуществляющему свои полномочия на непостоянной основе, в целях осуществления своих полномочий гарантируется сохранение места работы (должности) на период, который составляет в совокупности 3 рабочих дня в месяц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статье 32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67.4 изложить в следующей редакции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84E91" w:rsidRPr="00F84E91" w:rsidRDefault="00F84E91" w:rsidP="00F84E91">
      <w:pPr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«67.4)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</w:t>
      </w:r>
      <w:proofErr w:type="gramEnd"/>
    </w:p>
    <w:p w:rsidR="00F84E91" w:rsidRPr="00F84E91" w:rsidRDefault="00F84E91" w:rsidP="00F84E91">
      <w:pPr>
        <w:tabs>
          <w:tab w:val="left" w:pos="0"/>
        </w:tabs>
        <w:spacing w:after="0" w:line="290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пунктом 67.5 следующего содержания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84E91" w:rsidRPr="00F84E91" w:rsidRDefault="00F84E91" w:rsidP="00F84E91">
      <w:pPr>
        <w:shd w:val="clear" w:color="auto" w:fill="FFFFFF"/>
        <w:tabs>
          <w:tab w:val="left" w:pos="0"/>
        </w:tabs>
        <w:spacing w:after="0" w:line="285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«67.5)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E91" w:rsidRPr="00F84E91" w:rsidRDefault="00F84E91" w:rsidP="00F84E91">
      <w:pPr>
        <w:tabs>
          <w:tab w:val="left" w:pos="0"/>
        </w:tabs>
        <w:spacing w:after="0" w:line="290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В статье 33 </w:t>
      </w:r>
    </w:p>
    <w:p w:rsidR="00F84E91" w:rsidRDefault="00F84E91" w:rsidP="00F84E91">
      <w:pPr>
        <w:tabs>
          <w:tab w:val="left" w:pos="-142"/>
          <w:tab w:val="left" w:pos="0"/>
        </w:tabs>
        <w:spacing w:after="0" w:line="290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 после слов «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дополнить словами «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области»;</w:t>
      </w:r>
    </w:p>
    <w:p w:rsidR="00F84E91" w:rsidRDefault="00F84E91" w:rsidP="00F84E91">
      <w:pPr>
        <w:tabs>
          <w:tab w:val="left" w:pos="-142"/>
          <w:tab w:val="left" w:pos="0"/>
        </w:tabs>
        <w:spacing w:after="0" w:line="290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частью 8 следующего содержания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84E91" w:rsidRPr="00F84E91" w:rsidRDefault="00F84E91" w:rsidP="00F84E91">
      <w:pPr>
        <w:tabs>
          <w:tab w:val="left" w:pos="-142"/>
          <w:tab w:val="left" w:pos="0"/>
        </w:tabs>
        <w:spacing w:after="0" w:line="290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E91" w:rsidRPr="00F84E91" w:rsidRDefault="00F84E91" w:rsidP="00F84E91">
      <w:pPr>
        <w:tabs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И.Г. Кулагина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 ДЕПУТАТОВ   НОВОРЕШЕТОВСКОГО  СЕЛЬСОВЕТА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КОЧКОВСКОГО  РАЙОНА  НОВОСИБИРСКОЙ  ОБЛАСТИ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(пятого созыва)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РЕШЕНИЕ 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сорок  четвертой сессии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21.08.2020                                                                                              № 2                 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Об информации об исполнении  бюджета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 первое полугодие  2020  года</w:t>
      </w:r>
    </w:p>
    <w:p w:rsidR="00F84E91" w:rsidRPr="00F84E91" w:rsidRDefault="00F84E91" w:rsidP="00F84E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        Заслушав  и  обсудив  информацию  Главы 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  сельсовета  Кулагиной И.Г.  «Об  исполнении  бюджета   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  сельсовета  за  первое полугодие   2020 года»,  Совет  депутатов  отмечает,  что  доходная  часть  бюджета  муниципального  образования  за  первое полугодие       2020  года    выполнена  на </w:t>
      </w: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65.0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 %  при  плане  </w:t>
      </w: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12384,40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рубля,   фактическое  исполнение  составило </w:t>
      </w: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8054,50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рубля. </w:t>
      </w:r>
    </w:p>
    <w:p w:rsidR="00F84E91" w:rsidRPr="00F84E91" w:rsidRDefault="00F84E91" w:rsidP="00F84E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Расходная  часть бюджета 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  сельсовета фактически  составила </w:t>
      </w: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5587,70 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рублей  при  плане   </w:t>
      </w: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14691,60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рублей,  </w:t>
      </w:r>
    </w:p>
    <w:p w:rsidR="00F84E91" w:rsidRPr="00F84E91" w:rsidRDefault="00F84E91" w:rsidP="00F84E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что  составило </w:t>
      </w: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38,0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 %  от годового плана.</w:t>
      </w:r>
    </w:p>
    <w:p w:rsidR="00F84E91" w:rsidRPr="00F84E91" w:rsidRDefault="00F84E91" w:rsidP="00F84E9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DZ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  Совет  депутатов  </w:t>
      </w:r>
      <w:proofErr w:type="gramStart"/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DZ"/>
        </w:rPr>
        <w:t>Р</w:t>
      </w:r>
      <w:proofErr w:type="gramEnd"/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DZ"/>
        </w:rPr>
        <w:t xml:space="preserve"> Е Ш И Л 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1.  Информацию об  исполнении  бюджета  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  сельсовета  за  первое полугодие    2020 года  принять к сведению.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2.  Настоящее  решение  вступает  в  силу  со  дня  его  принятия.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</w:pP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И.Г. Кулагина</w:t>
      </w: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В.А. Головко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E91" w:rsidRPr="00F84E91" w:rsidRDefault="00F84E91" w:rsidP="00F84E91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НОВОРЕШЕТОВСКОГО  СЕЛЬСОВЕТА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 РАЙОНА НОВОСИБИРСКОЙ ОБЛАСТИ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(пятого созыва)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 четвертой сессии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21.08.2020                            п. Новые Решеты                                          № 3</w:t>
      </w:r>
    </w:p>
    <w:p w:rsidR="00F84E91" w:rsidRPr="009B470E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тридцать восьмой сессии Совета депутатов </w:t>
      </w:r>
      <w:proofErr w:type="spellStart"/>
      <w:r w:rsidRPr="009B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Новорешетовского</w:t>
      </w:r>
      <w:proofErr w:type="spellEnd"/>
      <w:r w:rsidRPr="009B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от 26.12.2019 года № 1  «О бюджете  </w:t>
      </w:r>
      <w:proofErr w:type="spellStart"/>
      <w:r w:rsidRPr="009B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Новорешетовского</w:t>
      </w:r>
      <w:proofErr w:type="spellEnd"/>
      <w:r w:rsidRPr="009B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 </w:t>
      </w:r>
      <w:proofErr w:type="spellStart"/>
      <w:r w:rsidRPr="009B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9B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на  2020 год и плановый период 2021 и 2022 годов»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Новорешетовском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сельсовете, Совет депутатов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в решение тридцать восьмой сессии Совета депутатов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26.12.2019 года № 1 «О бюджете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2020 год и плановый период 2021 и 2022 годов» следующие изменения и дополнения: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части 1 пункта 1  цифры "8 594,03" тыс. руб. заменить цифрами             "12 513,15" тыс. руб., в том числе общий объем межбюджетных трансфертов, получаемых из других бюджетов бюджетной системы Российской Федерации "7 410,74" тыс. руб. заменить цифрами "7 185,26" тыс. руб.;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части 1 пункта 2 цифры "10 901,25" тыс. руб., заменить цифрами             "14 820,38" тыс. руб. 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Утвердить таблицу 3 приложения 3 "Доходы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2020 год" в прилагаемой редакции к настоящему решению.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Утвердить таблицу 1 приложения 4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2020 год" в прилагаемой редакции к настоящему решению.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таблицу 1 приложения 5 "Ведомственная структура расходов бюджета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2020 год" в прилагаемой редакции к настоящему решению. 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Утвердить объем прочих субсидий бюджетам сельских поселений на 2020 год в сумме 4 210,7 тыс. руб. и направляются   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на 2020 год в сумме 3 186,7 тыс. руб. направляются на оплату труда работников МКУК «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Новорешетовское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СКО», на оплату коммунальных услуг, оплату уличного освещения, доплату к пенсиям муниципальных служащих;</w:t>
      </w:r>
      <w:proofErr w:type="gram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 на 2020 год в сумме 535,0 тыс. руб.;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расходы 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обеспечению сбалансированности местных бюджетов в рамках государственной программы НСО "Управление финансами в НСО" (по наказам избирателей) на 2020 год в сумме 390,0 тыс. руб.;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расходы на реализацию мероприятий в рамках муниципальной программы "Обеспечение безопасности дорожного движения на  территории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области" на 2019-2021 годы " за счет средств областного бюджета на 2020 год в сумме 99,0 тыс. руб.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1.7.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Pr="00F84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еречень муниципальных программ </w:t>
      </w:r>
      <w:proofErr w:type="spellStart"/>
      <w:r w:rsidRPr="00F84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области, предусмотренных к финансированию из бюджета поселения: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 2020 году согласно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1 приложения 9 к настоящему решению;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Установить общий объем бюджетных ассигнований муниципального дорожного фонда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F84E91" w:rsidRPr="00F84E91" w:rsidRDefault="00F84E91" w:rsidP="009B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на 2020 год в сумме 2 816,12 тыс. рублей;  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1.9.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муниципального дорожного фонда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F84E91" w:rsidRPr="00F84E91" w:rsidRDefault="00F84E91" w:rsidP="009B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на 2019 год в сумме 2 816,12 тыс. руб. 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 настоящему решению;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Утвердить таблицу 1 приложения 11 "Источники финансирования дефицита бюджета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сельсовета" на 2020 год таблица 1.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84E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Настоящее решение вступает в силу после </w:t>
      </w:r>
      <w:r w:rsidRPr="00F84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опубликования в периодическом печатном издании «</w:t>
      </w:r>
      <w:proofErr w:type="spellStart"/>
      <w:r w:rsidRPr="00F84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Новорешетовский</w:t>
      </w:r>
      <w:proofErr w:type="spellEnd"/>
      <w:r w:rsidRPr="00F84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вестник».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И.Г. Кулагина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В.А. Головко </w:t>
      </w:r>
    </w:p>
    <w:p w:rsidR="009B470E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сорок четвертой сессии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от 21.08.2020 № 3</w:t>
      </w:r>
    </w:p>
    <w:p w:rsidR="00F84E91" w:rsidRPr="00F84E91" w:rsidRDefault="00F84E91" w:rsidP="00F84E91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Доходы бюджета </w:t>
      </w:r>
      <w:proofErr w:type="spellStart"/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на 2020 год</w:t>
      </w:r>
    </w:p>
    <w:p w:rsidR="00F84E91" w:rsidRPr="00F84E91" w:rsidRDefault="00F84E91" w:rsidP="00F84E91">
      <w:pPr>
        <w:tabs>
          <w:tab w:val="left" w:pos="8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F84E91" w:rsidRPr="00F84E91" w:rsidRDefault="00F84E91" w:rsidP="009B470E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</w:t>
      </w:r>
      <w:r w:rsidR="009B47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</w:t>
      </w: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3064"/>
        <w:gridCol w:w="21"/>
        <w:gridCol w:w="5103"/>
        <w:gridCol w:w="1559"/>
      </w:tblGrid>
      <w:tr w:rsidR="00F84E91" w:rsidRPr="00F84E91" w:rsidTr="009B470E">
        <w:tc>
          <w:tcPr>
            <w:tcW w:w="3119" w:type="dxa"/>
            <w:gridSpan w:val="3"/>
          </w:tcPr>
          <w:p w:rsidR="00F84E91" w:rsidRPr="00F84E91" w:rsidRDefault="00F84E91" w:rsidP="00F84E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84E91" w:rsidRPr="00F84E91" w:rsidTr="009B470E">
        <w:tc>
          <w:tcPr>
            <w:tcW w:w="3119" w:type="dxa"/>
            <w:gridSpan w:val="3"/>
          </w:tcPr>
          <w:p w:rsidR="00F84E91" w:rsidRPr="00F84E91" w:rsidRDefault="00F84E91" w:rsidP="00F84E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3" w:type="dxa"/>
          </w:tcPr>
          <w:p w:rsidR="00F84E91" w:rsidRPr="00F84E91" w:rsidRDefault="00F84E91" w:rsidP="00F84E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5 327,89</w:t>
            </w:r>
          </w:p>
        </w:tc>
      </w:tr>
      <w:tr w:rsidR="00F84E91" w:rsidRPr="00F84E91" w:rsidTr="009B470E">
        <w:trPr>
          <w:trHeight w:val="365"/>
        </w:trPr>
        <w:tc>
          <w:tcPr>
            <w:tcW w:w="3119" w:type="dxa"/>
            <w:gridSpan w:val="3"/>
          </w:tcPr>
          <w:p w:rsidR="00F84E91" w:rsidRPr="00F84E91" w:rsidRDefault="00F84E91" w:rsidP="00F84E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03" w:type="dxa"/>
          </w:tcPr>
          <w:p w:rsidR="00F84E91" w:rsidRPr="00F84E91" w:rsidRDefault="00F84E91" w:rsidP="00F84E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7 185,26</w:t>
            </w:r>
          </w:p>
        </w:tc>
      </w:tr>
      <w:tr w:rsidR="00F84E91" w:rsidRPr="00F84E91" w:rsidTr="009B470E">
        <w:trPr>
          <w:trHeight w:val="399"/>
        </w:trPr>
        <w:tc>
          <w:tcPr>
            <w:tcW w:w="3119" w:type="dxa"/>
            <w:gridSpan w:val="3"/>
            <w:vAlign w:val="center"/>
          </w:tcPr>
          <w:p w:rsidR="00F84E91" w:rsidRPr="00F84E91" w:rsidRDefault="00F84E91" w:rsidP="00F84E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F84E91" w:rsidRPr="00F84E91" w:rsidRDefault="00F84E91" w:rsidP="00F84E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F84E91" w:rsidRPr="00F84E91" w:rsidRDefault="00F84E91" w:rsidP="00F84E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12 513,15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1 01 02010 01 0000 110 </w:t>
            </w:r>
          </w:p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227, 227.1 и 228 Налогового кодекса Российской Федерации  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234,8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1 03 0223001 0000 110</w:t>
            </w: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1 03 0224001 0000 110</w:t>
            </w: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1 03 0225001 0000 110</w:t>
            </w: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275,83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1 030226001 0000 110</w:t>
            </w: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- 33,45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106 06033 10 0000 110</w:t>
            </w: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4144,6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106 06043 10 0000 110</w:t>
            </w: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433,4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108 04020 01 0000 110</w:t>
            </w: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налоговых доходов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5 292,89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84E91" w:rsidRPr="00F84E91" w:rsidTr="009B470E">
        <w:trPr>
          <w:gridBefore w:val="1"/>
          <w:wBefore w:w="34" w:type="dxa"/>
          <w:trHeight w:val="687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113 01995 10 0000 130</w:t>
            </w: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30,0</w:t>
            </w:r>
          </w:p>
        </w:tc>
      </w:tr>
      <w:tr w:rsidR="00F84E91" w:rsidRPr="00F84E91" w:rsidTr="009B470E">
        <w:trPr>
          <w:gridBefore w:val="1"/>
          <w:wBefore w:w="34" w:type="dxa"/>
          <w:trHeight w:val="687"/>
        </w:trPr>
        <w:tc>
          <w:tcPr>
            <w:tcW w:w="3064" w:type="dxa"/>
          </w:tcPr>
          <w:p w:rsidR="00F84E91" w:rsidRPr="00F84E91" w:rsidRDefault="00F84E91" w:rsidP="00F84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116 07090 10 0000 140</w:t>
            </w:r>
          </w:p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Calibri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неналоговых доходов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35,0</w:t>
            </w:r>
          </w:p>
        </w:tc>
      </w:tr>
      <w:tr w:rsidR="00F84E91" w:rsidRPr="00F84E91" w:rsidTr="009B470E">
        <w:trPr>
          <w:gridBefore w:val="1"/>
          <w:wBefore w:w="34" w:type="dxa"/>
          <w:trHeight w:val="465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2877,2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96,25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4210,7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84E91" w:rsidRPr="00F84E91" w:rsidTr="009B470E">
        <w:trPr>
          <w:gridBefore w:val="1"/>
          <w:wBefore w:w="34" w:type="dxa"/>
          <w:trHeight w:val="215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7 185,26</w:t>
            </w:r>
          </w:p>
        </w:tc>
      </w:tr>
      <w:tr w:rsidR="00F84E91" w:rsidRPr="00F84E91" w:rsidTr="009B470E">
        <w:trPr>
          <w:gridBefore w:val="1"/>
          <w:wBefore w:w="34" w:type="dxa"/>
        </w:trPr>
        <w:tc>
          <w:tcPr>
            <w:tcW w:w="3064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gridSpan w:val="2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12 513,15</w:t>
            </w:r>
          </w:p>
        </w:tc>
      </w:tr>
    </w:tbl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сорок четвертой сессии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E91" w:rsidRPr="00F84E91" w:rsidRDefault="009B470E" w:rsidP="009B47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от 21.08.2020 № 3</w:t>
      </w:r>
      <w:r w:rsidR="00F84E91"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tbl>
      <w:tblPr>
        <w:tblW w:w="10653" w:type="dxa"/>
        <w:tblInd w:w="-601" w:type="dxa"/>
        <w:tblLook w:val="04A0" w:firstRow="1" w:lastRow="0" w:firstColumn="1" w:lastColumn="0" w:noHBand="0" w:noVBand="1"/>
      </w:tblPr>
      <w:tblGrid>
        <w:gridCol w:w="142"/>
        <w:gridCol w:w="10065"/>
        <w:gridCol w:w="446"/>
      </w:tblGrid>
      <w:tr w:rsidR="00F84E91" w:rsidRPr="00F84E91" w:rsidTr="009B470E">
        <w:trPr>
          <w:gridBefore w:val="1"/>
          <w:gridAfter w:val="1"/>
          <w:wBefore w:w="142" w:type="dxa"/>
          <w:wAfter w:w="446" w:type="dxa"/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E91" w:rsidRPr="00F84E91" w:rsidTr="009B470E">
        <w:trPr>
          <w:gridBefore w:val="1"/>
          <w:gridAfter w:val="1"/>
          <w:wBefore w:w="142" w:type="dxa"/>
          <w:wAfter w:w="446" w:type="dxa"/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E91" w:rsidRPr="00F84E91" w:rsidRDefault="00F84E91" w:rsidP="00F84E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F84E9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F84E9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НОВОРЕШЕТОВСКОГО СЕЛЬСОВЕТА КОЧКОВСКОГО РАЙОНА НОВОСИБИРСКОЙ ОБЛАСТИ НА 2020 ГОД И ПЛАНОВЫЙ ПЕРИОД  2021-2022 ГОДОВ</w:t>
            </w:r>
          </w:p>
        </w:tc>
      </w:tr>
      <w:tr w:rsidR="00F84E91" w:rsidRPr="00F84E91" w:rsidTr="009B470E">
        <w:trPr>
          <w:trHeight w:val="255"/>
        </w:trPr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E91" w:rsidRPr="00F84E91" w:rsidRDefault="00F84E91" w:rsidP="00F84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F84E91" w:rsidRPr="00F84E91" w:rsidTr="009B470E">
        <w:trPr>
          <w:trHeight w:val="1395"/>
        </w:trPr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E91" w:rsidRPr="009B470E" w:rsidRDefault="00F84E91" w:rsidP="009B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</w:t>
            </w:r>
            <w:proofErr w:type="gramStart"/>
            <w:r w:rsidRPr="00F84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видов расходов классификации расходов бюджета</w:t>
            </w:r>
            <w:proofErr w:type="gramEnd"/>
            <w:r w:rsidRPr="00F84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Новорешетовского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Новосибирской области  на 2020 год</w:t>
            </w:r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="009B4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F84E91" w:rsidRPr="00F84E91" w:rsidRDefault="00F84E91" w:rsidP="00F84E91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  <w:tbl>
            <w:tblPr>
              <w:tblW w:w="10112" w:type="dxa"/>
              <w:tblInd w:w="309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02"/>
              <w:gridCol w:w="565"/>
              <w:gridCol w:w="1567"/>
              <w:gridCol w:w="498"/>
              <w:gridCol w:w="1180"/>
            </w:tblGrid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4124,72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F84E91" w:rsidRPr="00F84E91" w:rsidTr="00F84E91">
              <w:trPr>
                <w:trHeight w:val="211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F84E91" w:rsidRPr="00F84E91" w:rsidTr="00F84E91">
              <w:trPr>
                <w:trHeight w:val="276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F84E91" w:rsidRPr="00F84E91" w:rsidTr="009B470E">
              <w:trPr>
                <w:trHeight w:val="26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F84E91" w:rsidRPr="00F84E91" w:rsidTr="00F84E91">
              <w:trPr>
                <w:trHeight w:val="8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3188,05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3188,05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3187,94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1325,11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1325,11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1113,85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</w:t>
                  </w:r>
                  <w:proofErr w:type="spellEnd"/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ципальных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нужд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1113,85</w:t>
                  </w:r>
                </w:p>
              </w:tc>
            </w:tr>
            <w:tr w:rsidR="00F84E91" w:rsidRPr="00F84E91" w:rsidTr="00F84E91">
              <w:trPr>
                <w:trHeight w:val="27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742,18</w:t>
                  </w:r>
                </w:p>
              </w:tc>
            </w:tr>
            <w:tr w:rsidR="00F84E91" w:rsidRPr="00F84E91" w:rsidTr="00F84E91">
              <w:trPr>
                <w:trHeight w:val="26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742,18</w:t>
                  </w:r>
                </w:p>
              </w:tc>
            </w:tr>
            <w:tr w:rsidR="00F84E91" w:rsidRPr="00F84E91" w:rsidTr="00F84E91">
              <w:trPr>
                <w:trHeight w:val="26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</w:tr>
            <w:tr w:rsidR="00F84E91" w:rsidRPr="00F84E91" w:rsidTr="00F84E91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</w:tr>
            <w:tr w:rsidR="00F84E91" w:rsidRPr="00F84E91" w:rsidTr="00F84E91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00.70190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F84E91" w:rsidRPr="00F84E91" w:rsidTr="00F84E91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F84E91" w:rsidRPr="00F84E91" w:rsidTr="00F84E91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деятельности 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финансовых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на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оговых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F84E91" w:rsidRPr="00F84E91" w:rsidTr="00F84E91">
              <w:trPr>
                <w:trHeight w:val="261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F84E91" w:rsidRPr="00F84E91" w:rsidTr="00F84E91">
              <w:trPr>
                <w:trHeight w:val="392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F84E91" w:rsidRPr="00F84E91" w:rsidTr="00F84E91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выборов и референдумов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Резервные фонды муниципального района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00.01110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94,72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94,72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94,72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94,72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85,72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80,72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80,72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Непрограммные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нап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авления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ия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91,91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91,91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4,34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4,34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Защита населения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7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0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Муниципальная про</w:t>
                  </w: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рамма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Защита населения на территории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на 2017-2022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73.0.06.00000</w:t>
                  </w:r>
                </w:p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на 2017-2022 годы"  в рамках  муниципальной программы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Новосибирской области  </w:t>
                  </w: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"Защита населения на территории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на 2017-2022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годы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509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19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3291,12</w:t>
                  </w:r>
                </w:p>
              </w:tc>
            </w:tr>
            <w:tr w:rsidR="00F84E91" w:rsidRPr="00F84E91" w:rsidTr="00F84E91">
              <w:trPr>
                <w:trHeight w:val="260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3291,12</w:t>
                  </w:r>
                </w:p>
              </w:tc>
            </w:tr>
            <w:tr w:rsidR="00F84E91" w:rsidRPr="00F84E91" w:rsidTr="00F84E91">
              <w:trPr>
                <w:trHeight w:val="260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325,0</w:t>
                  </w:r>
                </w:p>
              </w:tc>
            </w:tr>
            <w:tr w:rsidR="00F84E91" w:rsidRPr="00F84E91" w:rsidTr="00F84E91">
              <w:trPr>
                <w:trHeight w:val="260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товаров, работ 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услуг для государственных (муниципальных) нужд Закупка товаров, работ и услуг для государственных (муниципальных) нужд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325,0</w:t>
                  </w:r>
                </w:p>
              </w:tc>
            </w:tr>
            <w:tr w:rsidR="00F84E91" w:rsidRPr="00F84E91" w:rsidTr="00F84E91">
              <w:trPr>
                <w:trHeight w:val="260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325,0</w:t>
                  </w:r>
                </w:p>
              </w:tc>
            </w:tr>
            <w:tr w:rsidR="00F84E91" w:rsidRPr="00F84E91" w:rsidTr="00F84E91">
              <w:trPr>
                <w:trHeight w:val="260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4E91" w:rsidRPr="00F84E91" w:rsidTr="00F84E91">
              <w:trPr>
                <w:trHeight w:val="260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товаров, работ и услуг для государственных (муниципальных) нужд Закупка товаров, работ и услуг для государственных (муниципальных) нужд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F84E91" w:rsidRPr="00F84E91" w:rsidTr="00F84E91">
              <w:trPr>
                <w:trHeight w:val="260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F84E91" w:rsidRPr="00F84E91" w:rsidTr="00F84E91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Обеспечение безопасности дорожного движения на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2020-2022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74.0.06.00000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2816,12</w:t>
                  </w:r>
                </w:p>
              </w:tc>
            </w:tr>
            <w:tr w:rsidR="00F84E91" w:rsidRPr="00F84E91" w:rsidTr="00F84E91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 мероприятий "</w:t>
                  </w: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Повышение безопасности дорожного движения в поселении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рамках муниципальной программы " Обеспечение безопасности дорожного движения на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вета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2020-2022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768,07</w:t>
                  </w:r>
                </w:p>
              </w:tc>
            </w:tr>
            <w:tr w:rsidR="00F84E91" w:rsidRPr="00F84E91" w:rsidTr="00F84E91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 Закупка товаров, работ и услуг для государственных (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</w:t>
                  </w:r>
                  <w:proofErr w:type="spellEnd"/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ипальных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) нужд  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768,07</w:t>
                  </w:r>
                </w:p>
              </w:tc>
            </w:tr>
            <w:tr w:rsidR="00F84E91" w:rsidRPr="00F84E91" w:rsidTr="00F84E91">
              <w:trPr>
                <w:trHeight w:val="21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768,07</w:t>
                  </w:r>
                </w:p>
              </w:tc>
            </w:tr>
            <w:tr w:rsidR="00F84E91" w:rsidRPr="00F84E91" w:rsidTr="00F84E91">
              <w:trPr>
                <w:trHeight w:val="21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 мероприятий "</w:t>
                  </w: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Повышение безопасности дорожного движения в поселении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рамках муниципальной программы " Обеспечение безопасности дорожного движения на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2020-2022 годы "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2048,05</w:t>
                  </w:r>
                </w:p>
              </w:tc>
            </w:tr>
            <w:tr w:rsidR="00F84E91" w:rsidRPr="00F84E91" w:rsidTr="00F84E91">
              <w:trPr>
                <w:trHeight w:val="21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2048,05</w:t>
                  </w:r>
                </w:p>
              </w:tc>
            </w:tr>
            <w:tr w:rsidR="00F84E91" w:rsidRPr="00F84E91" w:rsidTr="00F84E91">
              <w:trPr>
                <w:trHeight w:val="21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2048,05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3133,09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Субсидии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3129,55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3129,48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</w:tr>
            <w:tr w:rsidR="00F84E91" w:rsidRPr="00F84E91" w:rsidTr="00F84E91">
              <w:trPr>
                <w:trHeight w:val="276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F84E91" w:rsidRPr="00F84E91" w:rsidTr="00F84E91">
              <w:trPr>
                <w:trHeight w:val="25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70.0.00.45030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70.0.00.45030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70.0.00.45030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2450,48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2450,48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2450,48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реализацию мероприятий по обеспечению сбалансированности местных бюджетов в рамках </w:t>
                  </w: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339,0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339,0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339,0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программы "Благоустройство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на 2015-2017г.г."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75.0.06.00000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0,07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реализацию прочих мероприятий по благоустройству территории  поселения  в рамках муниципальной программы "Благоустройство 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на 2015-2017 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75.0.06.05503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0,07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75.0.06.05503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0,07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75.0.06.05503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0,07</w:t>
                  </w:r>
                </w:p>
              </w:tc>
            </w:tr>
            <w:tr w:rsidR="00F84E91" w:rsidRPr="00F84E91" w:rsidTr="00F84E91">
              <w:trPr>
                <w:trHeight w:val="230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4085,2</w:t>
                  </w:r>
                </w:p>
              </w:tc>
            </w:tr>
            <w:tr w:rsidR="00F84E91" w:rsidRPr="00F84E91" w:rsidTr="00F84E91">
              <w:trPr>
                <w:trHeight w:val="230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4085,2</w:t>
                  </w:r>
                </w:p>
              </w:tc>
            </w:tr>
            <w:tr w:rsidR="00F84E91" w:rsidRPr="00F84E91" w:rsidTr="00F84E91">
              <w:trPr>
                <w:trHeight w:val="45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 на 2020-2022годы"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4085,2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 на </w:t>
                  </w: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2020-2022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годы"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869,55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пка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864,35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864,35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8.0.06.00801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 на </w:t>
                  </w: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2020-2022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годы"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в рамках государственной программы Новосибирской области "Управление государственными финансами в Новосибирской области" на 2014-2019 годы" за счет средств 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3215,65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2408,65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персоналу 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казенных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учреждени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2408,65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807,0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807,0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Доплаты к пенсиям муниципальных служащих на 2016-2018 годы"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61,95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61,95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61,95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22,05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22,05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22,05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"Развитие физической культуры и спорта поселения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 Новосибирской области на 2020-2024 годы"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«Развитие физической культуры и массового спорта 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2020-2024 годы»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77.0.06.00000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реализацию мероприятий в рамках муниципальной программы </w:t>
                  </w: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«Развитие физической культуры и массового спорта 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2020-2024 годы»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77.0.06.01102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77.0.06.01102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77.0.06.01102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14 820,38</w:t>
                  </w:r>
                </w:p>
              </w:tc>
            </w:tr>
          </w:tbl>
          <w:p w:rsidR="00F84E91" w:rsidRPr="00F84E91" w:rsidRDefault="00F84E91" w:rsidP="00F84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  <w:p w:rsidR="00F84E91" w:rsidRPr="00F84E91" w:rsidRDefault="00F84E91" w:rsidP="00F84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сорок четвертой сессии </w:t>
            </w:r>
          </w:p>
          <w:p w:rsidR="00F84E91" w:rsidRPr="00F84E91" w:rsidRDefault="00F84E91" w:rsidP="00F84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E91" w:rsidRPr="00F84E91" w:rsidRDefault="00F84E91" w:rsidP="00F84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от 21.08.2020 № 3</w:t>
            </w:r>
          </w:p>
          <w:p w:rsidR="00F84E91" w:rsidRPr="00F84E91" w:rsidRDefault="00F84E91" w:rsidP="00F84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  <w:p w:rsidR="00F84E91" w:rsidRPr="00F84E91" w:rsidRDefault="00F84E91" w:rsidP="00F84E91">
            <w:pPr>
              <w:tabs>
                <w:tab w:val="left" w:pos="2096"/>
              </w:tabs>
              <w:spacing w:after="0" w:line="240" w:lineRule="auto"/>
              <w:ind w:left="-1440" w:firstLine="14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Ведомственная структура расходов бюджета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Новорешетовского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  <w:p w:rsidR="00F84E91" w:rsidRPr="00F84E91" w:rsidRDefault="00F84E91" w:rsidP="00F84E91">
            <w:pPr>
              <w:tabs>
                <w:tab w:val="left" w:pos="2096"/>
              </w:tabs>
              <w:spacing w:after="0" w:line="240" w:lineRule="auto"/>
              <w:ind w:left="-1440" w:firstLine="14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2020 год</w:t>
            </w:r>
          </w:p>
          <w:p w:rsidR="00F84E91" w:rsidRPr="00F84E91" w:rsidRDefault="00F84E91" w:rsidP="00F84E91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  <w:tbl>
            <w:tblPr>
              <w:tblW w:w="10112" w:type="dxa"/>
              <w:tblInd w:w="309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96"/>
              <w:gridCol w:w="495"/>
              <w:gridCol w:w="562"/>
              <w:gridCol w:w="1440"/>
              <w:gridCol w:w="496"/>
              <w:gridCol w:w="1123"/>
            </w:tblGrid>
            <w:tr w:rsidR="00F84E91" w:rsidRPr="00F84E91" w:rsidTr="00F84E91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4124,72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F84E91" w:rsidRPr="00F84E91" w:rsidTr="00F84E91">
              <w:trPr>
                <w:trHeight w:val="261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F84E91" w:rsidRPr="00F84E91" w:rsidTr="00F84E91">
              <w:trPr>
                <w:trHeight w:val="276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3188,05</w:t>
                  </w:r>
                </w:p>
              </w:tc>
            </w:tr>
            <w:tr w:rsidR="00F84E91" w:rsidRPr="00F84E91" w:rsidTr="00F84E91">
              <w:trPr>
                <w:trHeight w:val="161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3188,05</w:t>
                  </w:r>
                </w:p>
              </w:tc>
            </w:tr>
            <w:tr w:rsidR="00F84E91" w:rsidRPr="00F84E91" w:rsidTr="00F84E91">
              <w:trPr>
                <w:trHeight w:val="27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3187,94</w:t>
                  </w:r>
                </w:p>
              </w:tc>
            </w:tr>
            <w:tr w:rsidR="00F84E91" w:rsidRPr="00F84E91" w:rsidTr="00F84E91">
              <w:trPr>
                <w:trHeight w:val="26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1325,11</w:t>
                  </w:r>
                </w:p>
              </w:tc>
            </w:tr>
            <w:tr w:rsidR="00F84E91" w:rsidRPr="00F84E91" w:rsidTr="00F84E91">
              <w:trPr>
                <w:trHeight w:val="26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1325,11</w:t>
                  </w:r>
                </w:p>
              </w:tc>
            </w:tr>
            <w:tr w:rsidR="00F84E91" w:rsidRPr="00F84E91" w:rsidTr="00F84E91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1113,85</w:t>
                  </w:r>
                </w:p>
              </w:tc>
            </w:tr>
            <w:tr w:rsidR="00F84E91" w:rsidRPr="00F84E91" w:rsidTr="00F84E91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1113,85</w:t>
                  </w:r>
                </w:p>
              </w:tc>
            </w:tr>
            <w:tr w:rsidR="00F84E91" w:rsidRPr="00F84E91" w:rsidTr="00F84E91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742,18</w:t>
                  </w:r>
                </w:p>
              </w:tc>
            </w:tr>
            <w:tr w:rsidR="00F84E91" w:rsidRPr="00F84E91" w:rsidTr="00F84E91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742,18</w:t>
                  </w:r>
                </w:p>
              </w:tc>
            </w:tr>
            <w:tr w:rsidR="00F84E91" w:rsidRPr="00F84E91" w:rsidTr="00F84E91">
              <w:trPr>
                <w:trHeight w:val="276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</w:tr>
            <w:tr w:rsidR="00F84E91" w:rsidRPr="00F84E91" w:rsidTr="00F84E91">
              <w:trPr>
                <w:trHeight w:val="261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</w:tr>
            <w:tr w:rsidR="00F84E91" w:rsidRPr="00F84E91" w:rsidTr="00F84E91">
              <w:trPr>
                <w:trHeight w:val="392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F84E91" w:rsidRPr="00F84E91" w:rsidTr="00F84E91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выборов и референдумов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70.0.00.01070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Резервные фонды муниципального района 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70.0.00.01110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16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70.0.00.01110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21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70.0.00.01110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30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94,72</w:t>
                  </w:r>
                </w:p>
              </w:tc>
            </w:tr>
            <w:tr w:rsidR="00F84E91" w:rsidRPr="00F84E91" w:rsidTr="00F84E91">
              <w:trPr>
                <w:trHeight w:val="23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94,72</w:t>
                  </w:r>
                </w:p>
              </w:tc>
            </w:tr>
            <w:tr w:rsidR="00F84E91" w:rsidRPr="00F84E91" w:rsidTr="00F84E91">
              <w:trPr>
                <w:trHeight w:val="24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94,72</w:t>
                  </w:r>
                </w:p>
              </w:tc>
            </w:tr>
            <w:tr w:rsidR="00F84E91" w:rsidRPr="00F84E91" w:rsidTr="00F84E91">
              <w:trPr>
                <w:trHeight w:val="20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94,72</w:t>
                  </w:r>
                </w:p>
              </w:tc>
            </w:tr>
            <w:tr w:rsidR="00F84E91" w:rsidRPr="00F84E91" w:rsidTr="00F84E91">
              <w:trPr>
                <w:trHeight w:val="16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85,72</w:t>
                  </w:r>
                </w:p>
              </w:tc>
            </w:tr>
            <w:tr w:rsidR="00F84E91" w:rsidRPr="00F84E91" w:rsidTr="00F84E91">
              <w:trPr>
                <w:trHeight w:val="14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80,72</w:t>
                  </w:r>
                </w:p>
              </w:tc>
            </w:tr>
            <w:tr w:rsidR="00F84E91" w:rsidRPr="00F84E91" w:rsidTr="00F84E91">
              <w:trPr>
                <w:trHeight w:val="28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80,72</w:t>
                  </w:r>
                </w:p>
              </w:tc>
            </w:tr>
            <w:tr w:rsidR="00F84E91" w:rsidRPr="00F84E91" w:rsidTr="00F84E91">
              <w:trPr>
                <w:trHeight w:val="283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F84E91" w:rsidRPr="00F84E91" w:rsidTr="00F84E91">
              <w:trPr>
                <w:trHeight w:val="26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F84E91" w:rsidRPr="00F84E91" w:rsidTr="00F84E91">
              <w:trPr>
                <w:trHeight w:val="286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F84E91" w:rsidRPr="00F84E91" w:rsidTr="00F84E91">
              <w:trPr>
                <w:trHeight w:val="169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F84E91" w:rsidRPr="00F84E91" w:rsidTr="00F84E91">
              <w:trPr>
                <w:trHeight w:val="281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F84E91" w:rsidRPr="00F84E91" w:rsidTr="00F84E91">
              <w:trPr>
                <w:trHeight w:val="25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F84E91" w:rsidRPr="00F84E91" w:rsidTr="00F84E91">
              <w:trPr>
                <w:trHeight w:val="308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91,91</w:t>
                  </w:r>
                </w:p>
              </w:tc>
            </w:tr>
            <w:tr w:rsidR="00F84E91" w:rsidRPr="00F84E91" w:rsidTr="00F84E91">
              <w:trPr>
                <w:trHeight w:val="260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91,91</w:t>
                  </w:r>
                </w:p>
              </w:tc>
            </w:tr>
            <w:tr w:rsidR="00F84E91" w:rsidRPr="00F84E91" w:rsidTr="00F84E91">
              <w:trPr>
                <w:trHeight w:val="16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4,34</w:t>
                  </w:r>
                </w:p>
              </w:tc>
            </w:tr>
            <w:tr w:rsidR="00F84E91" w:rsidRPr="00F84E91" w:rsidTr="00F84E91">
              <w:trPr>
                <w:trHeight w:val="27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4,34</w:t>
                  </w:r>
                </w:p>
              </w:tc>
            </w:tr>
            <w:tr w:rsidR="00F84E91" w:rsidRPr="00F84E91" w:rsidTr="00F84E91">
              <w:trPr>
                <w:trHeight w:val="53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F84E91" w:rsidRPr="00F84E91" w:rsidTr="00F84E91">
              <w:trPr>
                <w:trHeight w:val="37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Защита населения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Защита населения на территории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на 2017-2022 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73.0.06.00000</w:t>
                  </w:r>
                </w:p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на 2017-2022 годы"  в рамках  муниципальной программы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Новосибирской области  </w:t>
                  </w: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"Защита населения на территории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на 2017-2022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годы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3291,12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3291,12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325,0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товаров, работ и услуг для государственных (муниципальных) нужд Закупка товаров, работ и услуг для государственных (муниципальных) нужд  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325,0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325,0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местного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товаров, работ и услуг для государственных (муниципальных) нужд Закупка товаров, работ и услуг 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для государственных (муниципальных) нужд  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Обеспечение безопасности дорожного движения на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2020-2022 годы 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74.0.06.00000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2816,12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 мероприятий "</w:t>
                  </w: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Повышение безопасности дорожного движения в поселении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рамках муниципальной программы " Обеспечение безопасности дорожного движения на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2020-2022 годы 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768,07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товаров, работ и услуг для государственных (муниципальных) нужд Закупка товаров, работ и услуг для государственных (муниципальных) нужд  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768,07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768,07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 мероприятий "</w:t>
                  </w: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Повышение безопасности дорожного движения в поселении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рамках муниципальной программы " Обеспечение безопасности дорожного движения на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2020-2022 годы " за счет средств областного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2048,05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2048,05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2048,05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3133,09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3129,55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3129,48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70.0.00.05503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70.0.00.05503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70.0.00.05503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70.0.00.15030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товаров, работ и услуг для государственных 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70.0.00.15030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70.0.00.15030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F84E91" w:rsidRPr="00F84E91" w:rsidTr="00F84E91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70.0.00.45030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F84E91" w:rsidRPr="00F84E91" w:rsidTr="00F84E91">
              <w:trPr>
                <w:trHeight w:val="261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70.0.00.45030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F84E91" w:rsidRPr="00F84E91" w:rsidTr="00F84E91">
              <w:trPr>
                <w:trHeight w:val="18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70.0.00.45030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F84E91" w:rsidRPr="00F84E91" w:rsidTr="00F84E91">
              <w:trPr>
                <w:trHeight w:val="286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70.0.00.55030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2450,48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70.0.00.55030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2450,48</w:t>
                  </w:r>
                </w:p>
              </w:tc>
            </w:tr>
            <w:tr w:rsidR="00F84E91" w:rsidRPr="00F84E91" w:rsidTr="00F84E91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70.0.00.55030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2450,48</w:t>
                  </w:r>
                </w:p>
              </w:tc>
            </w:tr>
            <w:tr w:rsidR="00F84E91" w:rsidRPr="00F84E91" w:rsidTr="00F84E91">
              <w:trPr>
                <w:trHeight w:val="290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."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339,0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339,0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339,0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программы "Благоустройство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на 2015-2017г.г."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75.0.06.00000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0,07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реализацию прочих мероприятий по благоустройству территории  поселения  в рамках муниципальной программы "Благоустройство 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на 2015-2017 годы"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75.0.06.05503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0,07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75.0.06.05503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0,07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75.0.06.05503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0,07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4085,2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4085,2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 на 2020-2022годы"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4085,2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 на </w:t>
                  </w: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2020-2022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годы"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за счет средств местного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869,55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864,35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864,35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 на </w:t>
                  </w: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2020-2022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годы"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в рамках государственной программы Новосибирской области "Управление государственными финансами в Новосибирской области" на 2014-2019 годы"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3215,65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2408,65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2408,65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807,0</w:t>
                  </w:r>
                </w:p>
              </w:tc>
            </w:tr>
            <w:tr w:rsidR="00F84E91" w:rsidRPr="00F84E91" w:rsidTr="00F84E91">
              <w:trPr>
                <w:trHeight w:val="36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807,0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Доплаты к пенсиям муниципальных служащих на 2016-2018 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61,95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61,95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61,95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      </w:r>
                  <w:proofErr w:type="gram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."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22,05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22,05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22,05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"Развитие физической культуры и спорта поселения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 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Новосибирской области на 2020-2024 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Муниципальная программа  </w:t>
                  </w: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«Развитие физической культуры и массового спорта 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2020-2024 годы»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77.0.06.00000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реализацию мероприятий в рамках муниципальной программы </w:t>
                  </w:r>
                  <w:r w:rsidRPr="00F84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«Развитие физической культуры и массового спорта </w:t>
                  </w: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территории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2020-2024 годы» 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77.0.06.01102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77.0.06.01102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77.0.06.01102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84E91" w:rsidRPr="00F84E91" w:rsidTr="00F84E91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4E91" w:rsidRPr="00F84E91" w:rsidRDefault="00F84E91" w:rsidP="00F84E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14 820,38</w:t>
                  </w:r>
                </w:p>
              </w:tc>
            </w:tr>
          </w:tbl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сорок четвертой сессии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от 21.08.2020 № 3</w:t>
      </w:r>
    </w:p>
    <w:tbl>
      <w:tblPr>
        <w:tblW w:w="102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5681"/>
        <w:gridCol w:w="337"/>
        <w:gridCol w:w="1227"/>
        <w:gridCol w:w="172"/>
        <w:gridCol w:w="697"/>
        <w:gridCol w:w="458"/>
        <w:gridCol w:w="1366"/>
        <w:gridCol w:w="66"/>
      </w:tblGrid>
      <w:tr w:rsidR="00F84E91" w:rsidRPr="00F84E91" w:rsidTr="009B470E">
        <w:trPr>
          <w:gridBefore w:val="1"/>
          <w:gridAfter w:val="1"/>
          <w:wBefore w:w="269" w:type="dxa"/>
          <w:wAfter w:w="66" w:type="dxa"/>
          <w:trHeight w:val="792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муниципальных программ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Новорешетовского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Новосибирской области, предусмотренных к финансированию из бюджета в 2020 году и плановом периоде</w:t>
            </w:r>
          </w:p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2020-2021 годов</w:t>
            </w:r>
          </w:p>
        </w:tc>
      </w:tr>
      <w:tr w:rsidR="00F84E91" w:rsidRPr="00F84E91" w:rsidTr="009B470E">
        <w:trPr>
          <w:gridBefore w:val="1"/>
          <w:gridAfter w:val="1"/>
          <w:wBefore w:w="269" w:type="dxa"/>
          <w:wAfter w:w="66" w:type="dxa"/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Таблица 1</w:t>
            </w:r>
          </w:p>
        </w:tc>
      </w:tr>
      <w:tr w:rsidR="00F84E91" w:rsidRPr="00F84E91" w:rsidTr="009B470E">
        <w:trPr>
          <w:gridBefore w:val="1"/>
          <w:gridAfter w:val="1"/>
          <w:wBefore w:w="269" w:type="dxa"/>
          <w:wAfter w:w="66" w:type="dxa"/>
          <w:trHeight w:val="93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муниципальных программ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Новорешетовского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Новосибирской области, предусмотренных к финансированию из бюджета  в 2020 году</w:t>
            </w:r>
          </w:p>
        </w:tc>
      </w:tr>
      <w:tr w:rsidR="00F84E91" w:rsidRPr="00F84E91" w:rsidTr="009B470E">
        <w:trPr>
          <w:gridBefore w:val="1"/>
          <w:gridAfter w:val="1"/>
          <w:wBefore w:w="269" w:type="dxa"/>
          <w:wAfter w:w="66" w:type="dxa"/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84E91" w:rsidRPr="00F84E91" w:rsidTr="009B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E91" w:rsidRPr="00F84E91" w:rsidTr="009B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" Защита населения на территории 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2017-2019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proofErr w:type="gram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</w:t>
            </w:r>
            <w:proofErr w:type="gram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местного бюджета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73.0.0600000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84E91" w:rsidRPr="00F84E91" w:rsidTr="009B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"Обеспечение безопасности дорожного движения на территории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2017-2020 годы»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74.0.0600000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2  816,12</w:t>
            </w:r>
          </w:p>
        </w:tc>
      </w:tr>
      <w:tr w:rsidR="00F84E91" w:rsidRPr="00F84E91" w:rsidTr="009B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"Благоустройство территории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2015-2017г.г."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75.0.06.00000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F84E91" w:rsidRPr="00F84E91" w:rsidTr="009B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поселений   "Физическая культура и спорт  на территории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2015-2017 годы"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77.0.06.00000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84E91" w:rsidRPr="00F84E91" w:rsidTr="009B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</w:t>
            </w:r>
            <w:r w:rsidRPr="00F84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культуры на территории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  <w:r w:rsidRPr="00F8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2017-2020годы»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78.0.06.00000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4 085,20</w:t>
            </w:r>
          </w:p>
        </w:tc>
      </w:tr>
      <w:tr w:rsidR="00F84E91" w:rsidRPr="00F84E91" w:rsidTr="009B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6 905,39</w:t>
            </w:r>
          </w:p>
        </w:tc>
      </w:tr>
    </w:tbl>
    <w:p w:rsidR="00F84E91" w:rsidRPr="00F84E91" w:rsidRDefault="00F84E91" w:rsidP="009B47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Приложение 10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сорок четвертой сессии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от 21.08.2020 № 3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Распределение муниципального дорожного фонда </w:t>
      </w:r>
      <w:proofErr w:type="spellStart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района  Новосибирской области на 2020 год  и плановый период  2021 – 2022 годов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Распределение муниципального дорожного фонда </w:t>
      </w:r>
      <w:proofErr w:type="spellStart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района  Новосибирской области на 2020 год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984"/>
        <w:gridCol w:w="1388"/>
      </w:tblGrid>
      <w:tr w:rsidR="00F84E91" w:rsidRPr="00F84E91" w:rsidTr="00F84E91">
        <w:tc>
          <w:tcPr>
            <w:tcW w:w="5353" w:type="dxa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276" w:type="dxa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Прз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388" w:type="dxa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F84E91" w:rsidRPr="00F84E91" w:rsidTr="00F84E91">
        <w:tc>
          <w:tcPr>
            <w:tcW w:w="5353" w:type="dxa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безопасности дорожного движения в поселении</w:t>
            </w:r>
            <w:proofErr w:type="gramStart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муниципальной программы " Обеспечение безопасности дорожного движения на территории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2020-2022 годы " за счет средств местного бюджета</w:t>
            </w:r>
          </w:p>
        </w:tc>
        <w:tc>
          <w:tcPr>
            <w:tcW w:w="1276" w:type="dxa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74.0.06.04090</w:t>
            </w:r>
          </w:p>
        </w:tc>
        <w:tc>
          <w:tcPr>
            <w:tcW w:w="1388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768,07</w:t>
            </w:r>
          </w:p>
        </w:tc>
      </w:tr>
      <w:tr w:rsidR="00F84E91" w:rsidRPr="00F84E91" w:rsidTr="00F84E91">
        <w:tc>
          <w:tcPr>
            <w:tcW w:w="5353" w:type="dxa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безопасности дорожного движения в поселении</w:t>
            </w:r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в рамках муниципальной программы "Обеспечение безопасности дорожного движения на территории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2020-2022 годы " за счет средств областного бюджета</w:t>
            </w:r>
          </w:p>
        </w:tc>
        <w:tc>
          <w:tcPr>
            <w:tcW w:w="1276" w:type="dxa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74.0.06.70760</w:t>
            </w:r>
          </w:p>
        </w:tc>
        <w:tc>
          <w:tcPr>
            <w:tcW w:w="1388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2048,05</w:t>
            </w:r>
          </w:p>
        </w:tc>
      </w:tr>
      <w:tr w:rsidR="00F84E91" w:rsidRPr="00F84E91" w:rsidTr="00F84E91">
        <w:tc>
          <w:tcPr>
            <w:tcW w:w="5353" w:type="dxa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84E91" w:rsidRPr="00F84E91" w:rsidRDefault="00F84E91" w:rsidP="00F8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2 816,12</w:t>
            </w:r>
          </w:p>
        </w:tc>
      </w:tr>
    </w:tbl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11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сорок четвертой сессии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от 21.08.2020 № 3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района  Новосибирской области на 2020 год  и плановый период  2021 – 2022 годов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района Новосибирской области на 2020 год</w:t>
      </w:r>
    </w:p>
    <w:p w:rsidR="00F84E91" w:rsidRPr="00F84E91" w:rsidRDefault="00F84E91" w:rsidP="00F84E91">
      <w:pPr>
        <w:tabs>
          <w:tab w:val="left" w:pos="12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F84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5528"/>
        <w:gridCol w:w="1382"/>
      </w:tblGrid>
      <w:tr w:rsidR="00F84E91" w:rsidRPr="00F84E91" w:rsidTr="00F84E91">
        <w:trPr>
          <w:trHeight w:val="1026"/>
        </w:trPr>
        <w:tc>
          <w:tcPr>
            <w:tcW w:w="3119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382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F84E91" w:rsidRPr="00F84E91" w:rsidTr="00F84E91">
        <w:tc>
          <w:tcPr>
            <w:tcW w:w="3119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528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F8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F8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сельсовета, в том числе:</w:t>
            </w:r>
          </w:p>
        </w:tc>
        <w:tc>
          <w:tcPr>
            <w:tcW w:w="1382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-2 307,23</w:t>
            </w:r>
          </w:p>
        </w:tc>
      </w:tr>
      <w:tr w:rsidR="00F84E91" w:rsidRPr="00F84E91" w:rsidTr="00F84E91">
        <w:tc>
          <w:tcPr>
            <w:tcW w:w="3119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528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382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-2 307,23</w:t>
            </w:r>
          </w:p>
        </w:tc>
      </w:tr>
      <w:tr w:rsidR="00F84E91" w:rsidRPr="00F84E91" w:rsidTr="00F84E91">
        <w:tc>
          <w:tcPr>
            <w:tcW w:w="3119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000 01 05 00 00 00 0000 500</w:t>
            </w:r>
          </w:p>
        </w:tc>
        <w:tc>
          <w:tcPr>
            <w:tcW w:w="5528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2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-12 513,15</w:t>
            </w:r>
          </w:p>
        </w:tc>
      </w:tr>
      <w:tr w:rsidR="00F84E91" w:rsidRPr="00F84E91" w:rsidTr="00F84E91">
        <w:tc>
          <w:tcPr>
            <w:tcW w:w="3119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5528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2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-12 513,15</w:t>
            </w:r>
          </w:p>
        </w:tc>
      </w:tr>
      <w:tr w:rsidR="00F84E91" w:rsidRPr="00F84E91" w:rsidTr="00F84E91">
        <w:tc>
          <w:tcPr>
            <w:tcW w:w="3119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5528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382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-12 513,15</w:t>
            </w:r>
          </w:p>
        </w:tc>
      </w:tr>
      <w:tr w:rsidR="00F84E91" w:rsidRPr="00F84E91" w:rsidTr="00F84E91">
        <w:tc>
          <w:tcPr>
            <w:tcW w:w="3119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528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82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-12 513,15</w:t>
            </w:r>
          </w:p>
        </w:tc>
      </w:tr>
      <w:tr w:rsidR="00F84E91" w:rsidRPr="00F84E91" w:rsidTr="00F84E91">
        <w:tc>
          <w:tcPr>
            <w:tcW w:w="3119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528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2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14 820,38</w:t>
            </w:r>
          </w:p>
        </w:tc>
      </w:tr>
      <w:tr w:rsidR="00F84E91" w:rsidRPr="00F84E91" w:rsidTr="00F84E91">
        <w:tc>
          <w:tcPr>
            <w:tcW w:w="3119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5528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2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14 820,38</w:t>
            </w:r>
          </w:p>
        </w:tc>
      </w:tr>
      <w:tr w:rsidR="00F84E91" w:rsidRPr="00F84E91" w:rsidTr="00F84E91">
        <w:tc>
          <w:tcPr>
            <w:tcW w:w="3119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5528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382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14 820,38</w:t>
            </w:r>
          </w:p>
        </w:tc>
      </w:tr>
      <w:tr w:rsidR="00F84E91" w:rsidRPr="00F84E91" w:rsidTr="00F84E91">
        <w:tc>
          <w:tcPr>
            <w:tcW w:w="3119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528" w:type="dxa"/>
          </w:tcPr>
          <w:p w:rsidR="00F84E91" w:rsidRPr="00F84E91" w:rsidRDefault="00F84E91" w:rsidP="00F8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 бюджетов сельских поселений</w:t>
            </w:r>
          </w:p>
        </w:tc>
        <w:tc>
          <w:tcPr>
            <w:tcW w:w="1382" w:type="dxa"/>
          </w:tcPr>
          <w:p w:rsidR="00F84E91" w:rsidRPr="00F84E91" w:rsidRDefault="00F84E91" w:rsidP="00F8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14 820,38</w:t>
            </w:r>
          </w:p>
        </w:tc>
      </w:tr>
    </w:tbl>
    <w:p w:rsidR="00F84E91" w:rsidRPr="00F84E91" w:rsidRDefault="00F84E91" w:rsidP="00F84E9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4E91">
        <w:rPr>
          <w:rFonts w:ascii="Times New Roman" w:eastAsia="Calibri" w:hAnsi="Times New Roman" w:cs="Times New Roman"/>
          <w:b/>
          <w:sz w:val="28"/>
          <w:szCs w:val="28"/>
        </w:rPr>
        <w:t>СОВЕТ ДЕПУТАТОВ НОВОРЕШЕТОВСКОГО СЕЛЬСОВЕТА</w:t>
      </w:r>
    </w:p>
    <w:p w:rsidR="00F84E91" w:rsidRPr="00F84E91" w:rsidRDefault="00F84E91" w:rsidP="00F84E9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F84E91" w:rsidRPr="00FC1A6B" w:rsidRDefault="00FC1A6B" w:rsidP="00FC1A6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(пятого созыва)</w:t>
      </w:r>
      <w:r w:rsidR="00F84E91" w:rsidRPr="00F84E91">
        <w:rPr>
          <w:rFonts w:ascii="Times New Roman" w:eastAsia="Calibri" w:hAnsi="Times New Roman" w:cs="Times New Roman"/>
          <w:b/>
          <w:bCs/>
          <w:sz w:val="28"/>
        </w:rPr>
        <w:t xml:space="preserve">                                                                                       </w:t>
      </w:r>
    </w:p>
    <w:p w:rsidR="00F84E91" w:rsidRPr="00F84E91" w:rsidRDefault="00F84E91" w:rsidP="00F84E9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F84E91">
        <w:rPr>
          <w:rFonts w:ascii="Times New Roman" w:eastAsia="Calibri" w:hAnsi="Times New Roman" w:cs="Times New Roman"/>
          <w:b/>
          <w:bCs/>
          <w:sz w:val="28"/>
        </w:rPr>
        <w:t>РЕШЕНИЕ</w:t>
      </w:r>
    </w:p>
    <w:p w:rsidR="00F84E91" w:rsidRPr="00F84E91" w:rsidRDefault="00F84E91" w:rsidP="00F84E9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F84E91">
        <w:rPr>
          <w:rFonts w:ascii="Times New Roman" w:eastAsia="Calibri" w:hAnsi="Times New Roman" w:cs="Times New Roman"/>
          <w:b/>
          <w:bCs/>
          <w:sz w:val="28"/>
        </w:rPr>
        <w:t xml:space="preserve">  сорок четвертой сессии</w:t>
      </w:r>
    </w:p>
    <w:p w:rsidR="00F84E91" w:rsidRPr="00F84E91" w:rsidRDefault="00F84E91" w:rsidP="00F84E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</w:rPr>
      </w:pPr>
      <w:r w:rsidRPr="00F84E91">
        <w:rPr>
          <w:rFonts w:ascii="Times New Roman" w:eastAsia="Calibri" w:hAnsi="Times New Roman" w:cs="Times New Roman"/>
          <w:sz w:val="28"/>
        </w:rPr>
        <w:t>от 21.08.2020                                                                                             № 4</w:t>
      </w:r>
    </w:p>
    <w:p w:rsidR="00F84E91" w:rsidRPr="00F84E91" w:rsidRDefault="00F84E91" w:rsidP="00F84E9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F84E91">
        <w:rPr>
          <w:rFonts w:ascii="Times New Roman" w:eastAsia="Calibri" w:hAnsi="Times New Roman" w:cs="Times New Roman"/>
          <w:b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F84E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84E91">
        <w:rPr>
          <w:rFonts w:ascii="Times New Roman" w:eastAsia="Calibri" w:hAnsi="Times New Roman" w:cs="Times New Roman"/>
          <w:b/>
          <w:sz w:val="28"/>
          <w:szCs w:val="28"/>
        </w:rPr>
        <w:t>от12.05.2020 № 4</w:t>
      </w:r>
    </w:p>
    <w:p w:rsidR="00F84E91" w:rsidRPr="00F84E91" w:rsidRDefault="00F84E91" w:rsidP="00F84E9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t>«Об утверждении Положения о порядке проведения конкурса</w:t>
      </w:r>
    </w:p>
    <w:p w:rsidR="00F84E91" w:rsidRPr="00F84E91" w:rsidRDefault="00F84E91" w:rsidP="00F84E9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по отбору кандидатур на должность Главы </w:t>
      </w:r>
      <w:proofErr w:type="spellStart"/>
      <w:r w:rsidRPr="00F84E91">
        <w:rPr>
          <w:rFonts w:ascii="Times New Roman" w:eastAsia="Calibri" w:hAnsi="Times New Roman" w:cs="Times New Roman"/>
          <w:b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области» </w:t>
      </w:r>
    </w:p>
    <w:p w:rsidR="00F84E91" w:rsidRPr="00F84E91" w:rsidRDefault="00F84E91" w:rsidP="009B470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F84E91">
        <w:rPr>
          <w:rFonts w:ascii="Times New Roman" w:eastAsia="Calibri" w:hAnsi="Times New Roman" w:cs="Times New Roman"/>
          <w:sz w:val="28"/>
          <w:szCs w:val="28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на основании статьи</w:t>
      </w:r>
      <w:r w:rsidRPr="00F84E91">
        <w:rPr>
          <w:rFonts w:ascii="Calibri" w:eastAsia="Calibri" w:hAnsi="Calibri" w:cs="Times New Roman"/>
          <w:sz w:val="28"/>
          <w:szCs w:val="28"/>
        </w:rPr>
        <w:t xml:space="preserve"> </w:t>
      </w:r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19 Устава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Совет депутатов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proofErr w:type="gram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      РЕШИЛ:</w:t>
      </w:r>
    </w:p>
    <w:p w:rsidR="00F84E91" w:rsidRPr="00F84E91" w:rsidRDefault="00F84E91" w:rsidP="00F84E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1. Внести в Положение о порядке проведения конкурса по отбору кандидатур на должность Главы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F84E9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F84E91">
        <w:rPr>
          <w:rFonts w:ascii="Times New Roman" w:eastAsia="Calibri" w:hAnsi="Times New Roman" w:cs="Times New Roman"/>
          <w:sz w:val="28"/>
          <w:szCs w:val="28"/>
        </w:rPr>
        <w:t>утвержденное решением</w:t>
      </w:r>
      <w:r w:rsidRPr="00F84E9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 12.05.2020г. № 4 следующие изменения:</w:t>
      </w:r>
    </w:p>
    <w:p w:rsidR="00F84E91" w:rsidRPr="00F84E91" w:rsidRDefault="00FC1A6B" w:rsidP="00F84E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E91" w:rsidRPr="00F84E91">
        <w:rPr>
          <w:rFonts w:ascii="Times New Roman" w:eastAsia="Calibri" w:hAnsi="Times New Roman" w:cs="Times New Roman"/>
          <w:sz w:val="28"/>
          <w:szCs w:val="28"/>
        </w:rPr>
        <w:t>1) пункт 3.1 дополнить подпунктом 12 следующего содержания:</w:t>
      </w:r>
    </w:p>
    <w:p w:rsidR="00F84E91" w:rsidRPr="00F84E91" w:rsidRDefault="00F84E91" w:rsidP="00F84E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4E91">
        <w:rPr>
          <w:rFonts w:ascii="Times New Roman" w:eastAsia="Calibri" w:hAnsi="Times New Roman" w:cs="Times New Roman"/>
          <w:sz w:val="28"/>
          <w:szCs w:val="28"/>
        </w:rPr>
        <w:t>«12) </w:t>
      </w:r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осужденный к лишению свободы за совершение преступлений, предусмотренных </w:t>
      </w:r>
      <w:hyperlink r:id="rId9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статьей 106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0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107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1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третьей статьи 110.1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2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112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3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119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4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первой статьи 126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5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127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6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первой статьи 127.2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7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статьей 136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18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частями второй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третьей статьи 141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20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первой статьи 142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21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статьей 142.1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22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частями первой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23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третьей статьи 142.2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24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первой статьи 150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25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158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26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частями второй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27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пятой статьи 159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28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159.1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29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159.2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30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159.3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31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159.5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32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159.6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33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частью второй статьи </w:t>
        </w:r>
        <w:proofErr w:type="gramStart"/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lastRenderedPageBreak/>
          <w:t>160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34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первой статьи 161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35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167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36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третьей статьи 174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37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третьей статьи 174.1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38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189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39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первой статьи 200.2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40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200.3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41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первой статьи 205.2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42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207.2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43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статьей 212.1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44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первой статьи 228.4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45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первой статьи 230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46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первой статьи 232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47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первой статьи 239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48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243.4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49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244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50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первой.1 статьи 258.1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51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частями первой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52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второй статьи 273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53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первой статьи 274.1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54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280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55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280.1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56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первой статьи 282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57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третьей статьи 296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58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третьей статьи 309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59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частями первой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60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второй статьи 313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61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первой статьи 318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62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354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63" w:history="1">
        <w:r w:rsidRPr="00F84E91">
          <w:rPr>
            <w:rFonts w:ascii="Times New Roman" w:eastAsia="Calibri" w:hAnsi="Times New Roman" w:cs="Times New Roman"/>
            <w:bCs/>
            <w:sz w:val="28"/>
            <w:szCs w:val="28"/>
          </w:rPr>
          <w:t>частью второй статьи 354.1</w:t>
        </w:r>
      </w:hyperlink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судимости.».</w:t>
      </w:r>
    </w:p>
    <w:p w:rsidR="00F84E91" w:rsidRPr="00F84E91" w:rsidRDefault="00FC1A6B" w:rsidP="00F84E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E91" w:rsidRPr="00F84E91">
        <w:rPr>
          <w:rFonts w:ascii="Times New Roman" w:eastAsia="Calibri" w:hAnsi="Times New Roman" w:cs="Times New Roman"/>
          <w:sz w:val="28"/>
          <w:szCs w:val="28"/>
        </w:rPr>
        <w:t>2. Опубликовать настоящее решение в периодическом печатном издании «</w:t>
      </w:r>
      <w:proofErr w:type="spellStart"/>
      <w:r w:rsidR="00F84E91" w:rsidRPr="00F84E91">
        <w:rPr>
          <w:rFonts w:ascii="Times New Roman" w:eastAsia="Calibri" w:hAnsi="Times New Roman" w:cs="Times New Roman"/>
          <w:sz w:val="28"/>
          <w:szCs w:val="28"/>
        </w:rPr>
        <w:t>Новорешетовский</w:t>
      </w:r>
      <w:proofErr w:type="spellEnd"/>
      <w:r w:rsidR="00F84E91" w:rsidRPr="00F84E91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F84E91" w:rsidRPr="00F84E9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84E91" w:rsidRPr="00F84E91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="00F84E91"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="00F84E91" w:rsidRPr="00F84E9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F84E91" w:rsidRPr="00F84E9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F84E91" w:rsidRPr="00F84E9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F84E91" w:rsidRPr="00F84E91" w:rsidRDefault="00FC1A6B" w:rsidP="00F84E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E91" w:rsidRPr="00F84E91">
        <w:rPr>
          <w:rFonts w:ascii="Times New Roman" w:eastAsia="Calibri" w:hAnsi="Times New Roman" w:cs="Times New Roman"/>
          <w:sz w:val="28"/>
          <w:szCs w:val="28"/>
        </w:rPr>
        <w:t>3. Настоящее решение вступает в силу со дня его опубликования.</w:t>
      </w:r>
    </w:p>
    <w:p w:rsidR="00F84E91" w:rsidRPr="00F84E91" w:rsidRDefault="00F84E91" w:rsidP="00F84E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</w:p>
    <w:p w:rsidR="00F84E91" w:rsidRPr="00F84E91" w:rsidRDefault="00F84E91" w:rsidP="00F84E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84E91">
        <w:rPr>
          <w:rFonts w:ascii="Times New Roman" w:eastAsia="Calibri" w:hAnsi="Times New Roman" w:cs="Times New Roman"/>
          <w:bCs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</w:t>
      </w:r>
      <w:proofErr w:type="gramStart"/>
      <w:r w:rsidRPr="00F84E91">
        <w:rPr>
          <w:rFonts w:ascii="Times New Roman" w:eastAsia="Calibri" w:hAnsi="Times New Roman" w:cs="Times New Roman"/>
          <w:bCs/>
          <w:sz w:val="28"/>
          <w:szCs w:val="28"/>
        </w:rPr>
        <w:t>Новосибирской</w:t>
      </w:r>
      <w:proofErr w:type="gramEnd"/>
    </w:p>
    <w:p w:rsidR="00F84E91" w:rsidRPr="00F84E91" w:rsidRDefault="00F84E91" w:rsidP="00F84E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области                                                                                    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И.Г.Кулагина</w:t>
      </w:r>
      <w:proofErr w:type="spellEnd"/>
    </w:p>
    <w:p w:rsidR="00F84E91" w:rsidRPr="00F84E91" w:rsidRDefault="00F84E91" w:rsidP="00F84E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4E91" w:rsidRPr="00F84E91" w:rsidRDefault="00F84E91" w:rsidP="00F84E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Совета депутатов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84E91" w:rsidRPr="00F84E91" w:rsidRDefault="00F84E91" w:rsidP="00F84E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Pr="00F84E91">
        <w:rPr>
          <w:rFonts w:ascii="Times New Roman" w:eastAsia="Calibri" w:hAnsi="Times New Roman" w:cs="Times New Roman"/>
          <w:bCs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</w:t>
      </w:r>
      <w:proofErr w:type="gramStart"/>
      <w:r w:rsidRPr="00F84E91">
        <w:rPr>
          <w:rFonts w:ascii="Times New Roman" w:eastAsia="Calibri" w:hAnsi="Times New Roman" w:cs="Times New Roman"/>
          <w:bCs/>
          <w:sz w:val="28"/>
          <w:szCs w:val="28"/>
        </w:rPr>
        <w:t>Новосибирской</w:t>
      </w:r>
      <w:proofErr w:type="gramEnd"/>
    </w:p>
    <w:p w:rsidR="00F84E91" w:rsidRPr="00F84E91" w:rsidRDefault="00F84E91" w:rsidP="00F84E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4E91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области                                                                                     </w:t>
      </w:r>
      <w:proofErr w:type="spellStart"/>
      <w:r w:rsidRPr="00F84E91">
        <w:rPr>
          <w:rFonts w:ascii="Times New Roman" w:eastAsia="Calibri" w:hAnsi="Times New Roman" w:cs="Times New Roman"/>
          <w:bCs/>
          <w:sz w:val="28"/>
          <w:szCs w:val="28"/>
        </w:rPr>
        <w:t>В.А.Головко</w:t>
      </w:r>
      <w:proofErr w:type="spellEnd"/>
    </w:p>
    <w:p w:rsidR="00F84E91" w:rsidRPr="00F84E91" w:rsidRDefault="00F84E91" w:rsidP="00F84E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4E91" w:rsidRPr="00F84E91" w:rsidRDefault="00F84E91" w:rsidP="00F84E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t>СОВЕТ ДЕПУТАТОВ НОВОРЕШЕТОВСКОГО СЕЛЬСОВЕТА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t>КОЧКОВСКОГО РАЙОНА  НОВОСИБИРСКОЙ ОБЛАСТИ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t>(пятого созыва)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t>сорок четвертой сессии</w:t>
      </w: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t>от  21.08.2020                                                                                      №  5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тридцать третьей сессии Совета депутатов от 30.05.2019 № 5 «О порядке и условиях предоставления Главе </w:t>
      </w:r>
      <w:proofErr w:type="spellStart"/>
      <w:r w:rsidRPr="00F84E91">
        <w:rPr>
          <w:rFonts w:ascii="Times New Roman" w:eastAsia="Calibri" w:hAnsi="Times New Roman" w:cs="Times New Roman"/>
          <w:b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и муниципальным служащим администрации </w:t>
      </w:r>
      <w:proofErr w:type="spellStart"/>
      <w:r w:rsidRPr="00F84E91">
        <w:rPr>
          <w:rFonts w:ascii="Times New Roman" w:eastAsia="Calibri" w:hAnsi="Times New Roman" w:cs="Times New Roman"/>
          <w:b/>
          <w:sz w:val="28"/>
          <w:szCs w:val="28"/>
        </w:rPr>
        <w:t>Новорешетовскогоо</w:t>
      </w:r>
      <w:proofErr w:type="spellEnd"/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ежегодного оплачиваемого отпуска и ежегодного дополнительного оплачиваемого отпуска»</w:t>
      </w: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 Законом Новосибирской области  от 05 июля 2017 года « О  внесении изменений в статью 5 Закона Новосибирской области от 30.10.2007 года  № 157-ОЗ «О муниципальной службе в Новосибирской области», Совет депутатов </w:t>
      </w:r>
      <w:r w:rsidRPr="00F84E91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F84E91" w:rsidRPr="00F84E91" w:rsidRDefault="00F84E91" w:rsidP="00F84E91">
      <w:pPr>
        <w:numPr>
          <w:ilvl w:val="0"/>
          <w:numId w:val="36"/>
        </w:numPr>
        <w:spacing w:after="0" w:line="240" w:lineRule="auto"/>
        <w:ind w:left="284" w:firstLine="7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Внести изменения в решение одиннадцатой сессии Совета депутатов от 30.05.2019 № 5 «О порядке и условиях предоставления Главе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и муниципальным служащим администрации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ежегодного оплачиваемого отпуска и ежегодного дополнительного оплачиваемого отпуска»:</w:t>
      </w:r>
    </w:p>
    <w:p w:rsidR="00F84E91" w:rsidRPr="00F84E91" w:rsidRDefault="00F84E91" w:rsidP="00F84E91">
      <w:pPr>
        <w:numPr>
          <w:ilvl w:val="1"/>
          <w:numId w:val="37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В наименовании решения слова «Главе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и» исключить.</w:t>
      </w:r>
    </w:p>
    <w:p w:rsidR="00F84E91" w:rsidRPr="00F84E91" w:rsidRDefault="00F84E91" w:rsidP="00F84E91">
      <w:pPr>
        <w:numPr>
          <w:ilvl w:val="1"/>
          <w:numId w:val="37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В пункте 1 решения слова « Главе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и» исключить.</w:t>
      </w:r>
    </w:p>
    <w:p w:rsidR="00F84E91" w:rsidRPr="00F84E91" w:rsidRDefault="00F84E91" w:rsidP="00F84E91">
      <w:pPr>
        <w:numPr>
          <w:ilvl w:val="1"/>
          <w:numId w:val="37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В наименовании  порядка в  приложении к решению сессии слова  « Главе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и» исключить.</w:t>
      </w:r>
    </w:p>
    <w:p w:rsidR="00F84E91" w:rsidRPr="00F84E91" w:rsidRDefault="00F84E91" w:rsidP="00F84E91">
      <w:pPr>
        <w:numPr>
          <w:ilvl w:val="1"/>
          <w:numId w:val="37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>Пункт 1 порядка исключить.</w:t>
      </w:r>
    </w:p>
    <w:p w:rsidR="00F84E91" w:rsidRPr="00F84E91" w:rsidRDefault="00F84E91" w:rsidP="00F84E91">
      <w:pPr>
        <w:numPr>
          <w:ilvl w:val="1"/>
          <w:numId w:val="37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>В пункте 2 порядка в части 1 слова «группы замещаемой должности муниципальной службы и » исключить.</w:t>
      </w:r>
    </w:p>
    <w:p w:rsidR="00F84E91" w:rsidRPr="00F84E91" w:rsidRDefault="00F84E91" w:rsidP="00F84E91">
      <w:pPr>
        <w:numPr>
          <w:ilvl w:val="1"/>
          <w:numId w:val="37"/>
        </w:numPr>
        <w:spacing w:after="0" w:line="240" w:lineRule="auto"/>
        <w:ind w:left="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>В пункте 2 часть 2  изложить в следующей редакции</w:t>
      </w:r>
      <w:proofErr w:type="gramStart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4E91" w:rsidRPr="00F84E91" w:rsidRDefault="00F84E91" w:rsidP="00F84E91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>« 2.</w:t>
      </w:r>
      <w:r w:rsidRPr="00F84E9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F84E9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Муниципальным служащим предоставляется ежегодный дополнительный оплачиваемый отпуск за выслугу лет продолжительностью:</w:t>
      </w:r>
      <w:r w:rsidRPr="00F84E91">
        <w:rPr>
          <w:rFonts w:ascii="Times New Roman" w:eastAsia="Calibri" w:hAnsi="Times New Roman" w:cs="Times New Roman"/>
          <w:spacing w:val="2"/>
          <w:sz w:val="28"/>
          <w:szCs w:val="28"/>
        </w:rPr>
        <w:br/>
      </w:r>
      <w:r w:rsidRPr="00F84E9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1) при стаже муниципальной службы от 1 года до 5 лет - 1 календарный день;</w:t>
      </w:r>
      <w:r w:rsidRPr="00F84E91">
        <w:rPr>
          <w:rFonts w:ascii="Times New Roman" w:eastAsia="Calibri" w:hAnsi="Times New Roman" w:cs="Times New Roman"/>
          <w:spacing w:val="2"/>
          <w:sz w:val="28"/>
          <w:szCs w:val="28"/>
        </w:rPr>
        <w:br/>
      </w:r>
      <w:r w:rsidRPr="00F84E9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2) при стаже муниципальной службы от 5 до 10 лет - 5 календарных дней;</w:t>
      </w:r>
      <w:r w:rsidRPr="00F84E91">
        <w:rPr>
          <w:rFonts w:ascii="Times New Roman" w:eastAsia="Calibri" w:hAnsi="Times New Roman" w:cs="Times New Roman"/>
          <w:spacing w:val="2"/>
          <w:sz w:val="28"/>
          <w:szCs w:val="28"/>
        </w:rPr>
        <w:br/>
      </w:r>
      <w:r w:rsidRPr="00F84E9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3) при стаже муниципальной службы от 10 до 15 лет - 7 календарных дней;</w:t>
      </w:r>
      <w:proofErr w:type="gramEnd"/>
      <w:r w:rsidRPr="00F84E91">
        <w:rPr>
          <w:rFonts w:ascii="Times New Roman" w:eastAsia="Calibri" w:hAnsi="Times New Roman" w:cs="Times New Roman"/>
          <w:spacing w:val="2"/>
          <w:sz w:val="28"/>
          <w:szCs w:val="28"/>
        </w:rPr>
        <w:br/>
      </w:r>
      <w:r w:rsidRPr="00F84E9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4) при стаже муниципальной службы 15 лет и более - 10 календарных дней.</w:t>
      </w: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Ежегодный оплачиваемый отпуск и ежегодный дополнительный оплачиваемый отпуск  суммируется  и по соглашению с работодателем  может быть разделен на части. При этом хотя бы одна из частей предоставляемого отпуска должно быть не менее 14 календарных дней.</w:t>
      </w:r>
    </w:p>
    <w:p w:rsidR="00F84E91" w:rsidRPr="00F84E91" w:rsidRDefault="00F84E91" w:rsidP="00F84E91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Новосибирской  области                                                              И.Г. Кулагина  </w:t>
      </w: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Новорешетовскогоо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4E9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F84E9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4E91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В.А. Головко</w:t>
      </w: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СОВЕТ ДЕПУТАТОВ НОВОРЕШЕТОВСКОГО СЕЛЬСОВЕТА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КОЧКОВСКОГО РАЙОНАНОВОСИБИРСКОЙ ОБЛАСТИ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(пятого созыва)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 четвертой сессии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21.08.2020                                                                                                  № 6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proofErr w:type="gramStart"/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Положении</w:t>
      </w:r>
      <w:proofErr w:type="gramEnd"/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нестационарных объектах на территории </w:t>
      </w:r>
      <w:proofErr w:type="spellStart"/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района Новосибирской области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 </w:t>
      </w:r>
      <w:hyperlink r:id="rId64" w:tgtFrame="_blank" w:history="1">
        <w:r w:rsidRPr="00F84E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Гражданским кодексом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Земельным </w:t>
      </w:r>
      <w:hyperlink r:id="rId65" w:tgtFrame="_blank" w:history="1">
        <w:r w:rsidRPr="00F84E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Федеральными законами </w:t>
      </w:r>
      <w:hyperlink r:id="rId66" w:tgtFrame="_blank" w:history="1">
        <w:r w:rsidRPr="00F84E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67" w:tgtFrame="_blank" w:history="1">
        <w:r w:rsidRPr="00F84E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Федерации», </w:t>
      </w:r>
      <w:hyperlink r:id="rId68" w:tgtFrame="_blank" w:history="1">
        <w:r w:rsidRPr="00F84E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28.12.2009 № 381-ФЗ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основах государственного регулирования торговой деятельности в Российской Федерации», Уставом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Новосибирской области, Совет депутатов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  <w:r w:rsidRPr="00F84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нестационарных объектах на территории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Новосибирской области (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Установить, что до приведения схемы размещения нестационарных торговых объектов, утвержденной правовым актом администрации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в соответствие с настоящим решением виды нестационарных торговых объектов определяются указанной схемой.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после его официального опубликования.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И.Г.Кулагина</w:t>
      </w:r>
      <w:proofErr w:type="spell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 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В.А.Головко</w:t>
      </w:r>
      <w:proofErr w:type="spellEnd"/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тридцать девятой сессии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пятого созыва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21.08. 2020 года № 6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ПОЛОЖЕНИЕ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нестационарных объектах на территории </w:t>
      </w:r>
      <w:proofErr w:type="spellStart"/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1.1.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нестационарных объектах на территории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Положение) разработано в соответствии с </w:t>
      </w:r>
      <w:hyperlink r:id="rId69" w:tgtFrame="_blank" w:history="1">
        <w:r w:rsidRPr="00F84E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Гражданским кодексом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Земельным </w:t>
      </w:r>
      <w:hyperlink r:id="rId70" w:tgtFrame="_blank" w:history="1">
        <w:r w:rsidRPr="00F84E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Федеральными законами </w:t>
      </w:r>
      <w:hyperlink r:id="rId71" w:tgtFrame="_blank" w:history="1">
        <w:r w:rsidRPr="00F84E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72" w:tgtFrame="_blank" w:history="1">
        <w:r w:rsidRPr="00F84E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Федерации», </w:t>
      </w:r>
      <w:hyperlink r:id="rId73" w:tgtFrame="_blank" w:history="1">
        <w:r w:rsidRPr="00F84E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28.12.2009 № 381-ФЗ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основах государственного регулирования торговой деятельности в Российской Федерации», иными нормативными правовыми актами Российской Федерации, Новосибирской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Уставом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и регулирует размещение нестационарных объектов на территории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порядок демонтажа и осуществления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размещением и эксплуатацией.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Для целей настоящего Положения используются следующие понятия: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нестационарный объект –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размещения нестационарного торгового объекта – изображение на топографическом плане земельного участка в масштабе 1:500 с указанием границ земельного участка для размещения, места расположения нестационарного торгового объекта, площади, занимаемой нестационарным торговым объектом, элементов благоустройства;</w:t>
      </w:r>
      <w:proofErr w:type="gram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 нестационарного торгового объекта – графический материал в цветном исполнении, включающий изображения фасадов, планов, разрезов, элементов благоустройства нестационарного объекта.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 нестационарным объектам относятся: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нестационарные торговые объекты: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торговый павильон;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киоск;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торговый автомат;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торговая палатка;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бахчевой развал;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елочный базар;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торговая галерея;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летнее кафе;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холодильная витрина;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торговая тележка;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торговый автофургон;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автолавка;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автоцистерна;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металлические гаражи;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иные нестационарные объекты.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Нестационарные объекты должны соответствовать внешнему архитектурному облику сложившейся застройки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Положение применяется при размещении нестационарных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размещения нестационарных объектов на земельных участках,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 Федерации и в соответствии с внешним архитектурным обликом сложившейся застройки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Размещение нестационарных объектов</w:t>
      </w:r>
    </w:p>
    <w:p w:rsidR="00F84E91" w:rsidRPr="00F84E91" w:rsidRDefault="00F84E91" w:rsidP="00FC1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Размещение нестационарного объекта осуществляется на основании договора аренды земельного участка для размещения нестационарного объекта (далее – договор аренды), заключаемого в порядке, установленном законодательством, за исключением случаев, предусмотренных абзацами вторым – четвертым настоящего пункта.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нестационарных торговых объектов, предусмотренных абзацами вторым – десятый подпункта «а» пункта 1.3 Положения, осуществляется без предоставления земельных участков на основании договора на размещение и эксплуатацию нестационарного торгового объекта (далее – договор на размещение), заключаемого в порядке, предусмотренном разделом 4 Положения.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нестационарных торговых объектов, предусмотренных абзацами одиннадцатым – четырнадцатым подпункта «а» пункта 1.3 Положения (далее – мобильные объекты), осуществляется без предоставления земельных участков на основании паспорта мобильного объекта, выдаваемого в порядке, предусмотренном разделом 5 Положения.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нестационарных объектов, перечень которых установлен Правительством Российской Федерации, осуществляется без предоставления земельных участков в порядке и на условиях, установленных нормативным правовым актом Новосибирской области.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нестационарных объектов, предусмотренных подпунктом «б» пункта 1.3 Положения, осуществляется инвалидами на основании договора аренды, заключаемого без проведения торгов.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Размещение нестационарных торговых объектов осуществляется в соответствии со схемой размещения нестационарных торговых объектов, </w:t>
      </w: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утверждаемой правовым актом администрации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Заключение договора аренды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3.1. В случаях, предусмотренных законодательством, заявления о предварительном согласовании предоставления земельного участка, о предоставлении земельного участка, а также заявления об утверждении схемы расположения земельного участка, о проведен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кциона на право заключения договора аренды подаются или направляются в администрацию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администрация).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Заключение договора аренды администрация осуществляет в порядке, установленном законодательством, по форме согласно приложению 1 к Положению.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Заявление о заключении нового договора аренды в случаях, предусмотренных Земельным </w:t>
      </w:r>
      <w:hyperlink r:id="rId74" w:tgtFrame="_blank" w:history="1">
        <w:r w:rsidRPr="00F84E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подается арендатором в администрацию до дня истечения срока действия ранее заключенного договора аренды.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Заключение договора на размещение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4.1. Физические и юридические лица, заинтересованные в размещении на территории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нестационарного торгового объекта, обращаются в администрацию с письменным заявлением о заключении договора на размещение.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 заявлении должны быть указаны: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отчество, место жительства заявителя и реквизиты документа, удостоверяющего его личность, – в случае, если заявление подается физическим лицом;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место нахождения,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нестационарного торгового объекта в соответствии с пунктом 1.3 Положения, размещение которого предполагается заявителем;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адресные ориентиры нестационарного торгового объекта;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срок использования земельного участка (в пределах срока, установленного пунктом 4.12 Положения).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 заявлению прилагаются следующие документы: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подтверждающего полномочия руководителя (для юридического лица);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государственной регистрации юридического лица (индивидуального предпринимателя);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размещения нестационарного торгового объекта, с даты изготовления которого до даты регистрации заявления прошло не более 3 месяцев;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 нестационарного торгового объекта;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налогового органа по месту регистрации юридического лица (индивидуального предпринимателя) об отсутствии задолженности перед бюджетом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по налоговым платежам.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указанные в абзацах пятом, шестом, девятом настоящего пункта документы не представлены заявителем по собственной инициативе, содержащиеся в указанных документах сведения запрашиваются администрацией в порядке межведомственного информационного взаимодействия.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 течение 2 дней со дня регистрации заявления администрация направляет указанное заявление с приложенными к нему документами на рассмотрение в комиссию, персональный состав и положение о которой утверждается правовым актом администрации.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комиссии включаются не менее двух депутатов Совета депутатов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представители предпринимательского сообщества, общественности.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 течение 5 дней со дня регистрации документов, направленных администрацией, комиссия принимает решение о возможности заключения договора на размещение с указанием срока размещения нестационарного торгового объекта либо об отказе в заключени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на размещение.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случае принятия комиссией решения об отказе в заключени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на размещение, администрация в течение 5 дней направляет заявителю письменный отказ в заключении договора на размещение с указанием оснований отказа и возвращает приложенные к заявлению документы.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Отказ заявителю в заключени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на размещение осуществляется по следующим основаниям: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заявления требованиям, предусмотренным пунктом 4.2 Положения;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представленных документов требованиям, предусмотренным пунктом 4.3 Положения;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документов, содержащих недостоверные сведения;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несоответствие размещения нестационарного торгового объекта требованиям пункта 1.4 Положения;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размещения нестационарного торгового объекта требованиям пункта 2.2 Положения;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размещения нестационарного торгового объекта требованиям нормативных правовых актов Российской Федерации, Новосибирской области и муниципальных правовых актов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земельного участка принято решение о предварительном согласовании его предоставления;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земельного участка принято решение о его предоставлении физическому или юридическому лицу;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 обременен правами третьих лиц;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задолженности перед бюджетом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по налоговым и неналоговым платежам.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комиссией решения о возможности заключения договора на размещение, администрация в течение 7 дней со дня принятия комиссией решения публикует в периодическом печатном издании «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Новорешетовский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размещает на официальном сайте администрации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 (далее – сеть Интернет) сообщение о предстоящем заключении договора на размещение с указанием вида нестационарного торгового объекта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срока его размещения, адресных ориентиров нестационарного торгового объекта, о чем информирует заявителя в письменной форме.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В случае если по истечении 14 дней со дня опубликования сообщения, предусмотренного пунктом 4.8 Положения, иных заявлений, кроме заявления, поданного заявителем, не поступило, администрация в течение 5 дней заключает с заявителем договор на размещение по форме согласно приложению 2 к Положению.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рабочих дней со дня заключения договора на размещение администрация информирует об этом министерство промышленности, торговли и развития предпринимательства Новосибирской области.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течение 14 дней со дня опубликования сообщения, предусмотренного пунктом 4.8 Положения, поступили иные заявления, кроме заявления, поданного заявителем, администрация проводит торги на право заключения договора на размещение (далее – торги) в порядке, установленном правовым актом администрации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о чем информирует заявителей в письменной форме.</w:t>
      </w:r>
      <w:proofErr w:type="gram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4.11. В течение 5 дней со дня подписания протокола о результатах торгов администрация заключает с победителем торгов договор на размещение по форме согласно приложению 2 к Положению.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рабочих дней со дня заключения договора на размещение администрация информирует об этом министерство промышленности, торговли и развития предпринимательства Новосибирской области.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Договор на размещение заключается на срок до 5 лет.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За использование земель или земельных участков для размещения нестационарных торговых объектов взимается плата, которая устанавливается в соответствии с правовым актом администрации (далее – плата за использование земель).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Основаниями расторжения договора на размещение являются: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несоблюдение требований нормативных правовых актов Российской Федерации, Новосибирской области и муниципальных правовых актов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предоставления земельного участка, занимаемого нестационарным торговым объектом, для капитального строительства;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условий договора на размещение, в том числе невнесение платы за использование земель более двух раз подряд по истечении установленного договором на размещение срока платежа.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Выдача паспорта мобильного объекта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5.1. Физические и юридические лица, заинтересованные в размещении на территории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мобильного объекта, обращаются в администрацию с письменным заявлением о выдаче паспорта мобильного объекта.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заявлении должны быть указаны: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отчество, место жительства заявителя и реквизиты документа, удостоверяющего его личность, – в случае, если заявление подается физическим лицом;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место нахождения,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нестационарного торгового объекта в соответствии с пунктом 1.3 Положения, размещение которого предполагается заявителем;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адресные ориентиры мобильного объекта;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срок использования земельного участка (в пределах срока, установленного пунктом 5.9 Положения).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К заявлению прилагаются следующие документы: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копия документа, подтверждающего полномочия руководителя (для юридического лица);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государственной регистрации юридического лица (индивидуального предпринимателя);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размещения нестационарного торгового объекта, с даты изготовления которого до даты регистрации заявления прошло не более 3 месяцев;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налогового органа по месту регистрации юридического лица (индивидуального предпринимателя) об отсутствии задолженности перед бюджетом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по налоговым платежам.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указанные в абзацах пятом, шестом, восьмом настоящего пункта документы не представлены заявителем по собственной инициативе, содержащиеся в указанных документах сведения запрашиваются администрацией в порядке межведомственного информационного взаимодействия.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течение 2 дней со дня регистрации заявления администрация направляет указанное заявление с приложенными к нему документами на рассмотрение в комиссию.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течение 5 дней со дня регистрации документов, направленных администрацией, комиссия принимает решение о возможности выдачи паспорта мобильного объекта с указанием срока размещения мобильного объекта либо об отказе в выдаче паспорта мобильного объекта.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 случае принятия комиссией решения об отказе в выдаче паспорта мобильного объекта администрация в течение 5 дней направляет заявителю письменный отказ в выдаче паспорта мобильного объекта с указанием оснований отказа и возвращает приложенные к заявлению документы.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Отказ заявителю в выдаче паспорта мобильного объекта осуществляется по следующим основаниям: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заявления требованиям, предусмотренным пунктом    5.2 Положения;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представленных документов требованиям, предусмотренным пунктом 5.3 Положения;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документов, содержащих недостоверные сведения;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размещения мобильного объекта требованиям нормативных правовых актов Российской Федерации, Новосибирской области и </w:t>
      </w: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муниципальных правовых актов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земельного участка принято решение о предварительном согласовании его предоставления;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земельного участка принято решение о его предоставлении физическому или юридическому лицу;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 обременен правами третьих лиц;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задолженности перед бюджетом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В случае принятия комиссией решения о возможности выдачи паспорта мобильного объекта, администрация в течение 5 дней оформляет и выдает заявителю паспорт мобильного объекта по форме согласно приложению 3 к Положению.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Паспорт мобильного объекта выдается на срок до 6 месяцев.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Основаниями для аннулирования паспорта мобильного объекта являются: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мобильного объекта не в соответствии с его целевым назначением;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несоблюдение требований нормативных правовых актов Российской Федерации, Новосибирской области и муниципальных правовых актов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предоставления земельного участка, занимаемого мобильным объектом, для капитального строительства.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Решение об аннулировании паспорта мобильного объекта принимает комиссия.</w:t>
      </w:r>
    </w:p>
    <w:p w:rsidR="00F84E91" w:rsidRPr="00F84E91" w:rsidRDefault="00F84E91" w:rsidP="00FC1A6B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Демонтаж нестационарных объектов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6.1. Нестационарные объекты подлежат демонтажу по следующим основаниям: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размещения нестационарного объекта, оформленного в соответствии с разделом 2 Положения;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 договора аренды, договора на размещение, аннулирование паспорта мобильного объекта, иные случаи досрочного прекращения права на размещение нестационарного объекта по основаниям, предусмотренным нормативными правовыми актами Российской Федерации, Новосибирской области;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нестационарного объекта в нарушение Положения, в том числе в случае самовольного размещения нестационарного объекта;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собственником (владельцем) нестационарного объекта предписания администрации об устранении нарушений законодательства, предусматривающего демонтаж нестационарного объекта, освобождение занимаемых им земель или земельного участка.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срока размещения нестационарного объекта, оформленного в соответствии с разделом 2 Положения, а также в случае расторжения договора аренды, договора на размещение, аннулирования паспорта мобильного объекта, в иных случаях досрочного прекращения права на размещение нестационарного объекта собственник (владелец) нестационарного объекта в течение 3 дней обязан его демонтировать и освободить земли или земельный участок, за исключением случаев, когда указанное лицо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нормативными правовыми актами Российской Федерации, Новосибирской области и Положением имеет право на размещение нестационарного объекта на новый срок.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При выявлении неправомерно размещенных и (или) эксплуатируемых на территории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нестационарных объектов администрация в течение 10 дней со дня установления оснований, предусмотренных пунктом 6.1 Положения, выдает собственнику (владельцу) нестационарного объекта предписание о демонтаже нестационарного объекта (далее – предписание) в срок, определенный предписанием.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демонтажа нестационарного объекта определяется в зависимости от вида нестационарного объекта и должен составлять не менее 2 и не более 5 рабочих дней со дня вручения предписания.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установленный предписанием, может быть продлен не более чем на 5 рабочих дней в случае невозможности осуществления собственником (владельцем) нестационарного объекта демонтажа по независящим от него причинам.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Если собственник (владелец) незаконно размещенного и (или) эксплуатируемого на территории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нестационарного объекта установлен, предписание выдается ему лично под роспись.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вручения предписания собственнику (владельцу) нестационарного объекта по причине его уклонения от вручения или иной причине, предписание направляется ему по почте заказным письмом с уведомлением, о чем уполномоченным должностным лицом администрации делается отметка на бланке предписания с указанием причины его невручения.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собственник (владелец) неправомерно размещенного и (или) эксплуатируемого на территории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нестационарного объекта не установлен, на нестационарный объект вывешивается предписание и наносится соответствующая надпись с указанием срока демонтажа, о чем уполномоченным должностным лицом администрации делается отметка на бланке предписания.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Демонтаж нестационарных объектов и освобождение земель или земельных участков в добровольном порядке производится собственниками </w:t>
      </w: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(владельцами) нестационарных объектов за собственный счет в срок, указанный в предписании.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невыполнения собственником (владельцем) нестационарного объекта демонтажа в указанный в предписании срок, администрация обращается в суд с требованием о демонтаже незаконно размещенного и (или) эксплуатируемого на территории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нестационарного объекта.</w:t>
      </w:r>
      <w:proofErr w:type="gram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собственник (владелец) нестационарного объекта в указанный в предписании срок не установлен, главой администрации издается приказ о демонтаже нестационарного объекта (далее – приказ о демонтаже), содержащий: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расположения нестационарного объекта, подлежащего демонтажу;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демонтажа нестационарного объекта;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поручение уполномоченной организации о демонтаже нестационарного объекта и данные об уполномоченной организации, осуществляющей демонтаж нестационарного объекта;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состав комиссии по демонтажу, в присутствии которой будет производиться демонтаж нестационарного объекта;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хранения демонтированного нестационарного объекта и находящихся при нем в момент демонтажа материальных ценностей;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и время начала работ по демонтажу нестационарного объекта.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нестационарный объект вывешивается копия приказа о демонтаже и наносится соответствующая надпись с указанием даты проведения демонтажа, о чем уполномоченным должностным лицом администрации делается отметка на приказе о демонтаже с указанием причины его невручения.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Демонтаж нестационарного объекта производится уполномоченной организацией в присутствии комиссии по демонтажу.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 нестационарного объекта оформляется актом о демонтаже нестационарного объекта и описью находящегося при нем имущества по форме согласно приложению 4 к Положению.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при осуществлении демонтажа нестационарного объекта допускается его вскрытие работниками организации, уполномоченной произвести демонтаж, в присутствии членов комиссии по демонтажу, о чем делается соответствующая отметка в акте о демонтаже нестационарного объекта.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объектов, которые определяются правовым актом администрации.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Демонтированный нестационарный объект и находящееся при нем имущество передаются на хранение по договору, заключаемому администрацией с собственником (владельцем) специализированного места </w:t>
      </w: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хранения демонтированных нестационарных объектов, по форме согласно приложению 5 к Положению.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Оплата работ по демонтажу нестационарного объекта, перемещению нестационарного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с последующим взысканием с собственника (владельца) нестационарного объекта в порядке, предусмотренном законодательством.</w:t>
      </w:r>
      <w:proofErr w:type="gram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Если собственник (владелец) демонтированного нестационарного объекта установлен, демонтированный нестационарный объект выдается организацией, осуществляющей его хранение, лицу, подтвердившему право собственности на данный нестационарный объект и находящееся при нем имущество.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Демонтированный нестационарный объект выдается организацией, осуществляющей его хранение, собственнику (владельцу) данного объекта по его заявлению.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(владелец) демонтированного нестационарного объекта вправе беспрепятственно знакомиться с актом о демонтаже нестационарного объекта и описью находящегося при нем имущества, договором хранения, а также забрать демонтированный нестационарный объект и находящееся при нем имущество, отраженное в описи, хранимые в специализированном месте хранения демонтированных нестационарных объектов, после оплаты расходов, предусмотренных пунктом 6.8 Положения.</w:t>
      </w:r>
      <w:proofErr w:type="gram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6.10.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течение одного года с момента заключения договора хранения нестационарного объекта собственник (владелец) нестационарного объекта не обратился за получением нестационарного объекта, администрация обращается в суд с требованием о признании права муниципальной собственности на демонтированный нестационарный объект и находящееся при нем имущество как бесхозяйное в порядке, предусмотренном статьей 225 Гражданского кодекса Российской Федерации.</w:t>
      </w:r>
      <w:proofErr w:type="gramEnd"/>
    </w:p>
    <w:p w:rsidR="00F84E91" w:rsidRPr="00F84E91" w:rsidRDefault="00F84E91" w:rsidP="00FC1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proofErr w:type="gramStart"/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F8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размещением и эксплуатацией нестационарных объектов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7.1.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Положения при размещении и эксплуатации нестационарных объектов осуществляет администрация в соответствии с муниципальными правовыми актами.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При осуществлении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Положения администрация: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учет нестационарных объектов и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размещением на территории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меры по недопущению самовольного переоборудования (реконструкции) нестационарного объекта, в том числе влекущего придание ему статуса объекта капитального строительства;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выявляет факты неправомерной установки и эксплуатации нестационарных объектов;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меры по демонтажу самовольно установленных нестационарных объектов;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сбор, подготовку и направление материалов в суд (в том числе по взысканию задолженности по арендной плате, плате за использование земель, пени) и иные органы и организации в связи с нарушением Положения;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полномочия, предусмотренные муниципальными правовыми актами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84E91" w:rsidRPr="00F84E91" w:rsidRDefault="00F84E91" w:rsidP="00F84E9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F84E91" w:rsidRPr="00F84E91" w:rsidRDefault="00F84E91" w:rsidP="00F84E9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proofErr w:type="gramEnd"/>
    </w:p>
    <w:p w:rsidR="00F84E91" w:rsidRPr="00F84E91" w:rsidRDefault="00F84E91" w:rsidP="00F84E9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</w:t>
      </w:r>
    </w:p>
    <w:p w:rsidR="00F84E91" w:rsidRPr="00F84E91" w:rsidRDefault="00F84E91" w:rsidP="00F84E9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Новосибирской области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340"/>
      <w:bookmarkEnd w:id="1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ФОРМА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аренды земельного участка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размещения нестационарного объекта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 Новые Решеты № __________ «___» ___________ 20__ г.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Администрация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именуемая в дальнейшем «Арендодатель», с одной стороны, и ___________________________, именуемо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spellStart"/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дальнейшем «Арендатор», в лице _________________, с другой стороны (в случае заключения договора по результатам торгов на основании протокола о результатах торгов от ___________ № ________), заключили настоящий договор (далее – Договор) о нижеследующем: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350"/>
      <w:bookmarkEnd w:id="2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ДОГОВОРА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1.1. Арендодатель передает, а Арендатор принимает в аренду земельный участок из земель населенных пунктов с кадастровым номером _____________, расположенный в пределах _________________________________________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(_____) кв. м.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Границы земельного участка закреплены на местности и обозначены в выписке из ЕГРН либо схеме расположения земельного участка (приложение 1 к настоящему Договору).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354"/>
      <w:bookmarkEnd w:id="3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Земельный участок передается Арендатору для размещения и эксплуатации нестационарного объекта____________________________________ по адресу: Новосибирская область,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Кочковский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Решеты,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__________________ д. 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 Договор вступает в юридическую силу с «___» _________ 20___ г. и действует по «___» __________ 20___ г.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357"/>
      <w:bookmarkEnd w:id="4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АРЕНДНАЯ ПЛАТА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5" w:name="Par359"/>
      <w:bookmarkEnd w:id="5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Размер годовой арендной платы по Договору составляет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________(_______________________________) 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360"/>
      <w:bookmarkEnd w:id="6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Арендодатель вправе изменить размер арендной платы за земельный участок в бесспорном и одностороннем порядке в соответствии с нормативными правовыми актами Российской Федерации и (или) Новосибирской области, муниципальными правовыми актами 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изменения доводятся до Арендатора Арендодателем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Исчисление и уплата арендной платы в ином размере начинается со дня, с которого в соответствии с правовым актом предусматривается такое изменение.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Арендные платежи начинают исчисляться с «___» __________ 20___ г.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На момент составления настоящего Договора действуют следующие правила: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2.4.1. Арендная плата и неустойка по Договору вносится Арендатором на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_____________ в _________________, БИК____________. Получатель: ИНН_____________, КПП____________, ОКТМО___________, КБК___________.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Арендная плата вносится ежеквартально равными частями не позднее первого числа месяца квартала, следующего за расчетным кварталом.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В случае неуплаты платежей в установленный срок Арендатор уплачивает Арендодателю неустойку за каждый день просрочки в размере 0,1% от суммы задолженности.</w:t>
      </w:r>
    </w:p>
    <w:p w:rsidR="00F84E91" w:rsidRPr="00F84E91" w:rsidRDefault="00F84E91" w:rsidP="00FC1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7" w:name="Par369"/>
      <w:bookmarkEnd w:id="7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ПРАВА И ОБЯЗАННОСТИ АРЕНДОДАТЕЛЯ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3.1. Арендодатель имеет право: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Досрочно расторгнуть Договор в порядке и случаях, предусмотренных законодательством.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Вносить по согласованию с Арендатором в Договор необходимые изменения в случае изменения законодательства и иных правовых актов.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Беспрепятственно посещать и обследовать земельный участок на предмет соблюдения земельного законодательства.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Par375"/>
      <w:bookmarkEnd w:id="8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На односторонний отказ от исполнения Договора полностью в случаях, предусмотренных пунктами 6.3, 6.4, 6.5, 6.6 Договора.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Арендодатель обязан: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Не вмешиваться в хозяйственную деятельность Арендатора, если она не противоречит условиям настоящего Договора.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3.2.2. Своевременно в письменном виде извещать Арендатора об изменениях размера арендной платы, а также о смене финансовых реквизитов получателя арендной платы.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Par380"/>
      <w:bookmarkEnd w:id="9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ПРАВА И ОБЯЗАННОСТИ АРЕНДАТОРА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4.1. Арендатор имеет право: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Использовать земельный участок в соответствии с видом разрешенного использования.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С письменного согласия Арендодателя передавать земельный участок (часть земельного участка) в субаренду либо права и обязанности по Договору третьим лицам.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Арендатор обязан: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Эффективно использовать земельный участок в соответствии с видом разрешенного использования.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Par388"/>
      <w:bookmarkEnd w:id="10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 Осуществлять работы по прокладке подземных инженерных коммуникаций в порядке, предусмотренном правовыми актами.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 Осуществлять комплекс мероприятий по рациональному использованию и охране земель.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 Соблюдать специально установленный режим использования земельных участков.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4.2.6. Не нарушать права других землепользователей.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4.2.7. Своевременно вносить арендную плату.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4.2.8.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4.2.9. 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4.2.10. Соблюдать правила благоустройства, обеспечения чистоты и порядка на территории, прилегающей к объекту.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Par397"/>
      <w:bookmarkEnd w:id="11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4.2.11. Освободить земельный участок по истечении срока настоящего Договора в течение 3-х дней.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4.2.12. Освободить земельный участок в случае досрочного прекращения настоящего Договора в течение 3-х дней.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Par398"/>
      <w:bookmarkEnd w:id="12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4.2.13. Освободить земельный участок в случае одностороннего отказа Арендодателя от договора в срок, указанный в уведомлении об отказе Арендодателя от договора.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4.2.14. Привести земельный участок в первоначальное (пригодное для дальнейшего использования) состояние по окончании срока действия договора, досрочного прекращения договора либо в случае одностороннего </w:t>
      </w: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отказа Арендодателя от договора в порядке, предусмотренном </w:t>
      </w:r>
      <w:hyperlink r:id="rId75" w:anchor="Par415" w:history="1"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разделом 6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Par400"/>
      <w:bookmarkEnd w:id="13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4.2.15. При осуществлении своей хозяйственной деятельности с использованием нестационарного объекта размещать технологическое оборудование, инвентарь только в помещении нестационарного объекта.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Par401"/>
      <w:bookmarkEnd w:id="14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4.2.16. В случае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земельный участок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Par404"/>
      <w:bookmarkEnd w:id="15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ОТВЕТСТВЕННОСТЬ СТОРОН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5.1. Споры, возникающие из реализации настоящего Договора, разрешаются в судебном порядке.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Арендодателю не требуется согласие Арендатора на изменение условий Договора в соответствии с </w:t>
      </w:r>
      <w:hyperlink r:id="rId76" w:anchor="Par360" w:history="1"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п. 2.2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случае использования Арендатором земельного участка не в соответствии с целями, указанными в </w:t>
      </w:r>
      <w:hyperlink r:id="rId77" w:anchor="Par354" w:history="1"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1.3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Договора, Арендатор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оплачивает договорну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неустойку в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 100 000,00 рублей для юридических лиц, 30 000,00 рублей для индивидуальных предпринимателей, 10 000,00 рублей для граждан, не являющихся индивидуальными предпринимателями.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нарушения Арендатором обязанности, предусмотренной </w:t>
      </w:r>
      <w:hyperlink r:id="rId78" w:anchor="Par388" w:history="1">
        <w:r w:rsidRPr="00F84E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4.2.2</w:t>
        </w:r>
      </w:hyperlink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Договора, Арендатор 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договорную неустойку в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 50 000,00 рублей для юридических лиц, 20 000,00 рублей для индивидуальных предпринимателей, 5000,00 рублей для граждан, не являющихся индивидуальными предпринимателями.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случае нарушения Арендатором обязанностей, предусмотренных </w:t>
      </w:r>
      <w:hyperlink r:id="rId79" w:anchor="Par397" w:history="1">
        <w:r w:rsidRPr="00F84E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подпунктами 4.2.11</w:t>
        </w:r>
      </w:hyperlink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4.2.12 настоящего Договора, Арендатор 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договорную неустойку в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 50 000,00 рублей для юридических лиц, 20 000,00 рублей для индивидуальных предпринимателей, 5000,00 рублей для граждан, не являющихся индивидуальными предпринимателями.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 нарушения Арендатором обязанности, предусмотренной </w:t>
      </w:r>
      <w:hyperlink r:id="rId80" w:anchor="Par398" w:history="1">
        <w:r w:rsidRPr="00F84E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4.2.13</w:t>
        </w:r>
      </w:hyperlink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Договора, Арендатор 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договорную неустойку в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 50 000,00 рублей для юридических лиц, 20000,00 рублей для индивидуальных предпринимателей, 10 000,00</w:t>
      </w: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для граждан, не являющихся индивидуальными предпринимателями.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5.7. В случае нарушения Арендатором обязанностей, предусмотренных </w:t>
      </w:r>
      <w:hyperlink r:id="rId81" w:anchor="Par400" w:history="1"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подпунктами 4.2.15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82" w:anchor="Par401" w:history="1"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4.2.16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Договора, Арендатор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оплачивает 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договорную неустойку в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 50 000,00 рублей для юридических лиц, 10 000,00 рублей для индивидуальных предпринимателей, 5 000,00 рублей для граждан, не являющихся индивидуальными предпринимателями.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случаях самовольного переустройства нестационарного объекта в объект капитального строительства Арендатор 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договорную неустойку в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200 000,00 рублей для юридических лиц, 100 000,00 рублей для индивидуальных предпринимателей, 50 000,00</w:t>
      </w: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для граждан, не являющихся индивидуальными предпринимателями.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Par415"/>
      <w:bookmarkEnd w:id="16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РАСТОРЖЕНИЕ И ПРЕКРАЩЕНИЕ ДОГОВОРА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6.1. Договор может быть изменен или расторгнут по соглашению сторон.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Истечение срока действия Договора влечет за собой его прекращение.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Par419"/>
      <w:bookmarkEnd w:id="17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случае если арендатор не вносит арендную плату, установленную </w:t>
      </w:r>
      <w:hyperlink r:id="rId83" w:anchor="Par359" w:history="1"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2.1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Договора, более двух сроков подряд или систематически (более двух сроков) вносит арендную плату не в полном размере, определенном Договором,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Par420"/>
      <w:bookmarkEnd w:id="18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земельный участок, предоставленный по Договору, входит в состав земельного участка, в отношении которого принято решение о предварительном согласовании предоставления земельного участка для целей капитального строительства либо решение о его предоставлении для капитального строительства без предварительного согласования, Арендодатель направляет Арендатору уведомление об одностороннем отказе от исполнения Договора аренды заказным письмом.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считается расторгнутым без обращения в суд с даты, указанной в уведомлении.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Par421"/>
      <w:bookmarkEnd w:id="19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 случае самовольного переустройства Арендатором нестационарного объекта в объект капитального строительства,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Par422"/>
      <w:bookmarkEnd w:id="20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 случае если земельный участок, предоставленный по Договору, входит в земли, зарезервированные для муниципальных нужд, Арендодатель направляет Арендатору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Арендатора о расторжении Договора.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Договор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досрочно расторгнут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требованию Арендодателя в установленном порядке в случае нарушений Арендатором федерального законодательства, законодательства Новосибирской области, муниципальных </w:t>
      </w: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правовых актов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а также условий настоящего Договора.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Par425"/>
      <w:bookmarkEnd w:id="21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ОСОБЫЕ УСЛОВИЯ ДОГОВОРА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7.1. Арендатор не имеет права возводить на арендуемом земельном участке объекты капитального строительства.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 случае самовольного переустройства Арендатором нестационарного объекта в объект капитального строительства, последний подлежит сносу за счет Арендатора.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письменного уведомления Арендатора об одностороннем отказе Арендодателя от исполнения Договора в соответствии с </w:t>
      </w:r>
      <w:hyperlink r:id="rId84" w:anchor="Par375" w:history="1"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</w:t>
        </w:r>
        <w:proofErr w:type="gramEnd"/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3.1.4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Договора, </w:t>
      </w:r>
      <w:hyperlink r:id="rId85" w:history="1"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п. 3 ст. 450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Гражданского кодекса Российской Федерации Договор считается прекращенным.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Внесение изменений в Договор в части изменения вида разрешенного использования земельного участка не допускается.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 Досрочное прекращение (расторжение) Договора, а также односторонний отказ Арендодателя от исполнения Договора, не является основанием для возврата Арендатору денежных средств, затраченных Арендатором на благоустройство предоставленного земельного участка.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участок, охарактеризованный и согласованный сторонами в приложении 1 к настоящему Договору.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составлен на ____ листах и подписан в ____ экземплярах.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Договору: выписка из ЕГРН на земельный участок, или схема расположения земельного участка.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Par435"/>
      <w:bookmarkEnd w:id="22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АДРЕСА И БАНКОВСКИЕ РЕКВИЗИТЫ СТОРОН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Арендатор: _________________________________________________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Арендодатель: _______________________________________________</w:t>
      </w:r>
    </w:p>
    <w:p w:rsidR="00F84E91" w:rsidRPr="00F84E91" w:rsidRDefault="00F84E91" w:rsidP="00FC1A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 2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нестационарных объектах на территории 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ФОРМА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на размещение и эксплуатацию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 торгового объекта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 Новые Решеты «___» ___________ 20__ г.     № ______________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Администрация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именуемая в дальнейшем «Сторона 1», с одной стороны, и ___________________________, именуемо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spellStart"/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дальнейшем «Сторона 2», в лице _________________, с другой стороны (в случае заключения договора по результатам торгов на основании протокола о результатах торгов от ___________ № ________), заключили настоящий договор (далее – Договор) о нижеследующем: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ПРЕДМЕТ ДОГОВОРА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1.1. Сторона 1 предоставляет Стороне 2 право на использование земель (земельного участка) для размещения нестационарного торгового объекта _____________________________ (далее – Объект), используемого по целевому назначению: __________________________________.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Адресные ориентиры Объекта: ________________________________.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Площадь земельного участка, занимаемого Объектом:________ кв. м.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Договор вступает в юридическую силу с «___» _________ 20___ г. и действует по «___» __________ 20___ г.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ПЛАТА ЗА ИСПОЛЬЗОВАНИЕ ЗЕМЕЛЬ ИЛИ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 ДЛЯ РАЗМЕЩЕНИЯ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 ТОРГОВЫХ ОБЪЕКТОВ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 Размер платы за использование земель (земельных участков) для размещения нестационарных торговых объектов (далее – Плата) составляет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:__________________ (______________________) 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Сторона 1 вправе изменить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правовыми актами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изменения доводятся до Стороны 2 Стороной 1 письменно заказным письмом по адресу, указанному в юридических реквизитах Стороны 2, или вручаются Стороне 2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Плата начинает исчисляться с «___» ___________ 20___ г.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Плата и неустойка по Договору вносится Стороной 2 на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_____________ в _________________, БИК____________. Получатель: ИНН_____________, КПП____________, ОКТМО___________, КБК___________.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Плата вносится в следующем порядке: _________________________.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ПРАВА И ОБЯЗАННОСТИ СТОРОНЫ 1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3.1. Сторона 1 имеет право: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Досрочно расторгнуть Договор в порядке и случаях, предусмотренных нормативными правовыми актами Российской Федерации, Новосибирской области, муниципальными правовыми актами 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</w:t>
      </w: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актов 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Сторона 1 обязана: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Предоставить Стороне 2 право на использование земель (земельного участка) для размещения Объекта.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ПРАВА И ОБЯЗАННОСТИ СТОРОНЫ 2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4.1. Сторона 2 имеет право: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4.1.1. Использовать земли (земельный участок) в соответствии с нормативными правовыми актами Российской Федерации, Новосибирской области, муниципальными правовыми актами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Сторона 2 обязана: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 Осуществлять комплекс мероприятий по рациональному использованию и охране земель.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 Соблюдать специально установленный режим использования земельных участков.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 Не нарушать права других землепользователей.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 Своевременно вносить Плату.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4.2.8. Соблюдать правила благоустройства, обеспечения чистоты и порядка на территории, прилегающей к Объекту.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4.2.9. Освободить земли (земельный участок) по истечении срока настоящего Договора в течение 3-х дней.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4.2.10. Освободить земли (земельный участок) в случае досрочного прекращения Договора в течение 3-х дней.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 </w:t>
      </w:r>
      <w:hyperlink r:id="rId86" w:anchor="Par415" w:history="1"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разделом 6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4.2.12. 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</w:t>
      </w: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выполнения данных работ, в том числе при необходимости произвести демонтаж Объекта за собственный счет.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4.2.13. 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ОТВЕТСТВЕННОСТЬ СТОРОН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Споры, возникающие из реализации настоящего Договора, разрешаются в судебном порядке.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соответствии с </w:t>
      </w:r>
      <w:hyperlink r:id="rId87" w:anchor="Par360" w:history="1"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2.2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случае использования Стороной 2 земель (земельного участка) не в соответствии с целями, указанными в </w:t>
      </w:r>
      <w:hyperlink r:id="rId88" w:anchor="Par354" w:history="1"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1.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настоящего Договора, Сторона 2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оплачивает договорную неустойку в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размере __________.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случае нарушения Стороной 2 обязанности, предусмотренной </w:t>
      </w:r>
      <w:hyperlink r:id="rId89" w:anchor="Par397" w:history="1"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4.2.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настоящего Договора, Сторона 2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оплачивает договорную неустойку в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размере __________.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случае нарушения Стороной 2 обязанности, предусмотренной </w:t>
      </w:r>
      <w:hyperlink r:id="rId90" w:anchor="Par398" w:history="1"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4.2.1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настоящего Договора, Сторона 2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оплачивает договорную неустойку в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размере __________.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 случае нарушения Стороной 2 обязанности, предусмотренной </w:t>
      </w:r>
      <w:hyperlink r:id="rId91" w:anchor="Par400" w:history="1"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4.2.1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настоящего Договора, Сторона 2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оплачивает договорную неустойку в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размере __________.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В случаях самовольного переустройства нестационарного объекта в объект капитального строительства Сторона 2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оплачивает договорную неустойку в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размере ___________.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РАСТОРЖЕНИЕ И ПРЕКРАЩЕНИЕ ДОГОВОРА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6.1. Договор может быть изменен или расторгнут по соглашению сторон.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Истечение срока действия Договора влечет за собой его прекращение.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Договор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досрочно расторгнут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требованию Стороны 1 в соответствии с нормативными правовыми актами Российской Федерации, Новосибирской области, муниципальными правовыми актами 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 случае если Сторона 2 не вносит Плату, установленную </w:t>
      </w:r>
      <w:hyperlink r:id="rId92" w:anchor="Par359" w:history="1">
        <w:r w:rsidRPr="00F84E9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2.1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Договора, более двух сроков подряд или систематически (более двух сроков) вносит Плату не в полном размере,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В случае самовольного переустройства Стороной 2 нестационарного торгового объекта в объект капитального строительства, </w:t>
      </w: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Сторона 1 направляет Стороне 2 уведомление об одностороннем отказе от исполнения Договора заказным письмом. Договор считается расторгнутым без обращения в суд с даты, указанной в уведомлении.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Стороны 2 о расторжении Договора.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ОСОБЫЕ УСЛОВИЯ ДОГОВОРА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7.1. Сторона 2 не имеет права возводить на используемых землях (земельном участке) объекты капитального строительства.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составлен на ____ листах и подписан в ____ экземплярах.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АДРЕСА И БАНКОВСКИЕ РЕКВИЗИТЫ СТОРОН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Сторона 1: _________________________________________________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 2: _______________________________________________</w:t>
      </w:r>
    </w:p>
    <w:p w:rsidR="00F84E91" w:rsidRPr="00F84E91" w:rsidRDefault="00F84E91" w:rsidP="00FC1A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 3</w:t>
      </w:r>
    </w:p>
    <w:p w:rsidR="00FC1A6B" w:rsidRDefault="00F84E91" w:rsidP="00FC1A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A6B" w:rsidRDefault="00F84E91" w:rsidP="00FC1A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 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4E91" w:rsidRPr="00F84E91" w:rsidRDefault="00F84E91" w:rsidP="00FC1A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мобильного объекта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 Новые Решеты «___» ____________ 20__ г.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Наименование юридического лица (индивидуального предпринимателя) ________________________________________________________________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руководителя ______________________________________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 объект: __________________________________________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земельного участка, занимаемого мобильным объектом:___________________(кв. м)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 назначение: ______________________________________________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действия паспорта мобильного объекта: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по 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Приложение: план размещения нестационарного торгового объекта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Глава администрации (подпись)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4</w:t>
      </w:r>
    </w:p>
    <w:p w:rsidR="00FC1A6B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A6B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</w:t>
      </w:r>
    </w:p>
    <w:p w:rsidR="00FC1A6B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FC1A6B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Par551"/>
      <w:bookmarkEnd w:id="23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№ __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демонтаже нестационарного объекта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 Новые Решеты «___» ____________ 20__ г.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Мы, нижеподписавшиеся, __________________________________________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должность, место работы)</w:t>
      </w:r>
    </w:p>
    <w:p w:rsidR="00F84E91" w:rsidRPr="00F84E91" w:rsidRDefault="00FC1A6B" w:rsidP="00F84E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 по демонтажу, </w:t>
      </w:r>
      <w:r w:rsidR="00F84E91"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созданной распоряжением главы </w:t>
      </w:r>
      <w:proofErr w:type="spellStart"/>
      <w:r w:rsidR="00F84E91"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="00F84E91"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 w:rsidR="00F84E91"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F84E91"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 № _____ «_____________», составили настоящий акт о том, что «___»________ 20___г. был обследован незаконно размещенный и (или) эксплуатируемый нестационарный объект, находящийся по адресу: ________________________________________________________________.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 нахождения нестационарного объекта)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(владелец) нестационарного объекта не установлен. На нестационарном объекте «__» _________ 20___ г. вывешена копия распоряжения главы 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от «___» ____________20___г. № _____ о демонтаже нестационарного объекта в срок до «___» _________ 20___г. и нанесена соответствующая надпись с указанием срока демонтажа. В указанный срок демонтаж произведен не был.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обследовании нестационарный объект был вскрыт в присутствии членов комиссии по демонтажу работниками_________________________.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организации)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вскрытии нестационарного объекта было обнаружено следующее имущество: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____________________________________________________________.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(перечень имущества с указанием его основных характеристик, количества)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 нестационарного объекта был произведен ______________________________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организации)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использованием следующих технических средств: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Нестационарный объект закрыт способом, используемым до вскрытия или иным способом: _____________________________________________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(способ)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Демонтированный нестационарный объект и находящееся при нем имущество, указанное выше, перемещены в специализированное место хранения демонтированных нестационарных объектов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места хранения, наименование организации)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сданы по договору хранения нестационарного объекта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________№___.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за хранение лицо____________________________________.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должность)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членов комиссии по демонтажу: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Нестационарный объект на хранение принял: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_____________________________________________________________.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подпись)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согласно описи сдал собственнику: _______________________________________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____________________________________________________________.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подпись)</w:t>
      </w:r>
    </w:p>
    <w:p w:rsidR="00F84E91" w:rsidRPr="00F84E91" w:rsidRDefault="00F84E91" w:rsidP="00FC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Приложение 5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нестационарных объектах на территории 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Par628"/>
      <w:bookmarkEnd w:id="24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ФОРМА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хранения нестационарного объекта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пос. Новые Решеты «__» __________ ____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____________, именуем__ в дальнейшем «Хранитель», в лице ____________, действующего на основании _________, с одной стороны, и администрация 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именуемая в дальнейшем «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Поклажедатель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лице главы _____________________________________действующего на основании Устава, с другой стороны, совместно именуемые «Стороны», заключили настоящий договор о нижеследующем: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Par635"/>
      <w:bookmarkEnd w:id="25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ДОГОВОРА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1.1. По настоящему договору Хранитель обязуется принять имущество, переданное ему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Поклажедателем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хранить его в течение установленного настоящим договором срока и возвратить это имущество в сохранности по первому требованию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Поклажедателю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указанному им третьему лицу.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1.2.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Поклажедатель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Хранителю на хранение по настоящему договору имущество согласно перечню, являющемуся неотъемлемой частью настоящего договора.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Передача имущества удостоверяется актом приема-передачи, являющимся неотъемлемой частью настоящего договора, составленным по одному экземпляру для каждой из Сторон.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Хранение имущества осуществляется по адресу: ______________________________________________________________.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По соглашению Сторон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следующие условия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хранения имущества: ____________________________________________.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Par642"/>
      <w:bookmarkEnd w:id="26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Срок хранения имущества устанавливается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по ______.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Par644"/>
      <w:bookmarkEnd w:id="27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ПРАВА И ОБЯЗАННОСТИ СТОРОН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 Хранитель обязан: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на хранение имущество, переданное в срок, установленный пунктом 1.6 настоящего договора;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имущество в течение срока, установленного в пункте 1.6 настоящего договора;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хранение лично, кроме случаев, когда он вынужден силою непредвиденных обстоятельств в интересах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передать имущество на хранение третьему лицу, не имея при этом возможности получить согласия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сохранность имущества, переданного на хранение;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возвратить имущество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Поклажедателю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истечении срока хранения (или по первому требованию в момент востребования) в том состоянии, в каком оно было принято на хранение, с учетом его естественного ухудшения, естественной убыли или иного изменения вследствие его естественных свойств.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Хранитель вправе: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вознаграждение за хранение или соразмерную его часть в соответствии с разделом 4 настоящего договора;</w:t>
      </w:r>
      <w:proofErr w:type="gram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продать имущество или часть его по цене, сложившейся в месте хранения, если во время хранения возникла реальная угроза порчи имущества, либо имущество уже подверглось порче, либо возникли обстоятельства, не позволяющие обеспечить его сохранность, а своевременного принятия мер от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ожидать нельзя.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указанные обстоятельства возникли по причинам, за которые Хранитель не отвечает, он имеет право на возмещение своих расходов на продажу за счет покупной цены имущества;</w:t>
      </w:r>
      <w:proofErr w:type="gramEnd"/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обезвредить или уничтожить вещи, являющиеся легковоспламеняющимися, взрывоопасными или вообще опасными по своей природе, если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Поклажедатель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их сдаче на хранение не предупредил Хранителя о свойствах этих вещей, без возмещения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Поклажедателю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убытков;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требовать от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взять имущество обратно по истечении срока хранения.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2.3.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Поклажедатель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Хранителю имущество в срок, установленный пунктом 1.6 настоящего договора;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Хранителя о свойствах имущества при передаче его на хранение;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уплатить Хранителю вознаграждение за хранение в соответствии с разделом 4 настоящего договора, а также возместить Хранителю расходы на хранение, если они не включены в сумму вознаграждения;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забрать от Хранителя имущество по истечении срока хранения.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Поклажедатель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Хранителя добросовестного и разумного выполнения обязанностей по настоящему договору.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Помимо прав и обязанностей, прямо указанных в настоящем договоре, Стороны имеют права и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обязанности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установленные </w:t>
      </w:r>
      <w:hyperlink r:id="rId93" w:tgtFrame="_blank" w:history="1">
        <w:r w:rsidRPr="00F84E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Гражданским кодексом</w:t>
        </w:r>
      </w:hyperlink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Par666"/>
      <w:bookmarkEnd w:id="28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ПЕРЕДАЧА НА ХРАНЕНИЕ ТРЕТЬЕМУ ЛИЦУ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 Хранитель не вправе без согласия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имущество на хранение третьему лицу, за исключением случаев, когда он вынужден к этому силой обстоятельств в интересах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лишен возможности получить его согласие.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 передаче имущества на хранение третьему лицу Хранитель обязан незамедлительно уведомить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При передаче имущества на хранение третьему лицу условия настоящего договора сохраняют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Хранитель отвечает за действия третьего лица, которому он передал имущество на хранение.</w:t>
      </w:r>
    </w:p>
    <w:p w:rsidR="00F84E91" w:rsidRPr="00F84E91" w:rsidRDefault="00F84E91" w:rsidP="00FC1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Par672"/>
      <w:bookmarkEnd w:id="29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ВОЗНАГРАЖДЕНИЕ ЗА ХРАНЕНИЕ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4.1. Вознаграждение за хранение по настоящему договору составляет ________________________________________________________________.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Вознаграждение за хранение выплачивается Хранителю равными частями ________ со следующей периодичностью: _________. По соглашению Сторон уплата вознаграждения за хранение может быть осуществлена по окончании хранения.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При просрочке уплаты вознаграждения за хранение более чем на половину периода, за который оно должно быть уплачено, Хранитель вправе отказаться от исполнения настоящего договора и потребовать от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незамедлительно забрать переданное на хранение имущество.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Если хранение прекращается досрочно по обстоятельствам, за которые Хранитель отвечает, он не вправе требовать вознаграждения за хранение, а полученные в счет этого вознаграждения суммы подлежат возврату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Поклажедателю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 Если по истечении срока хранения находящееся на хранении имущество не принято обратно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Поклажедателем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 обязуется уплатить Хранителю соразмерное вознаграждение за дальнейшее хранение имущества. Это </w:t>
      </w: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правило применяется и в тех случаях, когда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Поклажедатель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обратно имущество до истечения срока хранения.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Расходы Хранителя на хранение имущества включаются в общую сумму вознаграждения за хранение.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 Расходы на хранение имущества, которые превышают обычные расходы такого рода и которые Стороны не могли предвидеть при заключении договора хранения (чрезвычайные расходы), возмещаются Хранителю, если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Поклажедатель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согласился с размером этих расходов, а также в других случаях, предусмотренных законом, иными правовыми актами.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При необходимости произвести чрезвычайные расходы Хранитель обязан запросить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его согласии на эти расходы. Если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Поклажедатель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сообщит о своем несогласии в срок, указанный Хранителем, или в разумный срок, считается, что согласие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чрезвычайные расходы получено.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Хранитель произвел чрезвычайные расходы на хранение, не получив предварительного согласия от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хотя по обстоятельствам дела это было возможно, 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Поклажедатель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впоследствии их не одобрил, Хранитель может требовать возмещения чрезвычайных расходов лишь в пределах ущерба, который мог быть причинен имуществу, если бы эти расходы не были произведены.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 Чрезвычайные расходы возмещаются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Поклажедателем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 вознаграждения за хранение.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Par685"/>
      <w:bookmarkEnd w:id="30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ОТВЕТСТВЕННОСТЬ ХРАНИТЕЛЯ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5.1. Хранитель отвечает за утрату, недостачу или повреждение имущества, если не докажет, что его утрата, недостача или повреждение произошли вследствие непреодолимой силы либо из-за свойств имущества, о которых Хранитель, принимая его на хранение, не знал и не должен был знать, либо в результате умысла или грубой неосторожности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 Убытки, причиненные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Поклажедателю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утратой, недостачей или повреждением имущества, возмещаются Хранителем в соответствии со статьей 393 Гражданского кодекса Российской Федерации, если законом или договором сторон не предусмотрено иное.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В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 результате повреждения, за которое Хранитель отвечает, качество имущества изменилось настолько, что оно не может быть использовано по первоначальному назначению,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Поклажедатель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от него отказаться и потребовать от Хранителя возмещения стоимости этого имущества, а также других убытков, если иное не предусмотрено законом или договором сторон.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Par691"/>
      <w:bookmarkEnd w:id="31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ФОРС-МАЖОР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32" w:name="Par693"/>
      <w:bookmarkEnd w:id="32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Хранитель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Par694"/>
      <w:bookmarkEnd w:id="33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При наступлении обстоятельств, указанных в пункте 6.1 настоящего договора, Хранитель должен без промедления известить о них в письменном виде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Хранителем своих обязательств по настоящему договору.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В случае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ненаправления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несвоевременного направления извещения, предусмотренного в пункте 6.2 настоящего договора, Хранитель обязан возместить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Поклажедателю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понесенные им убытки.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Если наступившие обстоятельства, перечисленные в пункте 6.1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Par698"/>
      <w:bookmarkEnd w:id="34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 ДЕЙСТВИЯ ДОГОВОРА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7.1. Настоящий договор вступает в силу со дня его подписания.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Настоящий договор заключен на срок 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</w:t>
      </w:r>
      <w:proofErr w:type="gram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досрочно по инициативе 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Поклажедателя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Par704"/>
      <w:bookmarkEnd w:id="35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ЗАКЛЮЧИТЕЛЬНЫЕ ПОЛОЖЕНИЯ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36" w:name="Par710"/>
      <w:bookmarkEnd w:id="36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АДРЕСА И БАНКОВСКИЕ РЕКВИЗИТЫ СТОРОН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Поклажедатель</w:t>
      </w:r>
      <w:proofErr w:type="spellEnd"/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_________________________________________________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Хранитель: _____________________________________________________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 НОВОРЕШЕТОВСКОГО СЕЛЬСОВЕТА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 РАЙОНА НОВОСИБИРСКОЙ  ОБЛАСТИ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(пятого  созыва)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четвертой сессии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от 21.08.2020                                                              № 7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№ 7 двадцать второй сессии от 03.04.2018 «Об определении налоговых ставок, порядка и срока уплаты земельного налога»</w:t>
      </w:r>
    </w:p>
    <w:p w:rsidR="00F84E91" w:rsidRPr="00F84E91" w:rsidRDefault="00F84E91" w:rsidP="00F84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пунктом 2 статьи 387 Налогового кодекса Российской Федерации  Совет депутатов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4E91" w:rsidRPr="00F84E91" w:rsidRDefault="00F84E91" w:rsidP="00F84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F84E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Внести изменения в решение № 7 двадцать второй сессии от 03.04.2018 «Об определении налоговых ставок, порядка и срока уплаты земельного налога» </w:t>
      </w:r>
      <w:proofErr w:type="gramStart"/>
      <w:r w:rsidRPr="00F84E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 </w:t>
      </w:r>
      <w:proofErr w:type="gramEnd"/>
      <w:r w:rsidRPr="00F84E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изменениями от 10.08.2018 №3, от 27.11.2018 №5, от 26.03.2020 №3, от 12.05.2020 №7):</w:t>
      </w: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84E91" w:rsidRPr="00F84E91" w:rsidRDefault="00F84E91" w:rsidP="00F8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1.1.В подпункте 1.1 пункта 1 Решения слова «срок уплаты земельного налога за налоговый период 2020 года» отменить;</w:t>
      </w:r>
    </w:p>
    <w:p w:rsidR="00F84E91" w:rsidRPr="00F84E91" w:rsidRDefault="00F84E91" w:rsidP="00F8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1.2.Пункт 2 Приложения к Решению изложить в следующей  редакции: «2.Занятых жилищным фондом и объектами инженерной инфраструктуры жилищно-коммунального комплекса 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доли в 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(представленных) для жилищного строительства (за исключением земельных участков, приобретенных ( предоставленных) для индивидуального жилищного строительства, используемых в предпринимательской деятельности)»;</w:t>
      </w:r>
    </w:p>
    <w:p w:rsidR="00F84E91" w:rsidRPr="00F84E91" w:rsidRDefault="00F84E91" w:rsidP="00F8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1.3 Пункт 3 Приложения к Решению изложить в следующей редакции: «3.Не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proofErr w:type="gramEnd"/>
    </w:p>
    <w:p w:rsidR="00F84E91" w:rsidRPr="00F84E91" w:rsidRDefault="00F84E91" w:rsidP="00F8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1.4 Действия пунктов 2 и 3 Приложения к Решению распространяется на правоотношения, возникшие с 01.01.2021г;</w:t>
      </w:r>
    </w:p>
    <w:p w:rsidR="00F84E91" w:rsidRPr="00F84E91" w:rsidRDefault="00F84E91" w:rsidP="00F8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1.5  Пункт 3 Решения  изложить в следующей редакции:</w:t>
      </w:r>
    </w:p>
    <w:p w:rsidR="00F84E91" w:rsidRPr="00F84E91" w:rsidRDefault="00F84E91" w:rsidP="00F8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«3.Освобождаются от налогообложения в размере 100% налогооблагаемой базы следующие категории налогоплательщиков:</w:t>
      </w:r>
    </w:p>
    <w:p w:rsidR="00F84E91" w:rsidRPr="00F84E91" w:rsidRDefault="00F84E91" w:rsidP="00F8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муниципальные казенные, муниципальные бюджетные и муниципальные автономные учреждения в отношении земельных участков, предоставленных для непосредственного выполнения возложенных на них функций;</w:t>
      </w:r>
    </w:p>
    <w:p w:rsidR="00F84E91" w:rsidRPr="00F84E91" w:rsidRDefault="00F84E91" w:rsidP="00F8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 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реализации инвестиционного проекта;</w:t>
      </w:r>
    </w:p>
    <w:p w:rsidR="00F84E91" w:rsidRPr="00F84E91" w:rsidRDefault="00F84E91" w:rsidP="00F8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ветераны и инвалиды ВОВ;</w:t>
      </w:r>
    </w:p>
    <w:p w:rsidR="00F84E91" w:rsidRPr="00F84E91" w:rsidRDefault="00F84E91" w:rsidP="00F8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учреждения культуры;</w:t>
      </w:r>
    </w:p>
    <w:p w:rsidR="00F84E91" w:rsidRPr="00F84E91" w:rsidRDefault="00F84E91" w:rsidP="00F8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физические лица, имеющие трех и более  несовершеннолетних детей;</w:t>
      </w:r>
    </w:p>
    <w:p w:rsidR="00F84E91" w:rsidRPr="00F84E91" w:rsidRDefault="00F84E91" w:rsidP="00F8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юридические лица, основным видом деятельности которых является деятельность органов местного самоуправления сельских поселений.</w:t>
      </w:r>
    </w:p>
    <w:p w:rsidR="00F84E91" w:rsidRPr="00F84E91" w:rsidRDefault="00F84E91" w:rsidP="00F8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Инвесторы, осуществляющие деятельность по реализации прошедшего конкурс инвестиционного проекта, заявляют сумму налоговых льгот, установленных настоящей статьей.</w:t>
      </w:r>
    </w:p>
    <w:p w:rsidR="00F84E91" w:rsidRPr="00F84E91" w:rsidRDefault="00F84E91" w:rsidP="00F8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проведения конкурса инвестиционных проектов на право получения муниципальной поддержки инвестиционной деятельности, осуществляемой в форме капитальных вложений на территории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устанавливается Главой 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84E91" w:rsidRPr="00F84E91" w:rsidRDefault="00F84E91" w:rsidP="00F8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1.6 Действие пункта 1.5 данного Решения распространяется на правоотношения, возникшие с 01.01.2017 года.</w:t>
      </w:r>
    </w:p>
    <w:p w:rsidR="00F84E91" w:rsidRPr="00F84E91" w:rsidRDefault="00F84E91" w:rsidP="00F8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данное решение в периодическом печатном издании «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Новорешетовский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администрации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Интернет.</w:t>
      </w:r>
    </w:p>
    <w:p w:rsidR="00F84E91" w:rsidRPr="00F84E91" w:rsidRDefault="00F84E91" w:rsidP="00F8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решение вступает в силу со дня его опубликования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84E91" w:rsidRPr="00F84E91" w:rsidRDefault="00F84E91" w:rsidP="00F8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E91" w:rsidRPr="00F84E91" w:rsidRDefault="00F84E91" w:rsidP="00F8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</w:t>
      </w:r>
      <w:proofErr w:type="spellStart"/>
      <w:r w:rsidRPr="00F84E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Новосибирской области                             </w:t>
      </w:r>
      <w:proofErr w:type="spellStart"/>
      <w:r w:rsidRPr="00F84E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И.Г.Кулагина</w:t>
      </w:r>
      <w:proofErr w:type="spellEnd"/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 Совета депутатов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Новосибирской области                              </w:t>
      </w:r>
      <w:proofErr w:type="spellStart"/>
      <w:r w:rsidRPr="00F84E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В.А.Головко</w:t>
      </w:r>
      <w:proofErr w:type="spellEnd"/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 НОВОРЕШЕТОВСКОГО СЕЛЬСОВЕТА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(пятого созыва)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 четвертой  сессии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21.08.2020                                                                                         </w:t>
      </w: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8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информации о работе Совета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proofErr w:type="spellStart"/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за 2020 год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Совет депутатов РЕШИЛ:</w:t>
      </w:r>
    </w:p>
    <w:p w:rsidR="00F84E91" w:rsidRPr="00F84E91" w:rsidRDefault="00F84E91" w:rsidP="00F84E91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работе Совета депутатов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за 2020 год принять к сведению.</w:t>
      </w:r>
    </w:p>
    <w:p w:rsidR="00F84E91" w:rsidRPr="00F84E91" w:rsidRDefault="00F84E91" w:rsidP="00F84E91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И.Г. Кулагина</w:t>
      </w: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84E91" w:rsidRPr="00F84E91" w:rsidRDefault="00F84E91" w:rsidP="00F84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F84E91" w:rsidRPr="00FC1A6B" w:rsidRDefault="00F84E91" w:rsidP="00FC1A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В.А. Головко</w:t>
      </w:r>
      <w:r w:rsidRPr="00F84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Приложение 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к решению № 8, 44 сессии</w:t>
      </w:r>
    </w:p>
    <w:p w:rsidR="00F84E91" w:rsidRPr="00F84E91" w:rsidRDefault="00F84E91" w:rsidP="00F84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Совета депутатов от 21.08.2020 г.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</w:p>
    <w:p w:rsidR="00F84E91" w:rsidRPr="00F84E91" w:rsidRDefault="00F84E91" w:rsidP="00F84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работе Совета депутатов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за 2020  год.</w:t>
      </w:r>
    </w:p>
    <w:p w:rsidR="00F84E91" w:rsidRPr="00F84E91" w:rsidRDefault="00F84E91" w:rsidP="00F8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депутатов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2020  год  проведена следующая работа: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Проведено 6 сессий Совета депутатов рассматривались вопросы:</w:t>
      </w:r>
    </w:p>
    <w:p w:rsidR="00F84E91" w:rsidRPr="00F84E91" w:rsidRDefault="00F84E91" w:rsidP="00F84E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внесение изменений в решение Совета депутатов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26.12.2019 года № 1  «О бюджете 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 2020 год и плановый период 2021 и 2022 годов»,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сельсовета,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Плане  социально- экономического развития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назначении публичных слушаний по отчету «Об исполнении бюджета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за 2019 год»  и « О внесении изменений в Устав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 информации об исполнении бюджета </w:t>
      </w:r>
      <w:proofErr w:type="spell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первое полугодие</w:t>
      </w:r>
      <w:r w:rsidRPr="00F84E9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Созданы и работают комиссии:</w:t>
      </w:r>
    </w:p>
    <w:p w:rsidR="00F84E91" w:rsidRPr="00F84E91" w:rsidRDefault="00F84E91" w:rsidP="00F84E91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бюджетной, налоговой и финансов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кредитной политике (председатель – Литвинова Т.Г.)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работает согласно утвержденному  плану работы. </w:t>
      </w:r>
    </w:p>
    <w:p w:rsidR="00F84E91" w:rsidRPr="00F84E91" w:rsidRDefault="00F84E91" w:rsidP="00F8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Депутаты Совета депутатов проводят личный прием с избирателями, некоторые вопросы рассматриваются на сессиях Совета депутатов. Участвуют в проведении культурно массовых мероприятиях. Входят в состав и ведут работу в общественных организациях - женсовет, комиссия по делам несовершеннолетних, комиссия по благоустройству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4E91" w:rsidRPr="00F84E91" w:rsidRDefault="00F84E91" w:rsidP="00F84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37" w:name="_GoBack"/>
      <w:bookmarkEnd w:id="37"/>
    </w:p>
    <w:sectPr w:rsidR="00F84E91" w:rsidRPr="00F84E91" w:rsidSect="00AB3734">
      <w:footerReference w:type="default" r:id="rId9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A6" w:rsidRDefault="006852A6" w:rsidP="00F6302B">
      <w:pPr>
        <w:spacing w:after="0" w:line="240" w:lineRule="auto"/>
      </w:pPr>
      <w:r>
        <w:separator/>
      </w:r>
    </w:p>
  </w:endnote>
  <w:endnote w:type="continuationSeparator" w:id="0">
    <w:p w:rsidR="006852A6" w:rsidRDefault="006852A6" w:rsidP="00F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865640"/>
      <w:docPartObj>
        <w:docPartGallery w:val="Page Numbers (Bottom of Page)"/>
        <w:docPartUnique/>
      </w:docPartObj>
    </w:sdtPr>
    <w:sdtContent>
      <w:p w:rsidR="00F84E91" w:rsidRDefault="00F84E9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A6B">
          <w:rPr>
            <w:noProof/>
          </w:rPr>
          <w:t>58</w:t>
        </w:r>
        <w:r>
          <w:fldChar w:fldCharType="end"/>
        </w:r>
      </w:p>
    </w:sdtContent>
  </w:sdt>
  <w:p w:rsidR="00F84E91" w:rsidRDefault="00F84E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A6" w:rsidRDefault="006852A6" w:rsidP="00F6302B">
      <w:pPr>
        <w:spacing w:after="0" w:line="240" w:lineRule="auto"/>
      </w:pPr>
      <w:r>
        <w:separator/>
      </w:r>
    </w:p>
  </w:footnote>
  <w:footnote w:type="continuationSeparator" w:id="0">
    <w:p w:rsidR="006852A6" w:rsidRDefault="006852A6" w:rsidP="00F6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7E7DBF"/>
    <w:multiLevelType w:val="hybridMultilevel"/>
    <w:tmpl w:val="B1DA8122"/>
    <w:lvl w:ilvl="0" w:tplc="BD48F5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DC743D"/>
    <w:multiLevelType w:val="hybridMultilevel"/>
    <w:tmpl w:val="8512A6C6"/>
    <w:lvl w:ilvl="0" w:tplc="82186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E141CA"/>
    <w:multiLevelType w:val="hybridMultilevel"/>
    <w:tmpl w:val="875C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28014E"/>
    <w:multiLevelType w:val="hybridMultilevel"/>
    <w:tmpl w:val="D410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298A5DCA"/>
    <w:multiLevelType w:val="hybridMultilevel"/>
    <w:tmpl w:val="463E2EB6"/>
    <w:lvl w:ilvl="0" w:tplc="86D2A3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D5A1439"/>
    <w:multiLevelType w:val="multilevel"/>
    <w:tmpl w:val="224C2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317766A8"/>
    <w:multiLevelType w:val="hybridMultilevel"/>
    <w:tmpl w:val="F44EE08C"/>
    <w:lvl w:ilvl="0" w:tplc="10B07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E173E1"/>
    <w:multiLevelType w:val="hybridMultilevel"/>
    <w:tmpl w:val="DE92052A"/>
    <w:lvl w:ilvl="0" w:tplc="97C6E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C32AA2"/>
    <w:multiLevelType w:val="hybridMultilevel"/>
    <w:tmpl w:val="4648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F6E61D3"/>
    <w:multiLevelType w:val="hybridMultilevel"/>
    <w:tmpl w:val="779C3BEE"/>
    <w:lvl w:ilvl="0" w:tplc="8C180E56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4"/>
  </w:num>
  <w:num w:numId="6">
    <w:abstractNumId w:val="30"/>
  </w:num>
  <w:num w:numId="7">
    <w:abstractNumId w:val="8"/>
  </w:num>
  <w:num w:numId="8">
    <w:abstractNumId w:val="7"/>
  </w:num>
  <w:num w:numId="9">
    <w:abstractNumId w:val="34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7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5"/>
  </w:num>
  <w:num w:numId="25">
    <w:abstractNumId w:val="28"/>
  </w:num>
  <w:num w:numId="2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4"/>
  </w:num>
  <w:num w:numId="31">
    <w:abstractNumId w:val="5"/>
  </w:num>
  <w:num w:numId="32">
    <w:abstractNumId w:val="10"/>
  </w:num>
  <w:num w:numId="33">
    <w:abstractNumId w:val="21"/>
  </w:num>
  <w:num w:numId="34">
    <w:abstractNumId w:val="19"/>
  </w:num>
  <w:num w:numId="35">
    <w:abstractNumId w:val="33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2"/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2"/>
    <w:rsid w:val="0008294A"/>
    <w:rsid w:val="0013357A"/>
    <w:rsid w:val="001775A9"/>
    <w:rsid w:val="001A7C0F"/>
    <w:rsid w:val="001B2ADC"/>
    <w:rsid w:val="001D2AF8"/>
    <w:rsid w:val="0020309A"/>
    <w:rsid w:val="00210D17"/>
    <w:rsid w:val="002D505F"/>
    <w:rsid w:val="002D77CD"/>
    <w:rsid w:val="00351C49"/>
    <w:rsid w:val="003A2E3C"/>
    <w:rsid w:val="00437836"/>
    <w:rsid w:val="004C1EE6"/>
    <w:rsid w:val="004E069A"/>
    <w:rsid w:val="005B5049"/>
    <w:rsid w:val="005F047C"/>
    <w:rsid w:val="006852A6"/>
    <w:rsid w:val="00712E6E"/>
    <w:rsid w:val="00781543"/>
    <w:rsid w:val="008233FD"/>
    <w:rsid w:val="008239A0"/>
    <w:rsid w:val="008403BF"/>
    <w:rsid w:val="008B0833"/>
    <w:rsid w:val="00955CDF"/>
    <w:rsid w:val="009B470E"/>
    <w:rsid w:val="00A038AB"/>
    <w:rsid w:val="00A1116A"/>
    <w:rsid w:val="00AB3734"/>
    <w:rsid w:val="00AD10B9"/>
    <w:rsid w:val="00AF2B91"/>
    <w:rsid w:val="00BC3E3B"/>
    <w:rsid w:val="00C910A6"/>
    <w:rsid w:val="00CA7731"/>
    <w:rsid w:val="00D319AF"/>
    <w:rsid w:val="00D350C7"/>
    <w:rsid w:val="00D809F1"/>
    <w:rsid w:val="00DF245C"/>
    <w:rsid w:val="00E220B2"/>
    <w:rsid w:val="00E44BBB"/>
    <w:rsid w:val="00E5779C"/>
    <w:rsid w:val="00EF28CA"/>
    <w:rsid w:val="00F562DB"/>
    <w:rsid w:val="00F6302B"/>
    <w:rsid w:val="00F84E91"/>
    <w:rsid w:val="00FC1A6B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1116A"/>
    <w:rPr>
      <w:rFonts w:cs="Times New Roman"/>
    </w:rPr>
  </w:style>
  <w:style w:type="paragraph" w:styleId="a6">
    <w:name w:val="header"/>
    <w:basedOn w:val="a"/>
    <w:link w:val="a7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16A"/>
  </w:style>
  <w:style w:type="paragraph" w:styleId="a8">
    <w:name w:val="Body Text Indent"/>
    <w:basedOn w:val="a"/>
    <w:link w:val="a9"/>
    <w:uiPriority w:val="99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aliases w:val="Знак,Знак1 Знак,Основной текст1, Знак, Знак1 Знак"/>
    <w:basedOn w:val="a"/>
    <w:link w:val="ab"/>
    <w:uiPriority w:val="99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 Spacing"/>
    <w:uiPriority w:val="1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aliases w:val="Обычный (Web),Знак Знак2"/>
    <w:basedOn w:val="a"/>
    <w:uiPriority w:val="99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A1116A"/>
  </w:style>
  <w:style w:type="paragraph" w:customStyle="1" w:styleId="13">
    <w:name w:val="Без интервала1"/>
    <w:link w:val="NoSpacingChar"/>
    <w:qFormat/>
    <w:rsid w:val="00A1116A"/>
    <w:pPr>
      <w:spacing w:after="0" w:line="240" w:lineRule="auto"/>
    </w:pPr>
  </w:style>
  <w:style w:type="character" w:styleId="af6">
    <w:name w:val="Hyperlink"/>
    <w:uiPriority w:val="99"/>
    <w:unhideWhenUsed/>
    <w:rsid w:val="00A1116A"/>
    <w:rPr>
      <w:color w:val="0000FF"/>
      <w:u w:val="single"/>
    </w:rPr>
  </w:style>
  <w:style w:type="character" w:styleId="af7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1116A"/>
  </w:style>
  <w:style w:type="numbering" w:customStyle="1" w:styleId="41">
    <w:name w:val="Нет списка4"/>
    <w:next w:val="a2"/>
    <w:uiPriority w:val="99"/>
    <w:semiHidden/>
    <w:rsid w:val="00E5779C"/>
  </w:style>
  <w:style w:type="paragraph" w:customStyle="1" w:styleId="xl63">
    <w:name w:val="xl63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0"/>
    <w:link w:val="7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2"/>
    <w:uiPriority w:val="99"/>
    <w:semiHidden/>
    <w:rsid w:val="00E5779C"/>
  </w:style>
  <w:style w:type="paragraph" w:customStyle="1" w:styleId="u">
    <w:name w:val="u"/>
    <w:basedOn w:val="a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3A2E3C"/>
  </w:style>
  <w:style w:type="table" w:customStyle="1" w:styleId="14">
    <w:name w:val="Сетка таблицы1"/>
    <w:basedOn w:val="a1"/>
    <w:next w:val="ae"/>
    <w:uiPriority w:val="9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3A2E3C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C3E3B"/>
    <w:rPr>
      <w:sz w:val="20"/>
      <w:szCs w:val="20"/>
    </w:rPr>
  </w:style>
  <w:style w:type="character" w:styleId="afd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1"/>
    <w:next w:val="ae"/>
    <w:uiPriority w:val="59"/>
    <w:rsid w:val="00FC7DA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F84E91"/>
  </w:style>
  <w:style w:type="table" w:customStyle="1" w:styleId="36">
    <w:name w:val="Сетка таблицы3"/>
    <w:basedOn w:val="a1"/>
    <w:next w:val="ae"/>
    <w:uiPriority w:val="99"/>
    <w:rsid w:val="00F84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F84E91"/>
  </w:style>
  <w:style w:type="character" w:customStyle="1" w:styleId="15">
    <w:name w:val="Гиперссылка1"/>
    <w:basedOn w:val="a0"/>
    <w:rsid w:val="00F84E91"/>
  </w:style>
  <w:style w:type="paragraph" w:customStyle="1" w:styleId="consplusnonformat0">
    <w:name w:val="consplusnonformat"/>
    <w:basedOn w:val="a"/>
    <w:rsid w:val="00F8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1116A"/>
    <w:rPr>
      <w:rFonts w:cs="Times New Roman"/>
    </w:rPr>
  </w:style>
  <w:style w:type="paragraph" w:styleId="a6">
    <w:name w:val="header"/>
    <w:basedOn w:val="a"/>
    <w:link w:val="a7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16A"/>
  </w:style>
  <w:style w:type="paragraph" w:styleId="a8">
    <w:name w:val="Body Text Indent"/>
    <w:basedOn w:val="a"/>
    <w:link w:val="a9"/>
    <w:uiPriority w:val="99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aliases w:val="Знак,Знак1 Знак,Основной текст1, Знак, Знак1 Знак"/>
    <w:basedOn w:val="a"/>
    <w:link w:val="ab"/>
    <w:uiPriority w:val="99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 Spacing"/>
    <w:uiPriority w:val="1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aliases w:val="Обычный (Web),Знак Знак2"/>
    <w:basedOn w:val="a"/>
    <w:uiPriority w:val="99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A1116A"/>
  </w:style>
  <w:style w:type="paragraph" w:customStyle="1" w:styleId="13">
    <w:name w:val="Без интервала1"/>
    <w:link w:val="NoSpacingChar"/>
    <w:qFormat/>
    <w:rsid w:val="00A1116A"/>
    <w:pPr>
      <w:spacing w:after="0" w:line="240" w:lineRule="auto"/>
    </w:pPr>
  </w:style>
  <w:style w:type="character" w:styleId="af6">
    <w:name w:val="Hyperlink"/>
    <w:uiPriority w:val="99"/>
    <w:unhideWhenUsed/>
    <w:rsid w:val="00A1116A"/>
    <w:rPr>
      <w:color w:val="0000FF"/>
      <w:u w:val="single"/>
    </w:rPr>
  </w:style>
  <w:style w:type="character" w:styleId="af7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1116A"/>
  </w:style>
  <w:style w:type="numbering" w:customStyle="1" w:styleId="41">
    <w:name w:val="Нет списка4"/>
    <w:next w:val="a2"/>
    <w:uiPriority w:val="99"/>
    <w:semiHidden/>
    <w:rsid w:val="00E5779C"/>
  </w:style>
  <w:style w:type="paragraph" w:customStyle="1" w:styleId="xl63">
    <w:name w:val="xl63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0"/>
    <w:link w:val="7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2"/>
    <w:uiPriority w:val="99"/>
    <w:semiHidden/>
    <w:rsid w:val="00E5779C"/>
  </w:style>
  <w:style w:type="paragraph" w:customStyle="1" w:styleId="u">
    <w:name w:val="u"/>
    <w:basedOn w:val="a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3A2E3C"/>
  </w:style>
  <w:style w:type="table" w:customStyle="1" w:styleId="14">
    <w:name w:val="Сетка таблицы1"/>
    <w:basedOn w:val="a1"/>
    <w:next w:val="ae"/>
    <w:uiPriority w:val="9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3A2E3C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C3E3B"/>
    <w:rPr>
      <w:sz w:val="20"/>
      <w:szCs w:val="20"/>
    </w:rPr>
  </w:style>
  <w:style w:type="character" w:styleId="afd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1"/>
    <w:next w:val="ae"/>
    <w:uiPriority w:val="59"/>
    <w:rsid w:val="00FC7DA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F84E91"/>
  </w:style>
  <w:style w:type="table" w:customStyle="1" w:styleId="36">
    <w:name w:val="Сетка таблицы3"/>
    <w:basedOn w:val="a1"/>
    <w:next w:val="ae"/>
    <w:uiPriority w:val="99"/>
    <w:rsid w:val="00F84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F84E91"/>
  </w:style>
  <w:style w:type="character" w:customStyle="1" w:styleId="15">
    <w:name w:val="Гиперссылка1"/>
    <w:basedOn w:val="a0"/>
    <w:rsid w:val="00F84E91"/>
  </w:style>
  <w:style w:type="paragraph" w:customStyle="1" w:styleId="consplusnonformat0">
    <w:name w:val="consplusnonformat"/>
    <w:basedOn w:val="a"/>
    <w:rsid w:val="00F8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18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6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39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21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34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42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47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50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5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63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68" Type="http://schemas.openxmlformats.org/officeDocument/2006/relationships/hyperlink" Target="http://pravo-minjust.ru:8080/bigs/showDocument.html?id=AEB23ACE-BBA9-4B3E-BCF9-2C17A1CDA1A0" TargetMode="External"/><Relationship Id="rId76" Type="http://schemas.openxmlformats.org/officeDocument/2006/relationships/hyperlink" Target="http://pravo-minjust.ru:8080/bigs/portal.html" TargetMode="External"/><Relationship Id="rId84" Type="http://schemas.openxmlformats.org/officeDocument/2006/relationships/hyperlink" Target="http://pravo-minjust.ru:8080/bigs/portal.html" TargetMode="External"/><Relationship Id="rId89" Type="http://schemas.openxmlformats.org/officeDocument/2006/relationships/hyperlink" Target="http://pravo-minjust.ru:8080/bigs/portal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pravo-minjust.ru:8080/bigs/showDocument.html?id=96E20C02-1B12-465A-B64C-24AA92270007" TargetMode="External"/><Relationship Id="rId92" Type="http://schemas.openxmlformats.org/officeDocument/2006/relationships/hyperlink" Target="http://pravo-minjust.ru:8080/bigs/porta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29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11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24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32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37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40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53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58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66" Type="http://schemas.openxmlformats.org/officeDocument/2006/relationships/hyperlink" Target="http://pravo-minjust.ru:8080/bigs/showDocument.html?id=96E20C02-1B12-465A-B64C-24AA92270007" TargetMode="External"/><Relationship Id="rId74" Type="http://schemas.openxmlformats.org/officeDocument/2006/relationships/hyperlink" Target="http://pravo-minjust.ru:8080/bigs/showDocument.html?id=B11798FF-43B9-49DB-B06C-4223F9D555E2" TargetMode="External"/><Relationship Id="rId79" Type="http://schemas.openxmlformats.org/officeDocument/2006/relationships/hyperlink" Target="http://pravo-minjust.ru:8080/bigs/portal.html" TargetMode="External"/><Relationship Id="rId87" Type="http://schemas.openxmlformats.org/officeDocument/2006/relationships/hyperlink" Target="http://pravo-minjust.ru:8080/bigs/portal.html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82" Type="http://schemas.openxmlformats.org/officeDocument/2006/relationships/hyperlink" Target="http://pravo-minjust.ru:8080/bigs/portal.html" TargetMode="External"/><Relationship Id="rId90" Type="http://schemas.openxmlformats.org/officeDocument/2006/relationships/hyperlink" Target="http://pravo-minjust.ru:8080/bigs/portal.html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14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22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27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5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43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48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6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4" Type="http://schemas.openxmlformats.org/officeDocument/2006/relationships/hyperlink" Target="http://pravo-minjust.ru:8080/bigs/showDocument.html?id=B11798FF-43B9-49DB-B06C-4223F9D555E2" TargetMode="External"/><Relationship Id="rId69" Type="http://schemas.openxmlformats.org/officeDocument/2006/relationships/hyperlink" Target="http://pravo-minjust.ru:8080/bigs/showDocument.html?id=B11798FF-43B9-49DB-B06C-4223F9D555E2" TargetMode="External"/><Relationship Id="rId77" Type="http://schemas.openxmlformats.org/officeDocument/2006/relationships/hyperlink" Target="http://pravo-minjust.ru:8080/bigs/portal.html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72" Type="http://schemas.openxmlformats.org/officeDocument/2006/relationships/hyperlink" Target="http://pravo-minjust.ru:8080/bigs/showDocument.html?id=96E20C02-1B12-465A-B64C-24AA92270007" TargetMode="External"/><Relationship Id="rId80" Type="http://schemas.openxmlformats.org/officeDocument/2006/relationships/hyperlink" Target="http://pravo-minjust.ru:8080/bigs/portal.html" TargetMode="External"/><Relationship Id="rId85" Type="http://schemas.openxmlformats.org/officeDocument/2006/relationships/hyperlink" Target="http://pravo.minjust.ru/" TargetMode="External"/><Relationship Id="rId93" Type="http://schemas.openxmlformats.org/officeDocument/2006/relationships/hyperlink" Target="http://pravo-minjust.ru:8080/bigs/showDocument.html?id=B11798FF-43B9-49DB-B06C-4223F9D555E2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17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25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33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38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6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67" Type="http://schemas.openxmlformats.org/officeDocument/2006/relationships/hyperlink" Target="http://pravo-minjust.ru:8080/bigs/showDocument.html?id=96E20C02-1B12-465A-B64C-24AA92270007" TargetMode="External"/><Relationship Id="rId20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41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54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62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70" Type="http://schemas.openxmlformats.org/officeDocument/2006/relationships/hyperlink" Target="http://pravo-minjust.ru:8080/bigs/showDocument.html?id=B11798FF-43B9-49DB-B06C-4223F9D555E2" TargetMode="External"/><Relationship Id="rId75" Type="http://schemas.openxmlformats.org/officeDocument/2006/relationships/hyperlink" Target="http://pravo-minjust.ru:8080/bigs/portal.html" TargetMode="External"/><Relationship Id="rId83" Type="http://schemas.openxmlformats.org/officeDocument/2006/relationships/hyperlink" Target="http://pravo-minjust.ru:8080/bigs/portal.html" TargetMode="External"/><Relationship Id="rId88" Type="http://schemas.openxmlformats.org/officeDocument/2006/relationships/hyperlink" Target="http://pravo-minjust.ru:8080/bigs/portal.html" TargetMode="External"/><Relationship Id="rId91" Type="http://schemas.openxmlformats.org/officeDocument/2006/relationships/hyperlink" Target="http://pravo-minjust.ru:8080/bigs/portal.html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23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28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49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7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10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31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44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52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60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65" Type="http://schemas.openxmlformats.org/officeDocument/2006/relationships/hyperlink" Target="http://pravo-minjust.ru:8080/bigs/showDocument.html?id=B11798FF-43B9-49DB-B06C-4223F9D555E2" TargetMode="External"/><Relationship Id="rId73" Type="http://schemas.openxmlformats.org/officeDocument/2006/relationships/hyperlink" Target="http://pravo-minjust.ru:8080/bigs/showDocument.html?id=AEB23ACE-BBA9-4B3E-BCF9-2C17A1CDA1A0" TargetMode="External"/><Relationship Id="rId78" Type="http://schemas.openxmlformats.org/officeDocument/2006/relationships/hyperlink" Target="http://pravo-minjust.ru:8080/bigs/portal.html" TargetMode="External"/><Relationship Id="rId81" Type="http://schemas.openxmlformats.org/officeDocument/2006/relationships/hyperlink" Target="http://pravo-minjust.ru:8080/bigs/portal.html" TargetMode="External"/><Relationship Id="rId86" Type="http://schemas.openxmlformats.org/officeDocument/2006/relationships/hyperlink" Target="http://pravo-minjust.ru:8080/bigs/portal.html" TargetMode="External"/><Relationship Id="rId9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0C9AA81D2480F4DDC7CAFCBB98CB5C4072B517E0EAAC3B652B2BBF4C28B80443C555B30FED39B3AEF5C371FE88C27CC19E61D574841E48SEo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FD22-6D76-47DB-98CA-AF46CA20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58</Pages>
  <Words>21973</Words>
  <Characters>125249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2020-10-01T07:43:00Z</cp:lastPrinted>
  <dcterms:created xsi:type="dcterms:W3CDTF">2020-04-10T01:57:00Z</dcterms:created>
  <dcterms:modified xsi:type="dcterms:W3CDTF">2020-10-01T07:48:00Z</dcterms:modified>
</cp:coreProperties>
</file>