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2B" w:rsidRPr="003F542B" w:rsidRDefault="003F542B" w:rsidP="003F542B">
      <w:pPr>
        <w:spacing w:after="0" w:line="240" w:lineRule="auto"/>
        <w:jc w:val="right"/>
        <w:rPr>
          <w:rFonts w:ascii="Arial" w:hAnsi="Arial" w:cs="Arial"/>
          <w:sz w:val="24"/>
          <w:szCs w:val="24"/>
        </w:rPr>
      </w:pPr>
      <w:r w:rsidRPr="003F542B">
        <w:rPr>
          <w:rFonts w:ascii="Arial" w:hAnsi="Arial" w:cs="Arial"/>
          <w:sz w:val="24"/>
          <w:szCs w:val="24"/>
        </w:rPr>
        <w:t xml:space="preserve">Постановление администрации   </w:t>
      </w:r>
    </w:p>
    <w:p w:rsidR="003F542B" w:rsidRPr="003F542B" w:rsidRDefault="003F542B" w:rsidP="003F542B">
      <w:pPr>
        <w:spacing w:after="0" w:line="240" w:lineRule="auto"/>
        <w:jc w:val="right"/>
        <w:rPr>
          <w:rFonts w:ascii="Arial" w:hAnsi="Arial" w:cs="Arial"/>
          <w:sz w:val="24"/>
          <w:szCs w:val="24"/>
        </w:rPr>
      </w:pPr>
      <w:proofErr w:type="spellStart"/>
      <w:r w:rsidRPr="003F542B">
        <w:rPr>
          <w:rFonts w:ascii="Arial" w:hAnsi="Arial" w:cs="Arial"/>
          <w:sz w:val="24"/>
          <w:szCs w:val="24"/>
        </w:rPr>
        <w:t>Новорешетовского</w:t>
      </w:r>
      <w:proofErr w:type="spellEnd"/>
      <w:r w:rsidRPr="003F542B">
        <w:rPr>
          <w:rFonts w:ascii="Arial" w:hAnsi="Arial" w:cs="Arial"/>
          <w:sz w:val="24"/>
          <w:szCs w:val="24"/>
        </w:rPr>
        <w:t xml:space="preserve"> сельсовета </w:t>
      </w:r>
    </w:p>
    <w:p w:rsidR="003F542B" w:rsidRPr="003F542B" w:rsidRDefault="003F542B" w:rsidP="003F542B">
      <w:pPr>
        <w:spacing w:after="0" w:line="240" w:lineRule="auto"/>
        <w:jc w:val="right"/>
        <w:rPr>
          <w:rFonts w:ascii="Arial" w:hAnsi="Arial" w:cs="Arial"/>
          <w:sz w:val="24"/>
          <w:szCs w:val="24"/>
        </w:rPr>
      </w:pPr>
      <w:r w:rsidRPr="003F542B">
        <w:rPr>
          <w:rFonts w:ascii="Arial" w:hAnsi="Arial" w:cs="Arial"/>
          <w:sz w:val="24"/>
          <w:szCs w:val="24"/>
        </w:rPr>
        <w:t xml:space="preserve">№ 42  от 18.04.2013  года  </w:t>
      </w:r>
    </w:p>
    <w:p w:rsidR="003F542B" w:rsidRPr="003F542B" w:rsidRDefault="003F542B" w:rsidP="003F542B">
      <w:pPr>
        <w:spacing w:after="0" w:line="240" w:lineRule="auto"/>
        <w:jc w:val="right"/>
        <w:rPr>
          <w:rFonts w:ascii="Arial" w:hAnsi="Arial" w:cs="Arial"/>
          <w:sz w:val="24"/>
          <w:szCs w:val="24"/>
        </w:rPr>
      </w:pPr>
      <w:r w:rsidRPr="003F542B">
        <w:rPr>
          <w:rFonts w:ascii="Arial" w:hAnsi="Arial" w:cs="Arial"/>
          <w:sz w:val="24"/>
          <w:szCs w:val="24"/>
        </w:rPr>
        <w:t xml:space="preserve"> было  опубликовано в </w:t>
      </w:r>
      <w:proofErr w:type="gramStart"/>
      <w:r w:rsidRPr="003F542B">
        <w:rPr>
          <w:rFonts w:ascii="Arial" w:hAnsi="Arial" w:cs="Arial"/>
          <w:sz w:val="24"/>
          <w:szCs w:val="24"/>
        </w:rPr>
        <w:t>периодическом</w:t>
      </w:r>
      <w:proofErr w:type="gramEnd"/>
    </w:p>
    <w:p w:rsidR="003F542B" w:rsidRPr="003F542B" w:rsidRDefault="003F542B" w:rsidP="003F542B">
      <w:pPr>
        <w:spacing w:after="0" w:line="240" w:lineRule="auto"/>
        <w:jc w:val="right"/>
        <w:rPr>
          <w:rFonts w:ascii="Arial" w:hAnsi="Arial" w:cs="Arial"/>
          <w:sz w:val="24"/>
          <w:szCs w:val="24"/>
        </w:rPr>
      </w:pPr>
      <w:r w:rsidRPr="003F542B">
        <w:rPr>
          <w:rFonts w:ascii="Arial" w:hAnsi="Arial" w:cs="Arial"/>
          <w:sz w:val="24"/>
          <w:szCs w:val="24"/>
        </w:rPr>
        <w:t xml:space="preserve"> печатном </w:t>
      </w:r>
      <w:proofErr w:type="gramStart"/>
      <w:r w:rsidRPr="003F542B">
        <w:rPr>
          <w:rFonts w:ascii="Arial" w:hAnsi="Arial" w:cs="Arial"/>
          <w:sz w:val="24"/>
          <w:szCs w:val="24"/>
        </w:rPr>
        <w:t>издании</w:t>
      </w:r>
      <w:proofErr w:type="gramEnd"/>
      <w:r w:rsidRPr="003F542B">
        <w:rPr>
          <w:rFonts w:ascii="Arial" w:hAnsi="Arial" w:cs="Arial"/>
          <w:sz w:val="24"/>
          <w:szCs w:val="24"/>
        </w:rPr>
        <w:t xml:space="preserve"> «</w:t>
      </w:r>
      <w:proofErr w:type="spellStart"/>
      <w:r w:rsidRPr="003F542B">
        <w:rPr>
          <w:rFonts w:ascii="Arial" w:hAnsi="Arial" w:cs="Arial"/>
          <w:sz w:val="24"/>
          <w:szCs w:val="24"/>
        </w:rPr>
        <w:t>Новорешетовский</w:t>
      </w:r>
      <w:proofErr w:type="spellEnd"/>
      <w:r w:rsidRPr="003F542B">
        <w:rPr>
          <w:rFonts w:ascii="Arial" w:hAnsi="Arial" w:cs="Arial"/>
          <w:sz w:val="24"/>
          <w:szCs w:val="24"/>
        </w:rPr>
        <w:t xml:space="preserve"> вестник»</w:t>
      </w:r>
    </w:p>
    <w:p w:rsidR="003F542B" w:rsidRPr="003F542B" w:rsidRDefault="003F542B" w:rsidP="003F542B">
      <w:pPr>
        <w:spacing w:after="0" w:line="240" w:lineRule="auto"/>
        <w:jc w:val="right"/>
        <w:rPr>
          <w:rFonts w:ascii="Arial" w:hAnsi="Arial" w:cs="Arial"/>
          <w:sz w:val="24"/>
          <w:szCs w:val="24"/>
        </w:rPr>
      </w:pPr>
      <w:r w:rsidRPr="003F542B">
        <w:rPr>
          <w:rFonts w:ascii="Arial" w:hAnsi="Arial" w:cs="Arial"/>
          <w:sz w:val="24"/>
          <w:szCs w:val="24"/>
        </w:rPr>
        <w:t xml:space="preserve"> №81 (82) от 19.04. 2013 года.</w:t>
      </w:r>
    </w:p>
    <w:p w:rsidR="00F95BC1" w:rsidRPr="003F542B" w:rsidRDefault="00D878BB" w:rsidP="00D878BB">
      <w:pPr>
        <w:shd w:val="clear" w:color="auto" w:fill="FFFFFF"/>
        <w:spacing w:after="0" w:line="336" w:lineRule="atLeast"/>
        <w:rPr>
          <w:rFonts w:ascii="Arial" w:eastAsia="Times New Roman" w:hAnsi="Arial" w:cs="Arial"/>
          <w:b/>
          <w:color w:val="000000"/>
          <w:sz w:val="24"/>
          <w:szCs w:val="24"/>
          <w:lang w:eastAsia="ru-RU"/>
        </w:rPr>
      </w:pPr>
      <w:r w:rsidRPr="003F542B">
        <w:rPr>
          <w:rFonts w:ascii="Arial" w:eastAsia="Times New Roman" w:hAnsi="Arial" w:cs="Arial"/>
          <w:color w:val="000000"/>
          <w:sz w:val="24"/>
          <w:szCs w:val="24"/>
          <w:lang w:eastAsia="ru-RU"/>
        </w:rPr>
        <w:t xml:space="preserve">                                               </w:t>
      </w:r>
      <w:r w:rsidR="0093527C" w:rsidRPr="003F542B">
        <w:rPr>
          <w:rFonts w:ascii="Arial" w:eastAsia="Times New Roman" w:hAnsi="Arial" w:cs="Arial"/>
          <w:b/>
          <w:snapToGrid w:val="0"/>
          <w:color w:val="000000"/>
          <w:sz w:val="24"/>
          <w:szCs w:val="24"/>
          <w:lang w:eastAsia="ru-RU"/>
        </w:rPr>
        <w:t>АДМИНИСТРАЦИЯ</w:t>
      </w:r>
      <w:r w:rsidR="0093527C" w:rsidRPr="003F542B">
        <w:rPr>
          <w:rFonts w:ascii="Arial" w:eastAsia="Times New Roman" w:hAnsi="Arial" w:cs="Arial"/>
          <w:b/>
          <w:color w:val="000000"/>
          <w:sz w:val="24"/>
          <w:szCs w:val="24"/>
          <w:lang w:eastAsia="ru-RU"/>
        </w:rPr>
        <w:t xml:space="preserve"> </w:t>
      </w:r>
    </w:p>
    <w:p w:rsidR="0093527C" w:rsidRPr="003F542B" w:rsidRDefault="00F95BC1" w:rsidP="0093527C">
      <w:pPr>
        <w:shd w:val="clear" w:color="auto" w:fill="FFFFFF"/>
        <w:spacing w:after="0" w:line="336" w:lineRule="atLeast"/>
        <w:jc w:val="center"/>
        <w:rPr>
          <w:rFonts w:ascii="Arial" w:eastAsia="Times New Roman" w:hAnsi="Arial" w:cs="Arial"/>
          <w:b/>
          <w:color w:val="000000"/>
          <w:sz w:val="24"/>
          <w:szCs w:val="24"/>
          <w:lang w:eastAsia="ru-RU"/>
        </w:rPr>
      </w:pPr>
      <w:r w:rsidRPr="003F542B">
        <w:rPr>
          <w:rFonts w:ascii="Arial" w:eastAsia="Times New Roman" w:hAnsi="Arial" w:cs="Arial"/>
          <w:b/>
          <w:snapToGrid w:val="0"/>
          <w:color w:val="000000"/>
          <w:sz w:val="24"/>
          <w:szCs w:val="24"/>
          <w:lang w:eastAsia="ru-RU"/>
        </w:rPr>
        <w:t>НОВОРЕШЕТОВСКОГО</w:t>
      </w:r>
      <w:r w:rsidR="0093527C" w:rsidRPr="003F542B">
        <w:rPr>
          <w:rFonts w:ascii="Arial" w:eastAsia="Times New Roman" w:hAnsi="Arial" w:cs="Arial"/>
          <w:b/>
          <w:snapToGrid w:val="0"/>
          <w:color w:val="000000"/>
          <w:sz w:val="24"/>
          <w:szCs w:val="24"/>
          <w:lang w:eastAsia="ru-RU"/>
        </w:rPr>
        <w:t xml:space="preserve"> СЕЛЬСОВЕТА </w:t>
      </w:r>
    </w:p>
    <w:p w:rsidR="0093527C" w:rsidRPr="003F542B" w:rsidRDefault="0093527C" w:rsidP="0093527C">
      <w:pPr>
        <w:shd w:val="clear" w:color="auto" w:fill="FFFFFF"/>
        <w:spacing w:after="0" w:line="336" w:lineRule="atLeast"/>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КОЧКОВСКОГО  РАЙОНА</w:t>
      </w:r>
    </w:p>
    <w:p w:rsidR="0093527C" w:rsidRPr="003F542B" w:rsidRDefault="0093527C" w:rsidP="0093527C">
      <w:pPr>
        <w:shd w:val="clear" w:color="auto" w:fill="FFFFFF"/>
        <w:spacing w:after="0" w:line="336" w:lineRule="atLeast"/>
        <w:jc w:val="center"/>
        <w:rPr>
          <w:rFonts w:ascii="Arial" w:eastAsia="Times New Roman" w:hAnsi="Arial" w:cs="Arial"/>
          <w:b/>
          <w:snapToGrid w:val="0"/>
          <w:color w:val="000000"/>
          <w:sz w:val="24"/>
          <w:szCs w:val="24"/>
          <w:lang w:eastAsia="ru-RU"/>
        </w:rPr>
      </w:pPr>
      <w:r w:rsidRPr="003F542B">
        <w:rPr>
          <w:rFonts w:ascii="Arial" w:eastAsia="Times New Roman" w:hAnsi="Arial" w:cs="Arial"/>
          <w:b/>
          <w:snapToGrid w:val="0"/>
          <w:color w:val="000000"/>
          <w:sz w:val="24"/>
          <w:szCs w:val="24"/>
          <w:lang w:eastAsia="ru-RU"/>
        </w:rPr>
        <w:t>НОВОСИБИРСКОЙ ОБЛАСТИ</w:t>
      </w:r>
    </w:p>
    <w:p w:rsidR="0093527C" w:rsidRPr="003F542B" w:rsidRDefault="0093527C" w:rsidP="0093527C">
      <w:pPr>
        <w:shd w:val="clear" w:color="auto" w:fill="FFFFFF"/>
        <w:spacing w:after="0" w:line="336" w:lineRule="atLeast"/>
        <w:jc w:val="center"/>
        <w:rPr>
          <w:rFonts w:ascii="Arial" w:eastAsia="Times New Roman" w:hAnsi="Arial" w:cs="Arial"/>
          <w:b/>
          <w:snapToGrid w:val="0"/>
          <w:color w:val="000000"/>
          <w:sz w:val="24"/>
          <w:szCs w:val="24"/>
          <w:lang w:eastAsia="ru-RU"/>
        </w:rPr>
      </w:pPr>
    </w:p>
    <w:p w:rsidR="0093527C" w:rsidRPr="003F542B" w:rsidRDefault="0093527C" w:rsidP="0093527C">
      <w:pPr>
        <w:shd w:val="clear" w:color="auto" w:fill="FFFFFF"/>
        <w:spacing w:after="0" w:line="336" w:lineRule="atLeast"/>
        <w:jc w:val="center"/>
        <w:rPr>
          <w:rFonts w:ascii="Arial" w:eastAsia="Times New Roman" w:hAnsi="Arial" w:cs="Arial"/>
          <w:b/>
          <w:snapToGrid w:val="0"/>
          <w:color w:val="000000"/>
          <w:sz w:val="24"/>
          <w:szCs w:val="24"/>
          <w:lang w:eastAsia="ru-RU"/>
        </w:rPr>
      </w:pPr>
      <w:r w:rsidRPr="003F542B">
        <w:rPr>
          <w:rFonts w:ascii="Arial" w:eastAsia="Times New Roman" w:hAnsi="Arial" w:cs="Arial"/>
          <w:b/>
          <w:snapToGrid w:val="0"/>
          <w:color w:val="000000"/>
          <w:sz w:val="24"/>
          <w:szCs w:val="24"/>
          <w:lang w:eastAsia="ru-RU"/>
        </w:rPr>
        <w:t> ПОСТАНОВЛЕНИЕ</w:t>
      </w:r>
    </w:p>
    <w:p w:rsidR="0093527C" w:rsidRPr="003F542B" w:rsidRDefault="0093527C" w:rsidP="0093527C">
      <w:pPr>
        <w:shd w:val="clear" w:color="auto" w:fill="FFFFFF"/>
        <w:spacing w:after="0" w:line="336" w:lineRule="atLeast"/>
        <w:jc w:val="center"/>
        <w:rPr>
          <w:rFonts w:ascii="Arial" w:eastAsia="Times New Roman" w:hAnsi="Arial" w:cs="Arial"/>
          <w:b/>
          <w:color w:val="000000"/>
          <w:sz w:val="24"/>
          <w:szCs w:val="24"/>
          <w:lang w:eastAsia="ru-RU"/>
        </w:rPr>
      </w:pPr>
    </w:p>
    <w:p w:rsidR="0093527C" w:rsidRPr="003F542B" w:rsidRDefault="0093527C" w:rsidP="0093527C">
      <w:pPr>
        <w:shd w:val="clear" w:color="auto" w:fill="FFFFFF"/>
        <w:spacing w:after="0" w:line="336" w:lineRule="atLeast"/>
        <w:jc w:val="center"/>
        <w:rPr>
          <w:rFonts w:ascii="Arial" w:eastAsia="Times New Roman" w:hAnsi="Arial" w:cs="Arial"/>
          <w:b/>
          <w:color w:val="000000"/>
          <w:sz w:val="24"/>
          <w:szCs w:val="24"/>
          <w:lang w:eastAsia="ru-RU"/>
        </w:rPr>
      </w:pPr>
      <w:r w:rsidRPr="003F542B">
        <w:rPr>
          <w:rFonts w:ascii="Arial" w:eastAsia="Times New Roman" w:hAnsi="Arial" w:cs="Arial"/>
          <w:b/>
          <w:snapToGrid w:val="0"/>
          <w:color w:val="000000"/>
          <w:sz w:val="24"/>
          <w:szCs w:val="24"/>
          <w:lang w:eastAsia="ru-RU"/>
        </w:rPr>
        <w:t> </w:t>
      </w:r>
      <w:r w:rsidRPr="003F542B">
        <w:rPr>
          <w:rFonts w:ascii="Arial" w:eastAsia="Times New Roman" w:hAnsi="Arial" w:cs="Arial"/>
          <w:b/>
          <w:color w:val="000000"/>
          <w:sz w:val="24"/>
          <w:szCs w:val="24"/>
          <w:lang w:eastAsia="ru-RU"/>
        </w:rPr>
        <w:t>от 18</w:t>
      </w:r>
      <w:r w:rsidR="00F95BC1" w:rsidRPr="003F542B">
        <w:rPr>
          <w:rFonts w:ascii="Arial" w:eastAsia="Times New Roman" w:hAnsi="Arial" w:cs="Arial"/>
          <w:b/>
          <w:color w:val="000000"/>
          <w:sz w:val="24"/>
          <w:szCs w:val="24"/>
          <w:lang w:eastAsia="ru-RU"/>
        </w:rPr>
        <w:t>.04. 2013</w:t>
      </w:r>
      <w:r w:rsidRPr="003F542B">
        <w:rPr>
          <w:rFonts w:ascii="Arial" w:eastAsia="Times New Roman" w:hAnsi="Arial" w:cs="Arial"/>
          <w:b/>
          <w:color w:val="000000"/>
          <w:sz w:val="24"/>
          <w:szCs w:val="24"/>
          <w:lang w:eastAsia="ru-RU"/>
        </w:rPr>
        <w:t xml:space="preserve">    №</w:t>
      </w:r>
      <w:r w:rsidR="00D878BB" w:rsidRPr="003F542B">
        <w:rPr>
          <w:rFonts w:ascii="Arial" w:eastAsia="Times New Roman" w:hAnsi="Arial" w:cs="Arial"/>
          <w:b/>
          <w:color w:val="000000"/>
          <w:sz w:val="24"/>
          <w:szCs w:val="24"/>
          <w:lang w:eastAsia="ru-RU"/>
        </w:rPr>
        <w:t>42</w:t>
      </w:r>
      <w:r w:rsidRPr="003F542B">
        <w:rPr>
          <w:rFonts w:ascii="Arial" w:eastAsia="Times New Roman" w:hAnsi="Arial" w:cs="Arial"/>
          <w:b/>
          <w:color w:val="000000"/>
          <w:sz w:val="24"/>
          <w:szCs w:val="24"/>
          <w:lang w:eastAsia="ru-RU"/>
        </w:rPr>
        <w:t xml:space="preserve"> </w:t>
      </w:r>
    </w:p>
    <w:tbl>
      <w:tblPr>
        <w:tblW w:w="9672" w:type="dxa"/>
        <w:tblLayout w:type="fixed"/>
        <w:tblCellMar>
          <w:left w:w="105" w:type="dxa"/>
          <w:right w:w="105" w:type="dxa"/>
        </w:tblCellMar>
        <w:tblLook w:val="04A0"/>
      </w:tblPr>
      <w:tblGrid>
        <w:gridCol w:w="9672"/>
      </w:tblGrid>
      <w:tr w:rsidR="0093527C" w:rsidRPr="003F542B" w:rsidTr="00F95BC1">
        <w:trPr>
          <w:trHeight w:val="2161"/>
        </w:trPr>
        <w:tc>
          <w:tcPr>
            <w:tcW w:w="9672" w:type="dxa"/>
            <w:hideMark/>
          </w:tcPr>
          <w:p w:rsidR="0093527C" w:rsidRPr="003F542B" w:rsidRDefault="0093527C" w:rsidP="00F95BC1">
            <w:pPr>
              <w:spacing w:after="0" w:line="336" w:lineRule="atLeast"/>
              <w:jc w:val="center"/>
              <w:rPr>
                <w:rFonts w:ascii="Arial" w:eastAsia="Times New Roman" w:hAnsi="Arial" w:cs="Arial"/>
                <w:b/>
                <w:color w:val="000000"/>
                <w:sz w:val="24"/>
                <w:szCs w:val="24"/>
                <w:lang w:eastAsia="ru-RU"/>
              </w:rPr>
            </w:pPr>
          </w:p>
          <w:p w:rsidR="00F95BC1" w:rsidRPr="003F542B" w:rsidRDefault="00F95BC1" w:rsidP="00F95BC1">
            <w:pPr>
              <w:spacing w:after="0" w:line="336" w:lineRule="atLeast"/>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3F542B">
              <w:rPr>
                <w:rFonts w:ascii="Arial" w:eastAsia="Times New Roman" w:hAnsi="Arial" w:cs="Arial"/>
                <w:color w:val="000000"/>
                <w:sz w:val="24"/>
                <w:szCs w:val="24"/>
                <w:lang w:eastAsia="ru-RU"/>
              </w:rPr>
              <w:t>.</w:t>
            </w:r>
          </w:p>
          <w:p w:rsidR="0093527C" w:rsidRPr="003F542B" w:rsidRDefault="0093527C" w:rsidP="00F95BC1">
            <w:pPr>
              <w:spacing w:after="0" w:line="336" w:lineRule="atLeast"/>
              <w:jc w:val="center"/>
              <w:rPr>
                <w:rFonts w:ascii="Arial" w:eastAsia="Times New Roman" w:hAnsi="Arial" w:cs="Arial"/>
                <w:color w:val="000000"/>
                <w:sz w:val="24"/>
                <w:szCs w:val="24"/>
                <w:lang w:eastAsia="ru-RU"/>
              </w:rPr>
            </w:pPr>
          </w:p>
        </w:tc>
      </w:tr>
    </w:tbl>
    <w:p w:rsidR="0093527C" w:rsidRPr="003F542B" w:rsidRDefault="0093527C" w:rsidP="0093527C">
      <w:pPr>
        <w:shd w:val="clear" w:color="auto" w:fill="FFFFFF"/>
        <w:spacing w:after="0" w:line="336" w:lineRule="atLeas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w:t>
      </w:r>
    </w:p>
    <w:p w:rsidR="0093527C" w:rsidRPr="003F542B" w:rsidRDefault="0093527C" w:rsidP="0093527C">
      <w:pPr>
        <w:shd w:val="clear" w:color="auto" w:fill="FFFFFF"/>
        <w:spacing w:after="0" w:line="240" w:lineRule="auto"/>
        <w:ind w:firstLine="709"/>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Жилищным кодексом Российской</w:t>
      </w:r>
      <w:r w:rsidR="00D878BB" w:rsidRPr="003F542B">
        <w:rPr>
          <w:rFonts w:ascii="Arial" w:eastAsia="Times New Roman" w:hAnsi="Arial" w:cs="Arial"/>
          <w:color w:val="000000"/>
          <w:sz w:val="24"/>
          <w:szCs w:val="24"/>
          <w:lang w:eastAsia="ru-RU"/>
        </w:rPr>
        <w:t xml:space="preserve"> Федерации, Уставом </w:t>
      </w:r>
      <w:proofErr w:type="spellStart"/>
      <w:r w:rsidR="00D878BB"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w:t>
      </w:r>
      <w:proofErr w:type="spellStart"/>
      <w:r w:rsidRPr="003F542B">
        <w:rPr>
          <w:rFonts w:ascii="Arial" w:eastAsia="Times New Roman" w:hAnsi="Arial" w:cs="Arial"/>
          <w:color w:val="000000"/>
          <w:sz w:val="24"/>
          <w:szCs w:val="24"/>
          <w:lang w:eastAsia="ru-RU"/>
        </w:rPr>
        <w:t>Кочковского</w:t>
      </w:r>
      <w:proofErr w:type="spellEnd"/>
      <w:r w:rsidRPr="003F542B">
        <w:rPr>
          <w:rFonts w:ascii="Arial" w:eastAsia="Times New Roman" w:hAnsi="Arial" w:cs="Arial"/>
          <w:color w:val="000000"/>
          <w:sz w:val="24"/>
          <w:szCs w:val="24"/>
          <w:lang w:eastAsia="ru-RU"/>
        </w:rPr>
        <w:t xml:space="preserve"> района Новосибирской области </w:t>
      </w:r>
    </w:p>
    <w:p w:rsidR="0093527C" w:rsidRPr="003F542B" w:rsidRDefault="0093527C" w:rsidP="0093527C">
      <w:pPr>
        <w:shd w:val="clear" w:color="auto" w:fill="FFFFFF"/>
        <w:spacing w:after="225" w:line="336" w:lineRule="atLeast"/>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ПОСТАНОВЛЯЮ:</w:t>
      </w:r>
    </w:p>
    <w:p w:rsidR="0093527C" w:rsidRPr="003F542B" w:rsidRDefault="0093527C" w:rsidP="00F95BC1">
      <w:pPr>
        <w:shd w:val="clear" w:color="auto" w:fill="FFFFFF"/>
        <w:spacing w:after="0" w:line="336" w:lineRule="atLeast"/>
        <w:jc w:val="both"/>
        <w:rPr>
          <w:rFonts w:ascii="Arial" w:eastAsia="Times New Roman" w:hAnsi="Arial" w:cs="Arial"/>
          <w:sz w:val="24"/>
          <w:szCs w:val="24"/>
          <w:lang w:eastAsia="ru-RU"/>
        </w:rPr>
      </w:pPr>
      <w:r w:rsidRPr="003F542B">
        <w:rPr>
          <w:rFonts w:ascii="Arial" w:eastAsia="Times New Roman" w:hAnsi="Arial" w:cs="Arial"/>
          <w:color w:val="000000"/>
          <w:sz w:val="24"/>
          <w:szCs w:val="24"/>
          <w:lang w:eastAsia="ru-RU"/>
        </w:rPr>
        <w:t xml:space="preserve">1.Утвердить Административный регламент </w:t>
      </w:r>
      <w:r w:rsidR="00F95BC1" w:rsidRPr="003F542B">
        <w:rPr>
          <w:rFonts w:ascii="Arial" w:eastAsia="Times New Roman" w:hAnsi="Arial" w:cs="Arial"/>
          <w:sz w:val="24"/>
          <w:szCs w:val="24"/>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93527C" w:rsidRPr="003F542B" w:rsidRDefault="00D878BB" w:rsidP="0093527C">
      <w:pPr>
        <w:shd w:val="clear" w:color="auto" w:fill="FFFFFF"/>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2. </w:t>
      </w:r>
      <w:r w:rsidR="0093527C" w:rsidRPr="003F542B">
        <w:rPr>
          <w:rFonts w:ascii="Arial" w:eastAsia="Times New Roman" w:hAnsi="Arial" w:cs="Arial"/>
          <w:color w:val="000000"/>
          <w:sz w:val="24"/>
          <w:szCs w:val="24"/>
          <w:lang w:eastAsia="ru-RU"/>
        </w:rPr>
        <w:t>Опубликовать настоящее постановление в периодическ</w:t>
      </w:r>
      <w:r w:rsidRPr="003F542B">
        <w:rPr>
          <w:rFonts w:ascii="Arial" w:eastAsia="Times New Roman" w:hAnsi="Arial" w:cs="Arial"/>
          <w:color w:val="000000"/>
          <w:sz w:val="24"/>
          <w:szCs w:val="24"/>
          <w:lang w:eastAsia="ru-RU"/>
        </w:rPr>
        <w:t>ом печатном издании «</w:t>
      </w:r>
      <w:proofErr w:type="spellStart"/>
      <w:r w:rsidRPr="003F542B">
        <w:rPr>
          <w:rFonts w:ascii="Arial" w:eastAsia="Times New Roman" w:hAnsi="Arial" w:cs="Arial"/>
          <w:color w:val="000000"/>
          <w:sz w:val="24"/>
          <w:szCs w:val="24"/>
          <w:lang w:eastAsia="ru-RU"/>
        </w:rPr>
        <w:t>Новорешетовский</w:t>
      </w:r>
      <w:proofErr w:type="spellEnd"/>
      <w:r w:rsidR="0093527C" w:rsidRPr="003F542B">
        <w:rPr>
          <w:rFonts w:ascii="Arial" w:eastAsia="Times New Roman" w:hAnsi="Arial" w:cs="Arial"/>
          <w:color w:val="000000"/>
          <w:sz w:val="24"/>
          <w:szCs w:val="24"/>
          <w:lang w:eastAsia="ru-RU"/>
        </w:rPr>
        <w:t xml:space="preserve"> вестник».</w:t>
      </w:r>
    </w:p>
    <w:p w:rsidR="0093527C" w:rsidRPr="003F542B" w:rsidRDefault="0093527C" w:rsidP="00F95BC1">
      <w:p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3</w:t>
      </w:r>
      <w:r w:rsidR="00F95BC1" w:rsidRPr="003F542B">
        <w:rPr>
          <w:rFonts w:ascii="Arial" w:eastAsia="Times New Roman" w:hAnsi="Arial" w:cs="Arial"/>
          <w:color w:val="000000"/>
          <w:sz w:val="24"/>
          <w:szCs w:val="24"/>
          <w:lang w:eastAsia="ru-RU"/>
        </w:rPr>
        <w:t>. Настоящее постановление вступает в силу с момента опубликования.</w:t>
      </w:r>
    </w:p>
    <w:p w:rsidR="0093527C" w:rsidRPr="003F542B" w:rsidRDefault="0093527C" w:rsidP="0093527C">
      <w:pPr>
        <w:shd w:val="clear" w:color="auto" w:fill="FFFFFF"/>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4. </w:t>
      </w:r>
      <w:proofErr w:type="gramStart"/>
      <w:r w:rsidRPr="003F542B">
        <w:rPr>
          <w:rFonts w:ascii="Arial" w:eastAsia="Times New Roman" w:hAnsi="Arial" w:cs="Arial"/>
          <w:color w:val="000000"/>
          <w:sz w:val="24"/>
          <w:szCs w:val="24"/>
          <w:lang w:eastAsia="ru-RU"/>
        </w:rPr>
        <w:t>Контроль за</w:t>
      </w:r>
      <w:proofErr w:type="gramEnd"/>
      <w:r w:rsidRPr="003F542B">
        <w:rPr>
          <w:rFonts w:ascii="Arial" w:eastAsia="Times New Roman" w:hAnsi="Arial" w:cs="Arial"/>
          <w:color w:val="000000"/>
          <w:sz w:val="24"/>
          <w:szCs w:val="24"/>
          <w:lang w:eastAsia="ru-RU"/>
        </w:rPr>
        <w:t xml:space="preserve"> исполнением настоящего постановления оставляю за собой. </w:t>
      </w:r>
    </w:p>
    <w:p w:rsidR="0093527C" w:rsidRPr="003F542B" w:rsidRDefault="0093527C" w:rsidP="0093527C">
      <w:pPr>
        <w:shd w:val="clear" w:color="auto" w:fill="FFFFFF"/>
        <w:spacing w:after="225" w:line="336" w:lineRule="atLeas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w:t>
      </w:r>
    </w:p>
    <w:p w:rsidR="0093527C" w:rsidRPr="003F542B" w:rsidRDefault="0093527C" w:rsidP="0093527C">
      <w:pPr>
        <w:shd w:val="clear" w:color="auto" w:fill="FFFFFF"/>
        <w:spacing w:after="225" w:line="336" w:lineRule="atLeast"/>
        <w:rPr>
          <w:rFonts w:ascii="Arial" w:eastAsia="Times New Roman" w:hAnsi="Arial" w:cs="Arial"/>
          <w:color w:val="000000"/>
          <w:sz w:val="24"/>
          <w:szCs w:val="24"/>
          <w:lang w:eastAsia="ru-RU"/>
        </w:rPr>
      </w:pPr>
    </w:p>
    <w:p w:rsidR="0093527C" w:rsidRPr="003F542B" w:rsidRDefault="00D878BB" w:rsidP="0093527C">
      <w:pPr>
        <w:shd w:val="clear" w:color="auto" w:fill="FFFFFF"/>
        <w:spacing w:after="225" w:line="336" w:lineRule="atLeas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Глава </w:t>
      </w:r>
      <w:proofErr w:type="spellStart"/>
      <w:r w:rsidRPr="003F542B">
        <w:rPr>
          <w:rFonts w:ascii="Arial" w:eastAsia="Times New Roman" w:hAnsi="Arial" w:cs="Arial"/>
          <w:color w:val="000000"/>
          <w:sz w:val="24"/>
          <w:szCs w:val="24"/>
          <w:lang w:eastAsia="ru-RU"/>
        </w:rPr>
        <w:t>Новорешетовского</w:t>
      </w:r>
      <w:proofErr w:type="spellEnd"/>
      <w:r w:rsidR="0093527C" w:rsidRPr="003F542B">
        <w:rPr>
          <w:rFonts w:ascii="Arial" w:eastAsia="Times New Roman" w:hAnsi="Arial" w:cs="Arial"/>
          <w:color w:val="000000"/>
          <w:sz w:val="24"/>
          <w:szCs w:val="24"/>
          <w:lang w:eastAsia="ru-RU"/>
        </w:rPr>
        <w:t xml:space="preserve">  сельсовета                                 </w:t>
      </w:r>
      <w:r w:rsidRPr="003F542B">
        <w:rPr>
          <w:rFonts w:ascii="Arial" w:eastAsia="Times New Roman" w:hAnsi="Arial" w:cs="Arial"/>
          <w:color w:val="000000"/>
          <w:sz w:val="24"/>
          <w:szCs w:val="24"/>
          <w:lang w:eastAsia="ru-RU"/>
        </w:rPr>
        <w:t xml:space="preserve">         С.А. Каменский</w:t>
      </w:r>
    </w:p>
    <w:p w:rsidR="0093527C" w:rsidRPr="003F542B" w:rsidRDefault="0093527C" w:rsidP="0093527C">
      <w:pPr>
        <w:shd w:val="clear" w:color="auto" w:fill="FFFFFF"/>
        <w:spacing w:after="0" w:line="240" w:lineRule="auto"/>
        <w:rPr>
          <w:rFonts w:ascii="Arial" w:eastAsia="Times New Roman" w:hAnsi="Arial" w:cs="Arial"/>
          <w:color w:val="000000"/>
          <w:sz w:val="24"/>
          <w:szCs w:val="24"/>
          <w:lang w:eastAsia="ru-RU"/>
        </w:rPr>
      </w:pPr>
    </w:p>
    <w:p w:rsidR="0093527C" w:rsidRPr="003F542B" w:rsidRDefault="0093527C" w:rsidP="0093527C">
      <w:pPr>
        <w:shd w:val="clear" w:color="auto" w:fill="FFFFFF"/>
        <w:spacing w:after="0" w:line="240" w:lineRule="auto"/>
        <w:rPr>
          <w:rFonts w:ascii="Arial" w:eastAsia="Times New Roman" w:hAnsi="Arial" w:cs="Arial"/>
          <w:color w:val="000000"/>
          <w:sz w:val="24"/>
          <w:szCs w:val="24"/>
          <w:lang w:eastAsia="ru-RU"/>
        </w:rPr>
      </w:pPr>
    </w:p>
    <w:p w:rsidR="0093527C" w:rsidRPr="003F542B" w:rsidRDefault="00D878BB" w:rsidP="0093527C">
      <w:pPr>
        <w:shd w:val="clear" w:color="auto" w:fill="FFFFFF"/>
        <w:spacing w:after="0" w:line="240" w:lineRule="auto"/>
        <w:rPr>
          <w:rFonts w:ascii="Arial" w:eastAsia="Times New Roman" w:hAnsi="Arial" w:cs="Arial"/>
          <w:color w:val="000000"/>
          <w:sz w:val="24"/>
          <w:szCs w:val="24"/>
          <w:lang w:eastAsia="ru-RU"/>
        </w:rPr>
      </w:pPr>
      <w:proofErr w:type="spellStart"/>
      <w:r w:rsidRPr="003F542B">
        <w:rPr>
          <w:rFonts w:ascii="Arial" w:eastAsia="Times New Roman" w:hAnsi="Arial" w:cs="Arial"/>
          <w:color w:val="000000"/>
          <w:sz w:val="24"/>
          <w:szCs w:val="24"/>
          <w:lang w:eastAsia="ru-RU"/>
        </w:rPr>
        <w:t>Чепурина</w:t>
      </w:r>
      <w:proofErr w:type="spellEnd"/>
      <w:r w:rsidRPr="003F542B">
        <w:rPr>
          <w:rFonts w:ascii="Arial" w:eastAsia="Times New Roman" w:hAnsi="Arial" w:cs="Arial"/>
          <w:color w:val="000000"/>
          <w:sz w:val="24"/>
          <w:szCs w:val="24"/>
          <w:lang w:eastAsia="ru-RU"/>
        </w:rPr>
        <w:t xml:space="preserve"> О.В.</w:t>
      </w:r>
      <w:r w:rsidR="0093527C" w:rsidRPr="003F542B">
        <w:rPr>
          <w:rFonts w:ascii="Arial" w:eastAsia="Times New Roman" w:hAnsi="Arial" w:cs="Arial"/>
          <w:color w:val="000000"/>
          <w:sz w:val="24"/>
          <w:szCs w:val="24"/>
          <w:lang w:eastAsia="ru-RU"/>
        </w:rPr>
        <w:t>.</w:t>
      </w:r>
    </w:p>
    <w:p w:rsidR="0093527C" w:rsidRPr="003F542B" w:rsidRDefault="00D878BB" w:rsidP="0093527C">
      <w:pPr>
        <w:shd w:val="clear" w:color="auto" w:fill="FFFFFF"/>
        <w:spacing w:after="0" w:line="240" w:lineRule="auto"/>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24-115</w:t>
      </w:r>
    </w:p>
    <w:p w:rsidR="0093527C" w:rsidRPr="003F542B" w:rsidRDefault="0093527C" w:rsidP="0093527C">
      <w:pPr>
        <w:spacing w:after="0" w:line="240" w:lineRule="auto"/>
        <w:jc w:val="both"/>
        <w:rPr>
          <w:rFonts w:ascii="Arial" w:eastAsia="Times New Roman" w:hAnsi="Arial" w:cs="Arial"/>
          <w:color w:val="000000"/>
          <w:sz w:val="24"/>
          <w:szCs w:val="24"/>
          <w:lang w:eastAsia="ru-RU"/>
        </w:rPr>
      </w:pPr>
    </w:p>
    <w:p w:rsidR="0093527C" w:rsidRPr="003F542B" w:rsidRDefault="00D878BB" w:rsidP="00D878BB">
      <w:pPr>
        <w:spacing w:after="0" w:line="336" w:lineRule="atLeas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lastRenderedPageBreak/>
        <w:t xml:space="preserve">                                                                                          </w:t>
      </w:r>
      <w:r w:rsidR="0093527C" w:rsidRPr="003F542B">
        <w:rPr>
          <w:rFonts w:ascii="Arial" w:eastAsia="Times New Roman" w:hAnsi="Arial" w:cs="Arial"/>
          <w:color w:val="000000"/>
          <w:sz w:val="24"/>
          <w:szCs w:val="24"/>
          <w:lang w:eastAsia="ru-RU" w:bidi="ru-RU"/>
        </w:rPr>
        <w:t>Утвержден</w:t>
      </w:r>
    </w:p>
    <w:p w:rsidR="0093527C" w:rsidRPr="003F542B" w:rsidRDefault="00D878BB" w:rsidP="00D878BB">
      <w:pPr>
        <w:spacing w:after="0" w:line="336" w:lineRule="atLeast"/>
        <w:rPr>
          <w:rFonts w:ascii="Arial" w:eastAsia="Times New Roman" w:hAnsi="Arial" w:cs="Arial"/>
          <w:color w:val="000000"/>
          <w:sz w:val="24"/>
          <w:szCs w:val="24"/>
          <w:lang w:eastAsia="ru-RU" w:bidi="ru-RU"/>
        </w:rPr>
      </w:pPr>
      <w:r w:rsidRPr="003F542B">
        <w:rPr>
          <w:rFonts w:ascii="Arial" w:eastAsia="Times New Roman" w:hAnsi="Arial" w:cs="Arial"/>
          <w:color w:val="000000"/>
          <w:sz w:val="24"/>
          <w:szCs w:val="24"/>
          <w:lang w:eastAsia="ru-RU" w:bidi="ru-RU"/>
        </w:rPr>
        <w:t xml:space="preserve">                                                                          </w:t>
      </w:r>
      <w:r w:rsidR="0093527C" w:rsidRPr="003F542B">
        <w:rPr>
          <w:rFonts w:ascii="Arial" w:eastAsia="Times New Roman" w:hAnsi="Arial" w:cs="Arial"/>
          <w:color w:val="000000"/>
          <w:sz w:val="24"/>
          <w:szCs w:val="24"/>
          <w:lang w:eastAsia="ru-RU" w:bidi="ru-RU"/>
        </w:rPr>
        <w:t xml:space="preserve">постановлением администрации </w:t>
      </w:r>
    </w:p>
    <w:p w:rsidR="0093527C" w:rsidRPr="003F542B" w:rsidRDefault="00D878BB" w:rsidP="00D878BB">
      <w:pPr>
        <w:spacing w:after="0" w:line="336" w:lineRule="atLeast"/>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bidi="ru-RU"/>
        </w:rPr>
        <w:t xml:space="preserve">                                                         </w:t>
      </w:r>
      <w:r w:rsidR="0093527C" w:rsidRPr="003F542B">
        <w:rPr>
          <w:rFonts w:ascii="Arial" w:eastAsia="Times New Roman" w:hAnsi="Arial" w:cs="Arial"/>
          <w:color w:val="000000"/>
          <w:sz w:val="24"/>
          <w:szCs w:val="24"/>
          <w:lang w:eastAsia="ru-RU" w:bidi="ru-RU"/>
        </w:rPr>
        <w:t>от 18</w:t>
      </w:r>
      <w:r w:rsidRPr="003F542B">
        <w:rPr>
          <w:rFonts w:ascii="Arial" w:eastAsia="Times New Roman" w:hAnsi="Arial" w:cs="Arial"/>
          <w:color w:val="000000"/>
          <w:sz w:val="24"/>
          <w:szCs w:val="24"/>
          <w:lang w:eastAsia="ru-RU" w:bidi="ru-RU"/>
        </w:rPr>
        <w:t xml:space="preserve">.04. 2013 г. </w:t>
      </w:r>
      <w:r w:rsidR="0093527C" w:rsidRPr="003F542B">
        <w:rPr>
          <w:rFonts w:ascii="Arial" w:eastAsia="Times New Roman" w:hAnsi="Arial" w:cs="Arial"/>
          <w:color w:val="000000"/>
          <w:sz w:val="24"/>
          <w:szCs w:val="24"/>
          <w:lang w:eastAsia="ru-RU" w:bidi="ru-RU"/>
        </w:rPr>
        <w:t xml:space="preserve"> № </w:t>
      </w:r>
      <w:r w:rsidRPr="003F542B">
        <w:rPr>
          <w:rFonts w:ascii="Arial" w:eastAsia="Times New Roman" w:hAnsi="Arial" w:cs="Arial"/>
          <w:color w:val="000000"/>
          <w:sz w:val="24"/>
          <w:szCs w:val="24"/>
          <w:lang w:eastAsia="ru-RU" w:bidi="ru-RU"/>
        </w:rPr>
        <w:t>42</w:t>
      </w:r>
    </w:p>
    <w:p w:rsidR="0093527C" w:rsidRPr="003F542B" w:rsidRDefault="0093527C" w:rsidP="0093527C">
      <w:pPr>
        <w:spacing w:after="0" w:line="240" w:lineRule="auto"/>
        <w:jc w:val="right"/>
        <w:rPr>
          <w:rFonts w:ascii="Arial" w:eastAsia="Times New Roman" w:hAnsi="Arial" w:cs="Arial"/>
          <w:b/>
          <w:bCs/>
          <w:color w:val="000000"/>
          <w:sz w:val="24"/>
          <w:szCs w:val="24"/>
          <w:lang w:eastAsia="ru-RU"/>
        </w:rPr>
      </w:pPr>
    </w:p>
    <w:p w:rsidR="0093527C" w:rsidRPr="003F542B" w:rsidRDefault="0093527C" w:rsidP="0093527C">
      <w:pPr>
        <w:spacing w:after="0" w:line="240" w:lineRule="auto"/>
        <w:jc w:val="center"/>
        <w:rPr>
          <w:rFonts w:ascii="Arial" w:eastAsia="Times New Roman" w:hAnsi="Arial" w:cs="Arial"/>
          <w:b/>
          <w:bCs/>
          <w:color w:val="000000"/>
          <w:sz w:val="24"/>
          <w:szCs w:val="24"/>
          <w:lang w:eastAsia="ru-RU"/>
        </w:rPr>
      </w:pPr>
      <w:r w:rsidRPr="003F542B">
        <w:rPr>
          <w:rFonts w:ascii="Arial" w:eastAsia="Times New Roman" w:hAnsi="Arial" w:cs="Arial"/>
          <w:b/>
          <w:bCs/>
          <w:color w:val="000000"/>
          <w:sz w:val="24"/>
          <w:szCs w:val="24"/>
          <w:lang w:eastAsia="ru-RU"/>
        </w:rPr>
        <w:t>АДМИНИСТРАТИВНЫЙ</w:t>
      </w:r>
      <w:r w:rsidRPr="003F542B">
        <w:rPr>
          <w:rFonts w:ascii="Arial" w:eastAsia="Times New Roman" w:hAnsi="Arial" w:cs="Arial"/>
          <w:color w:val="000000"/>
          <w:sz w:val="24"/>
          <w:szCs w:val="24"/>
          <w:lang w:eastAsia="ru-RU"/>
        </w:rPr>
        <w:t xml:space="preserve"> </w:t>
      </w:r>
      <w:r w:rsidRPr="003F542B">
        <w:rPr>
          <w:rFonts w:ascii="Arial" w:eastAsia="Times New Roman" w:hAnsi="Arial" w:cs="Arial"/>
          <w:b/>
          <w:bCs/>
          <w:color w:val="000000"/>
          <w:sz w:val="24"/>
          <w:szCs w:val="24"/>
          <w:lang w:eastAsia="ru-RU"/>
        </w:rPr>
        <w:t>РЕГЛАМЕНТ</w:t>
      </w:r>
    </w:p>
    <w:p w:rsidR="00D878BB" w:rsidRPr="003F542B" w:rsidRDefault="00D878BB" w:rsidP="0093527C">
      <w:pPr>
        <w:spacing w:after="0" w:line="240" w:lineRule="auto"/>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 xml:space="preserve">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w:t>
      </w:r>
    </w:p>
    <w:p w:rsidR="0093527C" w:rsidRPr="003F542B" w:rsidRDefault="00D878BB" w:rsidP="0093527C">
      <w:pPr>
        <w:spacing w:after="0" w:line="240" w:lineRule="auto"/>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маневренного фонда</w:t>
      </w:r>
    </w:p>
    <w:p w:rsidR="00D878BB" w:rsidRPr="003F542B" w:rsidRDefault="00D878BB" w:rsidP="0093527C">
      <w:pPr>
        <w:spacing w:after="0" w:line="240" w:lineRule="auto"/>
        <w:jc w:val="center"/>
        <w:rPr>
          <w:rFonts w:ascii="Arial" w:eastAsia="Times New Roman" w:hAnsi="Arial" w:cs="Arial"/>
          <w:b/>
          <w:bCs/>
          <w:color w:val="000000"/>
          <w:sz w:val="24"/>
          <w:szCs w:val="24"/>
          <w:lang w:eastAsia="ru-RU"/>
        </w:rPr>
      </w:pPr>
    </w:p>
    <w:p w:rsidR="0093527C" w:rsidRPr="003F542B" w:rsidRDefault="0093527C" w:rsidP="0093527C">
      <w:pPr>
        <w:numPr>
          <w:ilvl w:val="0"/>
          <w:numId w:val="1"/>
        </w:numPr>
        <w:spacing w:after="0" w:line="240" w:lineRule="auto"/>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Общие положения</w:t>
      </w: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w:t>
      </w:r>
      <w:proofErr w:type="gramStart"/>
      <w:r w:rsidRPr="003F542B">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00D878BB"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Pr="003F542B">
        <w:rPr>
          <w:rFonts w:ascii="Arial" w:eastAsia="Times New Roman" w:hAnsi="Arial" w:cs="Arial"/>
          <w:color w:val="000000"/>
          <w:sz w:val="24"/>
          <w:szCs w:val="24"/>
          <w:lang w:eastAsia="ru-RU"/>
        </w:rPr>
        <w:t xml:space="preserve">, участвующими в процессе предоставления муниципальной услуги. </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Предоставление муниципальной услуги осуществляет Администрация </w:t>
      </w:r>
      <w:proofErr w:type="spellStart"/>
      <w:r w:rsidR="00D878BB"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Заявителями на предоставление муниципальной услуги выступают:</w:t>
      </w:r>
      <w:r w:rsidR="00F95BC1" w:rsidRPr="003F542B">
        <w:rPr>
          <w:rFonts w:ascii="Arial" w:eastAsia="Times New Roman" w:hAnsi="Arial" w:cs="Arial"/>
          <w:color w:val="000000"/>
          <w:sz w:val="24"/>
          <w:szCs w:val="24"/>
          <w:lang w:eastAsia="ru-RU"/>
        </w:rPr>
        <w:t xml:space="preserve">  физические лица.</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Порядок информирования о правилах предоставлении муниципальной услуги: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Местонахождение Администрации муниципального образования, предоставляющего муниципальную услугу:</w:t>
      </w:r>
    </w:p>
    <w:p w:rsidR="00D878BB" w:rsidRPr="003F542B" w:rsidRDefault="00D878BB" w:rsidP="00D878BB">
      <w:pPr>
        <w:spacing w:after="0" w:line="240" w:lineRule="auto"/>
        <w:ind w:left="1758"/>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632492, Новосибирская область, </w:t>
      </w:r>
      <w:proofErr w:type="spellStart"/>
      <w:r w:rsidRPr="003F542B">
        <w:rPr>
          <w:rFonts w:ascii="Arial" w:eastAsia="Times New Roman" w:hAnsi="Arial" w:cs="Arial"/>
          <w:color w:val="000000"/>
          <w:sz w:val="24"/>
          <w:szCs w:val="24"/>
          <w:lang w:eastAsia="ru-RU"/>
        </w:rPr>
        <w:t>Кочковский</w:t>
      </w:r>
      <w:proofErr w:type="spellEnd"/>
      <w:r w:rsidRPr="003F542B">
        <w:rPr>
          <w:rFonts w:ascii="Arial" w:eastAsia="Times New Roman" w:hAnsi="Arial" w:cs="Arial"/>
          <w:color w:val="000000"/>
          <w:sz w:val="24"/>
          <w:szCs w:val="24"/>
          <w:lang w:eastAsia="ru-RU"/>
        </w:rPr>
        <w:t xml:space="preserve"> район, </w:t>
      </w:r>
    </w:p>
    <w:p w:rsidR="00D878BB" w:rsidRPr="003F542B" w:rsidRDefault="00D878BB" w:rsidP="00D878BB">
      <w:pPr>
        <w:spacing w:after="0" w:line="240" w:lineRule="auto"/>
        <w:ind w:left="1758"/>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 Новые Решеты, пер. </w:t>
      </w:r>
      <w:proofErr w:type="gramStart"/>
      <w:r w:rsidRPr="003F542B">
        <w:rPr>
          <w:rFonts w:ascii="Arial" w:eastAsia="Times New Roman" w:hAnsi="Arial" w:cs="Arial"/>
          <w:color w:val="000000"/>
          <w:sz w:val="24"/>
          <w:szCs w:val="24"/>
          <w:lang w:eastAsia="ru-RU"/>
        </w:rPr>
        <w:t>Молодежный</w:t>
      </w:r>
      <w:proofErr w:type="gramEnd"/>
      <w:r w:rsidRPr="003F542B">
        <w:rPr>
          <w:rFonts w:ascii="Arial" w:eastAsia="Times New Roman" w:hAnsi="Arial" w:cs="Arial"/>
          <w:color w:val="000000"/>
          <w:sz w:val="24"/>
          <w:szCs w:val="24"/>
          <w:lang w:eastAsia="ru-RU"/>
        </w:rPr>
        <w:t>, 8.</w:t>
      </w:r>
    </w:p>
    <w:p w:rsidR="0093527C" w:rsidRPr="003F542B" w:rsidRDefault="0093527C" w:rsidP="0093527C">
      <w:pPr>
        <w:spacing w:after="0" w:line="240" w:lineRule="auto"/>
        <w:ind w:firstLine="720"/>
        <w:jc w:val="both"/>
        <w:rPr>
          <w:rFonts w:ascii="Arial" w:eastAsia="Times New Roman" w:hAnsi="Arial" w:cs="Arial"/>
          <w:color w:val="000000"/>
          <w:sz w:val="24"/>
          <w:szCs w:val="24"/>
          <w:lang w:eastAsia="ru-RU"/>
        </w:rPr>
      </w:pP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Часы приёма заявителей в Администрации муниципального образования:</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720" w:firstLine="720"/>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понедельник </w:t>
      </w:r>
      <w:proofErr w:type="gramStart"/>
      <w:r w:rsidRPr="003F542B">
        <w:rPr>
          <w:rFonts w:ascii="Arial" w:eastAsia="Times New Roman" w:hAnsi="Arial" w:cs="Arial"/>
          <w:color w:val="000000"/>
          <w:sz w:val="24"/>
          <w:szCs w:val="24"/>
          <w:lang w:eastAsia="ru-RU"/>
        </w:rPr>
        <w:t>–п</w:t>
      </w:r>
      <w:proofErr w:type="gramEnd"/>
      <w:r w:rsidRPr="003F542B">
        <w:rPr>
          <w:rFonts w:ascii="Arial" w:eastAsia="Times New Roman" w:hAnsi="Arial" w:cs="Arial"/>
          <w:color w:val="000000"/>
          <w:sz w:val="24"/>
          <w:szCs w:val="24"/>
          <w:lang w:eastAsia="ru-RU"/>
        </w:rPr>
        <w:t>ятница: с 9-00 до 17-00</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перерыв на обед: 13.00 – 14.00 часов;</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выходные дни – суббота, воскресенье.</w:t>
      </w:r>
    </w:p>
    <w:p w:rsidR="0093527C" w:rsidRPr="003F542B" w:rsidRDefault="0093527C" w:rsidP="0093527C">
      <w:pPr>
        <w:spacing w:after="0" w:line="240" w:lineRule="auto"/>
        <w:ind w:firstLine="720"/>
        <w:rPr>
          <w:rFonts w:ascii="Arial" w:eastAsia="Times New Roman" w:hAnsi="Arial" w:cs="Arial"/>
          <w:color w:val="000000"/>
          <w:sz w:val="24"/>
          <w:szCs w:val="24"/>
          <w:lang w:eastAsia="ru-RU"/>
        </w:rPr>
      </w:pPr>
    </w:p>
    <w:p w:rsidR="0093527C" w:rsidRPr="003F542B" w:rsidRDefault="0093527C" w:rsidP="0093527C">
      <w:pPr>
        <w:spacing w:after="0" w:line="240" w:lineRule="auto"/>
        <w:ind w:firstLine="720"/>
        <w:rPr>
          <w:rFonts w:ascii="Arial" w:eastAsia="Times New Roman" w:hAnsi="Arial" w:cs="Arial"/>
          <w:color w:val="000000"/>
          <w:sz w:val="24"/>
          <w:szCs w:val="24"/>
          <w:lang w:eastAsia="ru-RU"/>
        </w:rPr>
      </w:pP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Адрес официального интернет- сайта Администрации </w:t>
      </w:r>
      <w:proofErr w:type="spellStart"/>
      <w:r w:rsidR="00D878BB"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w:t>
      </w:r>
      <w:proofErr w:type="gramStart"/>
      <w:r w:rsidR="00D878BB" w:rsidRPr="003F542B">
        <w:rPr>
          <w:rFonts w:ascii="Arial" w:eastAsia="Times New Roman" w:hAnsi="Arial" w:cs="Arial"/>
          <w:color w:val="000000"/>
          <w:sz w:val="24"/>
          <w:szCs w:val="24"/>
          <w:lang w:eastAsia="ru-RU"/>
        </w:rPr>
        <w:t xml:space="preserve"> :</w:t>
      </w:r>
      <w:proofErr w:type="gramEnd"/>
      <w:r w:rsidR="00D878BB" w:rsidRPr="003F542B">
        <w:rPr>
          <w:rFonts w:ascii="Arial" w:hAnsi="Arial" w:cs="Arial"/>
          <w:sz w:val="24"/>
          <w:szCs w:val="24"/>
        </w:rPr>
        <w:t xml:space="preserve"> </w:t>
      </w:r>
      <w:hyperlink r:id="rId5" w:history="1">
        <w:r w:rsidR="00D878BB" w:rsidRPr="003F542B">
          <w:rPr>
            <w:rStyle w:val="a4"/>
            <w:rFonts w:ascii="Arial" w:hAnsi="Arial" w:cs="Arial"/>
            <w:color w:val="auto"/>
            <w:sz w:val="24"/>
            <w:szCs w:val="24"/>
          </w:rPr>
          <w:t>http://www.</w:t>
        </w:r>
        <w:proofErr w:type="spellStart"/>
        <w:r w:rsidR="00D878BB" w:rsidRPr="003F542B">
          <w:rPr>
            <w:rStyle w:val="a4"/>
            <w:rFonts w:ascii="Arial" w:hAnsi="Arial" w:cs="Arial"/>
            <w:color w:val="auto"/>
            <w:sz w:val="24"/>
            <w:szCs w:val="24"/>
            <w:lang w:val="en-US"/>
          </w:rPr>
          <w:t>novoreshet</w:t>
        </w:r>
        <w:proofErr w:type="spellEnd"/>
        <w:r w:rsidR="00D878BB" w:rsidRPr="003F542B">
          <w:rPr>
            <w:rStyle w:val="a4"/>
            <w:rFonts w:ascii="Arial" w:hAnsi="Arial" w:cs="Arial"/>
            <w:color w:val="auto"/>
            <w:sz w:val="24"/>
            <w:szCs w:val="24"/>
          </w:rPr>
          <w:t>.</w:t>
        </w:r>
        <w:proofErr w:type="spellStart"/>
        <w:r w:rsidR="00D878BB" w:rsidRPr="003F542B">
          <w:rPr>
            <w:rStyle w:val="a4"/>
            <w:rFonts w:ascii="Arial" w:hAnsi="Arial" w:cs="Arial"/>
            <w:color w:val="auto"/>
            <w:sz w:val="24"/>
            <w:szCs w:val="24"/>
          </w:rPr>
          <w:t>ru</w:t>
        </w:r>
        <w:proofErr w:type="spellEnd"/>
        <w:r w:rsidR="00D878BB" w:rsidRPr="003F542B">
          <w:rPr>
            <w:rStyle w:val="a4"/>
            <w:rFonts w:ascii="Arial" w:hAnsi="Arial" w:cs="Arial"/>
            <w:color w:val="auto"/>
            <w:sz w:val="24"/>
            <w:szCs w:val="24"/>
          </w:rPr>
          <w:t>/</w:t>
        </w:r>
      </w:hyperlink>
      <w:r w:rsidR="00D878BB" w:rsidRPr="003F542B">
        <w:rPr>
          <w:rStyle w:val="a4"/>
          <w:rFonts w:ascii="Arial" w:hAnsi="Arial" w:cs="Arial"/>
          <w:color w:val="auto"/>
          <w:sz w:val="24"/>
          <w:szCs w:val="24"/>
        </w:rPr>
        <w:t>/</w:t>
      </w: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Информация, размещаемая на официальном интернет-сайте и информационном стенде Администрации </w:t>
      </w:r>
      <w:proofErr w:type="spellStart"/>
      <w:r w:rsidR="00D878BB"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обновляется по мере ее изменения. </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Адрес электронной почты</w:t>
      </w:r>
      <w:r w:rsidR="00D878BB" w:rsidRPr="003F542B">
        <w:rPr>
          <w:rFonts w:ascii="Arial" w:eastAsia="Times New Roman" w:hAnsi="Arial" w:cs="Arial"/>
          <w:color w:val="000000"/>
          <w:sz w:val="24"/>
          <w:szCs w:val="24"/>
          <w:lang w:eastAsia="ru-RU"/>
        </w:rPr>
        <w:t>:</w:t>
      </w:r>
      <w:r w:rsidRPr="003F542B">
        <w:rPr>
          <w:rFonts w:ascii="Arial" w:eastAsia="Times New Roman" w:hAnsi="Arial" w:cs="Arial"/>
          <w:color w:val="000000"/>
          <w:sz w:val="24"/>
          <w:szCs w:val="24"/>
          <w:lang w:eastAsia="ru-RU"/>
        </w:rPr>
        <w:t xml:space="preserve">  </w:t>
      </w:r>
      <w:proofErr w:type="spellStart"/>
      <w:r w:rsidR="00D878BB" w:rsidRPr="003F542B">
        <w:rPr>
          <w:rFonts w:ascii="Arial" w:hAnsi="Arial" w:cs="Arial"/>
          <w:sz w:val="24"/>
          <w:szCs w:val="24"/>
          <w:lang w:val="en-US"/>
        </w:rPr>
        <w:t>kck</w:t>
      </w:r>
      <w:proofErr w:type="spellEnd"/>
      <w:r w:rsidR="00D878BB" w:rsidRPr="003F542B">
        <w:rPr>
          <w:rFonts w:ascii="Arial" w:hAnsi="Arial" w:cs="Arial"/>
          <w:sz w:val="24"/>
          <w:szCs w:val="24"/>
        </w:rPr>
        <w:t>_</w:t>
      </w:r>
      <w:proofErr w:type="spellStart"/>
      <w:r w:rsidR="00D878BB" w:rsidRPr="003F542B">
        <w:rPr>
          <w:rFonts w:ascii="Arial" w:hAnsi="Arial" w:cs="Arial"/>
          <w:sz w:val="24"/>
          <w:szCs w:val="24"/>
          <w:lang w:val="en-US"/>
        </w:rPr>
        <w:t>novorech</w:t>
      </w:r>
      <w:proofErr w:type="spellEnd"/>
      <w:r w:rsidR="00D878BB" w:rsidRPr="003F542B">
        <w:rPr>
          <w:rFonts w:ascii="Arial" w:hAnsi="Arial" w:cs="Arial"/>
          <w:sz w:val="24"/>
          <w:szCs w:val="24"/>
        </w:rPr>
        <w:t>@</w:t>
      </w:r>
      <w:r w:rsidR="00D878BB" w:rsidRPr="003F542B">
        <w:rPr>
          <w:rFonts w:ascii="Arial" w:hAnsi="Arial" w:cs="Arial"/>
          <w:sz w:val="24"/>
          <w:szCs w:val="24"/>
          <w:lang w:val="en-US"/>
        </w:rPr>
        <w:t>mail</w:t>
      </w:r>
      <w:r w:rsidR="00D878BB" w:rsidRPr="003F542B">
        <w:rPr>
          <w:rFonts w:ascii="Arial" w:hAnsi="Arial" w:cs="Arial"/>
          <w:sz w:val="24"/>
          <w:szCs w:val="24"/>
        </w:rPr>
        <w:t>.</w:t>
      </w:r>
      <w:proofErr w:type="spellStart"/>
      <w:r w:rsidR="00D878BB" w:rsidRPr="003F542B">
        <w:rPr>
          <w:rFonts w:ascii="Arial" w:hAnsi="Arial" w:cs="Arial"/>
          <w:sz w:val="24"/>
          <w:szCs w:val="24"/>
          <w:lang w:val="en-US"/>
        </w:rPr>
        <w:t>ru</w:t>
      </w:r>
      <w:proofErr w:type="spellEnd"/>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Адреса официальных интернет-сайтов органов и учреждений, участвующих в оказании муниципальной услуги в качестве </w:t>
      </w:r>
      <w:r w:rsidRPr="003F542B">
        <w:rPr>
          <w:rFonts w:ascii="Arial" w:eastAsia="Times New Roman" w:hAnsi="Arial" w:cs="Arial"/>
          <w:color w:val="000000"/>
          <w:sz w:val="24"/>
          <w:szCs w:val="24"/>
          <w:lang w:eastAsia="ru-RU"/>
        </w:rPr>
        <w:lastRenderedPageBreak/>
        <w:t>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27C" w:rsidRPr="003F542B" w:rsidRDefault="0093527C" w:rsidP="0093527C">
      <w:pPr>
        <w:spacing w:after="0" w:line="240" w:lineRule="auto"/>
        <w:jc w:val="both"/>
        <w:rPr>
          <w:rFonts w:ascii="Arial" w:eastAsia="Times New Roman" w:hAnsi="Arial" w:cs="Arial"/>
          <w:color w:val="000000"/>
          <w:sz w:val="24"/>
          <w:szCs w:val="24"/>
          <w:highlight w:val="yellow"/>
          <w:lang w:eastAsia="ru-RU"/>
        </w:rPr>
      </w:pPr>
      <w:r w:rsidRPr="003F542B">
        <w:rPr>
          <w:rFonts w:ascii="Arial" w:eastAsia="Times New Roman" w:hAnsi="Arial" w:cs="Arial"/>
          <w:color w:val="000000"/>
          <w:sz w:val="24"/>
          <w:szCs w:val="24"/>
          <w:lang w:eastAsia="ru-RU"/>
        </w:rPr>
        <w:t xml:space="preserve">                      - Управление федеральной службы государственной регистрации,    кадастра и картографии</w:t>
      </w:r>
      <w:r w:rsidRPr="003F542B">
        <w:rPr>
          <w:rFonts w:ascii="Arial" w:eastAsia="Times New Roman" w:hAnsi="Arial" w:cs="Arial"/>
          <w:sz w:val="24"/>
          <w:szCs w:val="24"/>
          <w:lang w:eastAsia="ru-RU"/>
        </w:rPr>
        <w:t xml:space="preserve">  </w:t>
      </w:r>
      <w:hyperlink r:id="rId6" w:history="1">
        <w:r w:rsidRPr="003F542B">
          <w:rPr>
            <w:rFonts w:ascii="Arial" w:eastAsia="Times New Roman" w:hAnsi="Arial" w:cs="Arial"/>
            <w:sz w:val="24"/>
            <w:szCs w:val="24"/>
            <w:u w:val="single"/>
            <w:lang w:eastAsia="ru-RU"/>
          </w:rPr>
          <w:t>http://www.to54.rosreestr.ru/</w:t>
        </w:r>
      </w:hyperlink>
    </w:p>
    <w:p w:rsidR="0093527C" w:rsidRPr="003F542B" w:rsidRDefault="0093527C" w:rsidP="0093527C">
      <w:pPr>
        <w:spacing w:after="0" w:line="240" w:lineRule="auto"/>
        <w:ind w:left="1758"/>
        <w:jc w:val="both"/>
        <w:rPr>
          <w:rFonts w:ascii="Arial" w:eastAsia="Times New Roman" w:hAnsi="Arial" w:cs="Arial"/>
          <w:color w:val="000000"/>
          <w:sz w:val="24"/>
          <w:szCs w:val="24"/>
          <w:highlight w:val="yellow"/>
          <w:lang w:eastAsia="ru-RU"/>
        </w:rPr>
      </w:pPr>
      <w:r w:rsidRPr="003F542B">
        <w:rPr>
          <w:rFonts w:ascii="Arial" w:eastAsia="Times New Roman" w:hAnsi="Arial" w:cs="Arial"/>
          <w:color w:val="000000"/>
          <w:sz w:val="24"/>
          <w:szCs w:val="24"/>
          <w:highlight w:val="yellow"/>
          <w:lang w:eastAsia="ru-RU"/>
        </w:rPr>
        <w:t xml:space="preserve"> </w:t>
      </w: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Информация, размещаемая на официальном интернет-сайте и информационном стенде </w:t>
      </w:r>
      <w:r w:rsidR="00D878BB" w:rsidRPr="003F542B">
        <w:rPr>
          <w:rFonts w:ascii="Arial" w:eastAsia="Times New Roman" w:hAnsi="Arial" w:cs="Arial"/>
          <w:color w:val="000000"/>
          <w:sz w:val="24"/>
          <w:szCs w:val="24"/>
          <w:lang w:eastAsia="ru-RU"/>
        </w:rPr>
        <w:t xml:space="preserve">Администрации </w:t>
      </w:r>
      <w:proofErr w:type="spellStart"/>
      <w:r w:rsidR="00D878BB"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обновляется по мере ее изменения. </w:t>
      </w: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Управление федеральной службы государственной регистрации,    кадастра и картографии  </w:t>
      </w:r>
      <w:hyperlink r:id="rId7" w:history="1">
        <w:r w:rsidRPr="003F542B">
          <w:rPr>
            <w:rFonts w:ascii="Arial" w:eastAsia="Times New Roman" w:hAnsi="Arial" w:cs="Arial"/>
            <w:color w:val="0000FF"/>
            <w:sz w:val="24"/>
            <w:szCs w:val="24"/>
            <w:u w:val="single"/>
            <w:shd w:val="clear" w:color="auto" w:fill="FFFFFF"/>
            <w:lang w:eastAsia="ru-RU"/>
          </w:rPr>
          <w:t>54_upr@rosreestr.ru</w:t>
        </w:r>
      </w:hyperlink>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3527C" w:rsidRPr="003F542B" w:rsidRDefault="0093527C" w:rsidP="0093527C">
      <w:pPr>
        <w:spacing w:after="0" w:line="240" w:lineRule="auto"/>
        <w:ind w:left="360"/>
        <w:jc w:val="both"/>
        <w:rPr>
          <w:rFonts w:ascii="Arial" w:eastAsia="Times New Roman" w:hAnsi="Arial" w:cs="Arial"/>
          <w:color w:val="000000"/>
          <w:sz w:val="24"/>
          <w:szCs w:val="24"/>
          <w:shd w:val="clear" w:color="auto" w:fill="FFFFFF"/>
          <w:lang w:eastAsia="ru-RU"/>
        </w:rPr>
      </w:pPr>
      <w:r w:rsidRPr="003F542B">
        <w:rPr>
          <w:rFonts w:ascii="Arial" w:eastAsia="Times New Roman" w:hAnsi="Arial" w:cs="Arial"/>
          <w:color w:val="000000"/>
          <w:sz w:val="24"/>
          <w:szCs w:val="24"/>
          <w:lang w:eastAsia="ru-RU"/>
        </w:rPr>
        <w:t xml:space="preserve">- Управление федеральной службы государственной регистрации,    кадастра и картографии  </w:t>
      </w:r>
      <w:r w:rsidRPr="003F542B">
        <w:rPr>
          <w:rFonts w:ascii="Arial" w:eastAsia="Times New Roman" w:hAnsi="Arial" w:cs="Arial"/>
          <w:color w:val="000000"/>
          <w:sz w:val="24"/>
          <w:szCs w:val="24"/>
          <w:shd w:val="clear" w:color="auto" w:fill="FFFFFF"/>
          <w:lang w:eastAsia="ru-RU"/>
        </w:rPr>
        <w:t>8(383) 56 20-786</w:t>
      </w:r>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в структурных подразделениях Администрации </w:t>
      </w:r>
      <w:proofErr w:type="spellStart"/>
      <w:r w:rsidR="0007353F"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участвующих в предоставлении муниципальной услуги;</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посредством размещения на информационном стенде и официальном сайте Администрации </w:t>
      </w:r>
      <w:proofErr w:type="spellStart"/>
      <w:r w:rsidR="0007353F"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в сети Интернет, электронного информирования;</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с использованием средств телефонной, почтовой связи. </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устной форме лично или по телефону:</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к специалистам структурных подразделений Администрации </w:t>
      </w:r>
      <w:proofErr w:type="spellStart"/>
      <w:r w:rsidR="0007353F"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участвующим в предоставлении муниципальной услуги;</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письменной форме почтой;</w:t>
      </w:r>
    </w:p>
    <w:p w:rsidR="0093527C" w:rsidRPr="003F542B" w:rsidRDefault="0093527C" w:rsidP="0093527C">
      <w:pPr>
        <w:numPr>
          <w:ilvl w:val="0"/>
          <w:numId w:val="2"/>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посредством электронной почты;</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Информирование проводится в двух формах: устное и письменное.</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w:t>
      </w:r>
      <w:r w:rsidRPr="003F542B">
        <w:rPr>
          <w:rFonts w:ascii="Arial" w:eastAsia="Times New Roman" w:hAnsi="Arial" w:cs="Arial"/>
          <w:color w:val="000000"/>
          <w:sz w:val="24"/>
          <w:szCs w:val="24"/>
          <w:lang w:eastAsia="ru-RU"/>
        </w:rPr>
        <w:lastRenderedPageBreak/>
        <w:t>подразделения, в который поступил звонок, и фамилии специалиста, принявшего телефонный звонок.</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Устное информирование обратившегося лица осуществляется специалистом не более 10 минут.</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Ответ на обращение готовится в течение 30 календарных дней со дня регистрации письменного обращения.</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3527C" w:rsidRPr="003F542B" w:rsidRDefault="0093527C" w:rsidP="0093527C">
      <w:pPr>
        <w:spacing w:after="0" w:line="240" w:lineRule="auto"/>
        <w:ind w:left="144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Письменный ответ на обращение подписывается Главой </w:t>
      </w:r>
      <w:proofErr w:type="spellStart"/>
      <w:r w:rsidR="0007353F"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3527C" w:rsidRPr="003F542B" w:rsidRDefault="0093527C" w:rsidP="0093527C">
      <w:pPr>
        <w:numPr>
          <w:ilvl w:val="2"/>
          <w:numId w:val="1"/>
        </w:numPr>
        <w:tabs>
          <w:tab w:val="num" w:pos="1440"/>
        </w:tabs>
        <w:spacing w:after="0" w:line="240" w:lineRule="auto"/>
        <w:ind w:left="144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proofErr w:type="gramStart"/>
      <w:r w:rsidRPr="003F542B">
        <w:rPr>
          <w:rFonts w:ascii="Arial" w:eastAsia="Times New Roman" w:hAnsi="Arial" w:cs="Arial"/>
          <w:color w:val="000000"/>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F542B">
        <w:rPr>
          <w:rFonts w:ascii="Arial" w:eastAsia="Times New Roman" w:hAnsi="Arial" w:cs="Arial"/>
          <w:color w:val="000000"/>
          <w:sz w:val="24"/>
          <w:szCs w:val="24"/>
          <w:lang w:eastAsia="ru-RU"/>
        </w:rPr>
        <w:t>www</w:t>
      </w:r>
      <w:proofErr w:type="spellEnd"/>
      <w:r w:rsidRPr="003F542B">
        <w:rPr>
          <w:rFonts w:ascii="Arial" w:eastAsia="Times New Roman" w:hAnsi="Arial" w:cs="Arial"/>
          <w:color w:val="000000"/>
          <w:sz w:val="24"/>
          <w:szCs w:val="24"/>
          <w:lang w:eastAsia="ru-RU"/>
        </w:rPr>
        <w:t>.</w:t>
      </w:r>
      <w:proofErr w:type="spellStart"/>
      <w:r w:rsidRPr="003F542B">
        <w:rPr>
          <w:rFonts w:ascii="Arial" w:eastAsia="Times New Roman" w:hAnsi="Arial" w:cs="Arial"/>
          <w:color w:val="000000"/>
          <w:sz w:val="24"/>
          <w:szCs w:val="24"/>
          <w:lang w:val="en-US" w:eastAsia="ru-RU"/>
        </w:rPr>
        <w:t>gosuslugi</w:t>
      </w:r>
      <w:proofErr w:type="spellEnd"/>
      <w:r w:rsidRPr="003F542B">
        <w:rPr>
          <w:rFonts w:ascii="Arial" w:eastAsia="Times New Roman" w:hAnsi="Arial" w:cs="Arial"/>
          <w:color w:val="000000"/>
          <w:sz w:val="24"/>
          <w:szCs w:val="24"/>
          <w:lang w:eastAsia="ru-RU"/>
        </w:rPr>
        <w:t>.</w:t>
      </w:r>
      <w:proofErr w:type="spellStart"/>
      <w:r w:rsidRPr="003F542B">
        <w:rPr>
          <w:rFonts w:ascii="Arial" w:eastAsia="Times New Roman" w:hAnsi="Arial" w:cs="Arial"/>
          <w:color w:val="000000"/>
          <w:sz w:val="24"/>
          <w:szCs w:val="24"/>
          <w:lang w:val="en-US" w:eastAsia="ru-RU"/>
        </w:rPr>
        <w:t>ru</w:t>
      </w:r>
      <w:proofErr w:type="spellEnd"/>
      <w:r w:rsidRPr="003F542B">
        <w:rPr>
          <w:rFonts w:ascii="Arial" w:eastAsia="Times New Roman" w:hAnsi="Arial" w:cs="Arial"/>
          <w:color w:val="000000"/>
          <w:sz w:val="24"/>
          <w:szCs w:val="24"/>
          <w:lang w:eastAsia="ru-RU"/>
        </w:rPr>
        <w:t>) и обновляется по мере ее изменения.</w:t>
      </w:r>
      <w:proofErr w:type="gramEnd"/>
    </w:p>
    <w:p w:rsidR="0093527C" w:rsidRPr="003F542B" w:rsidRDefault="0093527C" w:rsidP="0093527C">
      <w:pPr>
        <w:spacing w:after="0" w:line="240" w:lineRule="auto"/>
        <w:ind w:left="1758"/>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firstLine="720"/>
        <w:jc w:val="both"/>
        <w:rPr>
          <w:rFonts w:ascii="Arial" w:eastAsia="Times New Roman" w:hAnsi="Arial" w:cs="Arial"/>
          <w:color w:val="000000"/>
          <w:sz w:val="24"/>
          <w:szCs w:val="24"/>
          <w:lang w:eastAsia="ru-RU"/>
        </w:rPr>
      </w:pPr>
    </w:p>
    <w:p w:rsidR="0093527C" w:rsidRPr="003F542B" w:rsidRDefault="0093527C" w:rsidP="0093527C">
      <w:pPr>
        <w:numPr>
          <w:ilvl w:val="0"/>
          <w:numId w:val="1"/>
        </w:numPr>
        <w:spacing w:after="0" w:line="240" w:lineRule="auto"/>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Стандарт предоставления муниципальной услуги</w:t>
      </w:r>
    </w:p>
    <w:p w:rsidR="0093527C" w:rsidRPr="003F542B" w:rsidRDefault="0093527C" w:rsidP="0093527C">
      <w:pPr>
        <w:spacing w:after="0" w:line="240" w:lineRule="auto"/>
        <w:jc w:val="both"/>
        <w:rPr>
          <w:rFonts w:ascii="Arial" w:eastAsia="Times New Roman" w:hAnsi="Arial" w:cs="Arial"/>
          <w:color w:val="000000"/>
          <w:sz w:val="24"/>
          <w:szCs w:val="24"/>
          <w:lang w:eastAsia="ru-RU"/>
        </w:rPr>
      </w:pPr>
    </w:p>
    <w:p w:rsidR="00F95BC1" w:rsidRPr="003F542B" w:rsidRDefault="00F95BC1" w:rsidP="00F95BC1">
      <w:pPr>
        <w:pStyle w:val="a3"/>
        <w:numPr>
          <w:ilvl w:val="1"/>
          <w:numId w:val="1"/>
        </w:numPr>
        <w:spacing w:after="0" w:line="240" w:lineRule="auto"/>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lastRenderedPageBreak/>
        <w:t xml:space="preserve"> 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93527C" w:rsidRPr="003F542B" w:rsidRDefault="0093527C" w:rsidP="00F95BC1">
      <w:pPr>
        <w:spacing w:after="0" w:line="240" w:lineRule="auto"/>
        <w:jc w:val="both"/>
        <w:rPr>
          <w:rFonts w:ascii="Arial" w:eastAsia="Times New Roman" w:hAnsi="Arial" w:cs="Arial"/>
          <w:color w:val="000000"/>
          <w:sz w:val="24"/>
          <w:szCs w:val="24"/>
          <w:lang w:eastAsia="ru-RU"/>
        </w:rPr>
      </w:pP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Предоставление муниципальной услуги осуществляет Администрация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Управление федеральной службы государственной регистрации, кадастра и картографии по Новосибирской области в </w:t>
      </w:r>
      <w:proofErr w:type="spellStart"/>
      <w:r w:rsidRPr="003F542B">
        <w:rPr>
          <w:rFonts w:ascii="Arial" w:eastAsia="Times New Roman" w:hAnsi="Arial" w:cs="Arial"/>
          <w:color w:val="000000"/>
          <w:sz w:val="24"/>
          <w:szCs w:val="24"/>
          <w:lang w:eastAsia="ru-RU"/>
        </w:rPr>
        <w:t>Кочковском</w:t>
      </w:r>
      <w:proofErr w:type="spellEnd"/>
      <w:r w:rsidRPr="003F542B">
        <w:rPr>
          <w:rFonts w:ascii="Arial" w:eastAsia="Times New Roman" w:hAnsi="Arial" w:cs="Arial"/>
          <w:color w:val="000000"/>
          <w:sz w:val="24"/>
          <w:szCs w:val="24"/>
          <w:lang w:eastAsia="ru-RU"/>
        </w:rPr>
        <w:t xml:space="preserve"> районе.</w:t>
      </w:r>
    </w:p>
    <w:p w:rsidR="0093527C" w:rsidRPr="003F542B" w:rsidRDefault="0093527C" w:rsidP="0093527C">
      <w:pPr>
        <w:spacing w:after="0" w:line="240" w:lineRule="auto"/>
        <w:ind w:left="720" w:firstLine="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F542B">
          <w:rPr>
            <w:rFonts w:ascii="Arial" w:eastAsia="Times New Roman" w:hAnsi="Arial" w:cs="Arial"/>
            <w:color w:val="000000"/>
            <w:sz w:val="24"/>
            <w:szCs w:val="24"/>
            <w:lang w:eastAsia="ru-RU"/>
          </w:rPr>
          <w:t>перечень</w:t>
        </w:r>
      </w:hyperlink>
      <w:r w:rsidRPr="003F542B">
        <w:rPr>
          <w:rFonts w:ascii="Arial" w:eastAsia="Times New Roman" w:hAnsi="Arial" w:cs="Arial"/>
          <w:color w:val="000000"/>
          <w:sz w:val="24"/>
          <w:szCs w:val="24"/>
          <w:lang w:eastAsia="ru-RU"/>
        </w:rPr>
        <w:t xml:space="preserve"> услуг, которые являются необходимыми и обязательными для предоставления муниципальных услуг.</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Результатом предоставления муниципальной услуги является:</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заключение с заявителем договора найма жилого помещения маневренного фонда;</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отказ в заключении с заявителем договора найма жилого помещения маневренного фонда.</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Срок предоставления муниципальной услуги: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Срок приостановления предоставления муниципальной услуги не более 14 дней.</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Срок выдачи (направления) заявителю документов, являющихся результатом предоставления муниципальной услуги, составляет 30 рабочих дней.</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Правовые основания для предоставления муниципальной услуги</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Предоставление муниципальной услуги осуществляется в соответствии </w:t>
      </w:r>
      <w:proofErr w:type="gramStart"/>
      <w:r w:rsidRPr="003F542B">
        <w:rPr>
          <w:rFonts w:ascii="Arial" w:eastAsia="Times New Roman" w:hAnsi="Arial" w:cs="Arial"/>
          <w:color w:val="000000"/>
          <w:sz w:val="24"/>
          <w:szCs w:val="24"/>
          <w:lang w:eastAsia="ru-RU"/>
        </w:rPr>
        <w:t>с</w:t>
      </w:r>
      <w:proofErr w:type="gramEnd"/>
      <w:r w:rsidRPr="003F542B">
        <w:rPr>
          <w:rFonts w:ascii="Arial" w:eastAsia="Times New Roman" w:hAnsi="Arial" w:cs="Arial"/>
          <w:color w:val="000000"/>
          <w:sz w:val="24"/>
          <w:szCs w:val="24"/>
          <w:lang w:eastAsia="ru-RU"/>
        </w:rPr>
        <w:t xml:space="preserve">: </w:t>
      </w:r>
    </w:p>
    <w:p w:rsidR="0093527C" w:rsidRPr="003F542B" w:rsidRDefault="0093527C" w:rsidP="0093527C">
      <w:pPr>
        <w:spacing w:after="0" w:line="240" w:lineRule="auto"/>
        <w:ind w:left="144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Конституцией Российской Федерации («Российская газета» 1993г № 237);</w:t>
      </w:r>
    </w:p>
    <w:p w:rsidR="0093527C" w:rsidRPr="003F542B" w:rsidRDefault="0093527C" w:rsidP="0093527C">
      <w:pPr>
        <w:spacing w:after="0" w:line="240" w:lineRule="auto"/>
        <w:ind w:left="1440"/>
        <w:jc w:val="both"/>
        <w:outlineLvl w:val="1"/>
        <w:rPr>
          <w:rFonts w:ascii="Arial" w:eastAsia="Times New Roman" w:hAnsi="Arial" w:cs="Arial"/>
          <w:b/>
          <w:color w:val="000000"/>
          <w:sz w:val="24"/>
          <w:szCs w:val="24"/>
          <w:lang w:eastAsia="ru-RU"/>
        </w:rPr>
      </w:pPr>
      <w:r w:rsidRPr="003F542B">
        <w:rPr>
          <w:rFonts w:ascii="Arial" w:eastAsia="Times New Roman" w:hAnsi="Arial" w:cs="Arial"/>
          <w:color w:val="000000"/>
          <w:sz w:val="24"/>
          <w:szCs w:val="24"/>
          <w:lang w:eastAsia="ru-RU"/>
        </w:rPr>
        <w:t xml:space="preserve">Гражданским кодексом Российской Федерации от 30.11.1994 № 51-ФЗ </w:t>
      </w:r>
      <w:r w:rsidRPr="003F542B">
        <w:rPr>
          <w:rFonts w:ascii="Arial" w:eastAsia="Times New Roman" w:hAnsi="Arial" w:cs="Arial"/>
          <w:bCs/>
          <w:color w:val="000000"/>
          <w:sz w:val="24"/>
          <w:szCs w:val="24"/>
          <w:lang w:eastAsia="ru-RU"/>
        </w:rPr>
        <w:t>(</w:t>
      </w:r>
      <w:proofErr w:type="gramStart"/>
      <w:r w:rsidRPr="003F542B">
        <w:rPr>
          <w:rFonts w:ascii="Arial" w:eastAsia="Times New Roman" w:hAnsi="Arial" w:cs="Arial"/>
          <w:bCs/>
          <w:color w:val="000000"/>
          <w:sz w:val="24"/>
          <w:szCs w:val="24"/>
          <w:lang w:eastAsia="ru-RU"/>
        </w:rPr>
        <w:t>принят</w:t>
      </w:r>
      <w:proofErr w:type="gramEnd"/>
      <w:r w:rsidRPr="003F542B">
        <w:rPr>
          <w:rFonts w:ascii="Arial" w:eastAsia="Times New Roman" w:hAnsi="Arial" w:cs="Arial"/>
          <w:bCs/>
          <w:color w:val="000000"/>
          <w:sz w:val="24"/>
          <w:szCs w:val="24"/>
          <w:lang w:eastAsia="ru-RU"/>
        </w:rPr>
        <w:t xml:space="preserve"> ГД ФС РФ 21.10.1994);</w:t>
      </w:r>
    </w:p>
    <w:p w:rsidR="0093527C" w:rsidRPr="003F542B" w:rsidRDefault="0093527C" w:rsidP="0093527C">
      <w:pPr>
        <w:spacing w:after="0" w:line="240" w:lineRule="auto"/>
        <w:ind w:left="720" w:firstLine="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3527C" w:rsidRPr="003F542B" w:rsidRDefault="0093527C" w:rsidP="0093527C">
      <w:pPr>
        <w:spacing w:after="0" w:line="240" w:lineRule="auto"/>
        <w:ind w:left="720" w:firstLine="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3527C" w:rsidRPr="003F542B" w:rsidRDefault="0093527C" w:rsidP="0093527C">
      <w:pPr>
        <w:spacing w:after="0" w:line="240" w:lineRule="auto"/>
        <w:ind w:left="720" w:firstLine="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lastRenderedPageBreak/>
        <w:t xml:space="preserve">Уставом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w:t>
      </w:r>
      <w:r w:rsidR="00D30A8D" w:rsidRPr="003F542B">
        <w:rPr>
          <w:rFonts w:ascii="Arial" w:eastAsia="Times New Roman" w:hAnsi="Arial" w:cs="Arial"/>
          <w:color w:val="000000"/>
          <w:sz w:val="24"/>
          <w:szCs w:val="24"/>
          <w:lang w:eastAsia="ru-RU"/>
        </w:rPr>
        <w:t xml:space="preserve"> </w:t>
      </w:r>
      <w:proofErr w:type="spellStart"/>
      <w:r w:rsidR="00D30A8D" w:rsidRPr="003F542B">
        <w:rPr>
          <w:rFonts w:ascii="Arial" w:eastAsia="Times New Roman" w:hAnsi="Arial" w:cs="Arial"/>
          <w:color w:val="000000"/>
          <w:sz w:val="24"/>
          <w:szCs w:val="24"/>
          <w:lang w:eastAsia="ru-RU"/>
        </w:rPr>
        <w:t>Кочковского</w:t>
      </w:r>
      <w:proofErr w:type="spellEnd"/>
      <w:r w:rsidR="00D30A8D" w:rsidRPr="003F542B">
        <w:rPr>
          <w:rFonts w:ascii="Arial" w:eastAsia="Times New Roman" w:hAnsi="Arial" w:cs="Arial"/>
          <w:color w:val="000000"/>
          <w:sz w:val="24"/>
          <w:szCs w:val="24"/>
          <w:lang w:eastAsia="ru-RU"/>
        </w:rPr>
        <w:t xml:space="preserve"> района Новосибирской области</w:t>
      </w:r>
      <w:r w:rsidRPr="003F542B">
        <w:rPr>
          <w:rFonts w:ascii="Arial" w:eastAsia="Times New Roman" w:hAnsi="Arial" w:cs="Arial"/>
          <w:color w:val="000000"/>
          <w:sz w:val="24"/>
          <w:szCs w:val="24"/>
          <w:lang w:eastAsia="ru-RU"/>
        </w:rPr>
        <w:t>;</w:t>
      </w:r>
    </w:p>
    <w:p w:rsidR="0093527C" w:rsidRPr="003F542B" w:rsidRDefault="0093527C" w:rsidP="0093527C">
      <w:pPr>
        <w:spacing w:after="0" w:line="240" w:lineRule="auto"/>
        <w:ind w:left="720" w:firstLine="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3527C" w:rsidRPr="003F542B" w:rsidRDefault="0093527C" w:rsidP="0093527C">
      <w:pPr>
        <w:spacing w:after="0" w:line="240" w:lineRule="auto"/>
        <w:ind w:left="720" w:firstLine="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Жилищным кодексом РФ от 29.12.2004 №188-ФЗ ("Российская газета", N 1, 12.01.2005)</w:t>
      </w:r>
    </w:p>
    <w:p w:rsidR="0093527C" w:rsidRPr="003F542B" w:rsidRDefault="0093527C" w:rsidP="0093527C">
      <w:pPr>
        <w:spacing w:after="0" w:line="240" w:lineRule="auto"/>
        <w:ind w:left="720" w:firstLine="720"/>
        <w:jc w:val="both"/>
        <w:rPr>
          <w:rFonts w:ascii="Arial" w:eastAsia="Times New Roman" w:hAnsi="Arial" w:cs="Arial"/>
          <w:color w:val="000000"/>
          <w:sz w:val="24"/>
          <w:szCs w:val="24"/>
          <w:lang w:eastAsia="ru-RU"/>
        </w:rPr>
      </w:pP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Полный перечень документов, необходимых для предоставления муниципальной услуги:</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заявление о предоставлении жилого помещения маневренного фонда;</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паспорта заявителя и членов его семьи (копии; для детей, не достигших 14 лет – копия свидетельства  о рождении);</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выписка из домовой книги по месту жительства заявителя;   </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proofErr w:type="gramStart"/>
      <w:r w:rsidRPr="003F542B">
        <w:rPr>
          <w:rFonts w:ascii="Arial" w:eastAsia="Times New Roman" w:hAnsi="Arial" w:cs="Arial"/>
          <w:color w:val="000000"/>
          <w:sz w:val="24"/>
          <w:szCs w:val="24"/>
          <w:lang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3F542B">
        <w:rPr>
          <w:rFonts w:ascii="Arial" w:eastAsia="Times New Roman" w:hAnsi="Arial" w:cs="Arial"/>
          <w:color w:val="000000"/>
          <w:sz w:val="24"/>
          <w:szCs w:val="24"/>
          <w:lang w:eastAsia="ru-RU"/>
        </w:rPr>
        <w:t xml:space="preserve"> такие помещения, если на момент обращения взыскания эти жилые помещения являлись для них единственными (копия);</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rsidRPr="003F542B">
        <w:rPr>
          <w:rFonts w:ascii="Arial" w:eastAsia="Times New Roman" w:hAnsi="Arial" w:cs="Arial"/>
          <w:color w:val="000000"/>
          <w:sz w:val="24"/>
          <w:szCs w:val="24"/>
          <w:lang w:eastAsia="ru-RU"/>
        </w:rPr>
        <w:t>в(</w:t>
      </w:r>
      <w:proofErr w:type="gramEnd"/>
      <w:r w:rsidRPr="003F542B">
        <w:rPr>
          <w:rFonts w:ascii="Arial" w:eastAsia="Times New Roman" w:hAnsi="Arial" w:cs="Arial"/>
          <w:color w:val="000000"/>
          <w:sz w:val="24"/>
          <w:szCs w:val="24"/>
          <w:lang w:eastAsia="ru-RU"/>
        </w:rPr>
        <w:t>копии);</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сведения из Единого государственного реестра прав и сделок с ним о правах отдельного лица; </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выписка из технического паспорта;</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w:t>
      </w:r>
    </w:p>
    <w:p w:rsidR="0093527C" w:rsidRPr="003F542B" w:rsidRDefault="0093527C" w:rsidP="0093527C">
      <w:pPr>
        <w:autoSpaceDE w:val="0"/>
        <w:autoSpaceDN w:val="0"/>
        <w:adjustRightInd w:val="0"/>
        <w:spacing w:after="0" w:line="240" w:lineRule="auto"/>
        <w:ind w:left="141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w:t>
      </w:r>
      <w:proofErr w:type="gramStart"/>
      <w:r w:rsidRPr="003F542B">
        <w:rPr>
          <w:rFonts w:ascii="Arial" w:eastAsia="Times New Roman" w:hAnsi="Arial" w:cs="Arial"/>
          <w:color w:val="000000"/>
          <w:sz w:val="24"/>
          <w:szCs w:val="24"/>
          <w:lang w:eastAsia="ru-RU"/>
        </w:rPr>
        <w:t>,</w:t>
      </w:r>
      <w:proofErr w:type="gramEnd"/>
      <w:r w:rsidRPr="003F542B">
        <w:rPr>
          <w:rFonts w:ascii="Arial" w:eastAsia="Times New Roman" w:hAnsi="Arial" w:cs="Arial"/>
          <w:color w:val="000000"/>
          <w:sz w:val="24"/>
          <w:szCs w:val="24"/>
          <w:lang w:eastAsia="ru-RU"/>
        </w:rPr>
        <w:t xml:space="preserve"> если документы подает представитель заявителя, дополнительно предоставляются: </w:t>
      </w:r>
    </w:p>
    <w:p w:rsidR="0093527C" w:rsidRPr="003F542B" w:rsidRDefault="0093527C" w:rsidP="0093527C">
      <w:pPr>
        <w:autoSpaceDE w:val="0"/>
        <w:autoSpaceDN w:val="0"/>
        <w:adjustRightInd w:val="0"/>
        <w:spacing w:after="0" w:line="240" w:lineRule="auto"/>
        <w:ind w:left="141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документ, удостоверяющий личность представителя заявителя (копия);</w:t>
      </w:r>
    </w:p>
    <w:p w:rsidR="0093527C" w:rsidRPr="003F542B" w:rsidRDefault="0093527C" w:rsidP="0093527C">
      <w:pPr>
        <w:autoSpaceDE w:val="0"/>
        <w:autoSpaceDN w:val="0"/>
        <w:adjustRightInd w:val="0"/>
        <w:spacing w:after="0" w:line="240" w:lineRule="auto"/>
        <w:ind w:left="141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надлежащим образом заверенная доверенность (копия).</w:t>
      </w:r>
    </w:p>
    <w:p w:rsidR="0093527C" w:rsidRPr="003F542B" w:rsidRDefault="0093527C" w:rsidP="0093527C">
      <w:pPr>
        <w:spacing w:after="0" w:line="240" w:lineRule="auto"/>
        <w:jc w:val="both"/>
        <w:rPr>
          <w:rFonts w:ascii="Arial" w:eastAsia="Times New Roman" w:hAnsi="Arial" w:cs="Arial"/>
          <w:i/>
          <w:color w:val="000000"/>
          <w:sz w:val="24"/>
          <w:szCs w:val="24"/>
          <w:lang w:eastAsia="ru-RU"/>
        </w:rPr>
      </w:pPr>
    </w:p>
    <w:p w:rsidR="0093527C" w:rsidRPr="003F542B" w:rsidRDefault="0093527C" w:rsidP="0093527C">
      <w:pPr>
        <w:spacing w:after="0" w:line="240" w:lineRule="auto"/>
        <w:jc w:val="both"/>
        <w:rPr>
          <w:rFonts w:ascii="Arial" w:eastAsia="Times New Roman" w:hAnsi="Arial" w:cs="Arial"/>
          <w:i/>
          <w:sz w:val="24"/>
          <w:szCs w:val="24"/>
          <w:lang w:eastAsia="ru-RU"/>
        </w:rPr>
      </w:pPr>
      <w:r w:rsidRPr="003F542B">
        <w:rPr>
          <w:rFonts w:ascii="Arial" w:eastAsia="Times New Roman" w:hAnsi="Arial" w:cs="Arial"/>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93527C" w:rsidRPr="003F542B" w:rsidRDefault="0093527C" w:rsidP="0093527C">
      <w:pPr>
        <w:spacing w:after="0" w:line="240" w:lineRule="auto"/>
        <w:jc w:val="both"/>
        <w:rPr>
          <w:rFonts w:ascii="Arial" w:eastAsia="Times New Roman" w:hAnsi="Arial" w:cs="Arial"/>
          <w:color w:val="000000"/>
          <w:sz w:val="24"/>
          <w:szCs w:val="24"/>
          <w:lang w:eastAsia="ru-RU"/>
        </w:rPr>
      </w:pPr>
    </w:p>
    <w:p w:rsidR="0093527C" w:rsidRPr="003F542B" w:rsidRDefault="0093527C" w:rsidP="0093527C">
      <w:pPr>
        <w:numPr>
          <w:ilvl w:val="2"/>
          <w:numId w:val="1"/>
        </w:numPr>
        <w:spacing w:after="0" w:line="240" w:lineRule="auto"/>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lastRenderedPageBreak/>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заявление о предоставлении жилого помещения маневренного фонда;</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паспорта заявителя и членов его семьи (копии; для детей, не достигших 14 лет – копия свидетельства  о рождении);</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выписка из домовой книги по месту жительства заявителя;   </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proofErr w:type="gramStart"/>
      <w:r w:rsidRPr="003F542B">
        <w:rPr>
          <w:rFonts w:ascii="Arial" w:eastAsia="Times New Roman" w:hAnsi="Arial" w:cs="Arial"/>
          <w:color w:val="000000"/>
          <w:sz w:val="24"/>
          <w:szCs w:val="24"/>
          <w:lang w:eastAsia="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3F542B">
        <w:rPr>
          <w:rFonts w:ascii="Arial" w:eastAsia="Times New Roman" w:hAnsi="Arial" w:cs="Arial"/>
          <w:color w:val="000000"/>
          <w:sz w:val="24"/>
          <w:szCs w:val="24"/>
          <w:lang w:eastAsia="ru-RU"/>
        </w:rPr>
        <w:t xml:space="preserve"> такие помещения, если на момент обращения взыскания эти жилые помещения являлись для них единственными (копия);</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rsidRPr="003F542B">
        <w:rPr>
          <w:rFonts w:ascii="Arial" w:eastAsia="Times New Roman" w:hAnsi="Arial" w:cs="Arial"/>
          <w:color w:val="000000"/>
          <w:sz w:val="24"/>
          <w:szCs w:val="24"/>
          <w:lang w:eastAsia="ru-RU"/>
        </w:rPr>
        <w:t>в(</w:t>
      </w:r>
      <w:proofErr w:type="gramEnd"/>
      <w:r w:rsidRPr="003F542B">
        <w:rPr>
          <w:rFonts w:ascii="Arial" w:eastAsia="Times New Roman" w:hAnsi="Arial" w:cs="Arial"/>
          <w:color w:val="000000"/>
          <w:sz w:val="24"/>
          <w:szCs w:val="24"/>
          <w:lang w:eastAsia="ru-RU"/>
        </w:rPr>
        <w:t>копии);</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93527C" w:rsidRPr="003F542B" w:rsidRDefault="0093527C" w:rsidP="0093527C">
      <w:pPr>
        <w:spacing w:after="0" w:line="240" w:lineRule="auto"/>
        <w:ind w:left="1758"/>
        <w:jc w:val="both"/>
        <w:rPr>
          <w:rFonts w:ascii="Arial" w:eastAsia="Times New Roman" w:hAnsi="Arial" w:cs="Arial"/>
          <w:sz w:val="24"/>
          <w:szCs w:val="24"/>
          <w:lang w:eastAsia="ru-RU"/>
        </w:rPr>
      </w:pPr>
    </w:p>
    <w:p w:rsidR="0093527C" w:rsidRPr="003F542B" w:rsidRDefault="0093527C" w:rsidP="0093527C">
      <w:pPr>
        <w:spacing w:after="0" w:line="240" w:lineRule="auto"/>
        <w:ind w:left="1758"/>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w:t>
      </w:r>
    </w:p>
    <w:p w:rsidR="0093527C" w:rsidRPr="003F542B" w:rsidRDefault="0093527C" w:rsidP="0093527C">
      <w:pPr>
        <w:autoSpaceDE w:val="0"/>
        <w:autoSpaceDN w:val="0"/>
        <w:adjustRightInd w:val="0"/>
        <w:spacing w:after="0" w:line="240" w:lineRule="auto"/>
        <w:ind w:left="141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w:t>
      </w:r>
      <w:proofErr w:type="gramStart"/>
      <w:r w:rsidRPr="003F542B">
        <w:rPr>
          <w:rFonts w:ascii="Arial" w:eastAsia="Times New Roman" w:hAnsi="Arial" w:cs="Arial"/>
          <w:color w:val="000000"/>
          <w:sz w:val="24"/>
          <w:szCs w:val="24"/>
          <w:lang w:eastAsia="ru-RU"/>
        </w:rPr>
        <w:t>,</w:t>
      </w:r>
      <w:proofErr w:type="gramEnd"/>
      <w:r w:rsidRPr="003F542B">
        <w:rPr>
          <w:rFonts w:ascii="Arial" w:eastAsia="Times New Roman" w:hAnsi="Arial" w:cs="Arial"/>
          <w:color w:val="000000"/>
          <w:sz w:val="24"/>
          <w:szCs w:val="24"/>
          <w:lang w:eastAsia="ru-RU"/>
        </w:rPr>
        <w:t xml:space="preserve"> если документы подает представитель заявителя, дополнительно предоставляются: </w:t>
      </w:r>
    </w:p>
    <w:p w:rsidR="0093527C" w:rsidRPr="003F542B" w:rsidRDefault="0093527C" w:rsidP="0093527C">
      <w:pPr>
        <w:autoSpaceDE w:val="0"/>
        <w:autoSpaceDN w:val="0"/>
        <w:adjustRightInd w:val="0"/>
        <w:spacing w:after="0" w:line="240" w:lineRule="auto"/>
        <w:ind w:left="141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документ, удостоверяющий личность представителя заявителя (копия);</w:t>
      </w:r>
    </w:p>
    <w:p w:rsidR="0093527C" w:rsidRPr="003F542B" w:rsidRDefault="0093527C" w:rsidP="0093527C">
      <w:pPr>
        <w:autoSpaceDE w:val="0"/>
        <w:autoSpaceDN w:val="0"/>
        <w:adjustRightInd w:val="0"/>
        <w:spacing w:after="0" w:line="240" w:lineRule="auto"/>
        <w:ind w:left="1418"/>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надлежащим образом заверенная доверенность (копия).</w:t>
      </w:r>
    </w:p>
    <w:p w:rsidR="0093527C" w:rsidRPr="003F542B" w:rsidRDefault="0093527C" w:rsidP="0093527C">
      <w:pPr>
        <w:autoSpaceDE w:val="0"/>
        <w:autoSpaceDN w:val="0"/>
        <w:adjustRightInd w:val="0"/>
        <w:spacing w:after="0" w:line="240" w:lineRule="auto"/>
        <w:jc w:val="both"/>
        <w:outlineLvl w:val="1"/>
        <w:rPr>
          <w:rFonts w:ascii="Arial" w:eastAsia="Times New Roman" w:hAnsi="Arial" w:cs="Arial"/>
          <w:color w:val="000000"/>
          <w:sz w:val="24"/>
          <w:szCs w:val="24"/>
          <w:lang w:eastAsia="ru-RU"/>
        </w:rPr>
      </w:pPr>
    </w:p>
    <w:p w:rsidR="0093527C" w:rsidRPr="003F542B" w:rsidRDefault="0093527C" w:rsidP="0093527C">
      <w:pPr>
        <w:spacing w:after="0" w:line="240" w:lineRule="auto"/>
        <w:ind w:firstLine="720"/>
        <w:jc w:val="both"/>
        <w:rPr>
          <w:rFonts w:ascii="Arial" w:eastAsia="Times New Roman" w:hAnsi="Arial" w:cs="Arial"/>
          <w:color w:val="000000"/>
          <w:sz w:val="24"/>
          <w:szCs w:val="24"/>
          <w:lang w:eastAsia="ru-RU"/>
        </w:rPr>
      </w:pPr>
    </w:p>
    <w:p w:rsidR="0093527C" w:rsidRPr="003F542B" w:rsidRDefault="00D30A8D" w:rsidP="0093527C">
      <w:pPr>
        <w:numPr>
          <w:ilvl w:val="1"/>
          <w:numId w:val="1"/>
        </w:numPr>
        <w:spacing w:after="0" w:line="240" w:lineRule="auto"/>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w:t>
      </w:r>
      <w:r w:rsidR="0093527C" w:rsidRPr="003F542B">
        <w:rPr>
          <w:rFonts w:ascii="Arial" w:eastAsia="Times New Roman" w:hAnsi="Arial" w:cs="Arial"/>
          <w:sz w:val="24"/>
          <w:szCs w:val="24"/>
          <w:lang w:eastAsia="ru-RU"/>
        </w:rPr>
        <w:t>Перечень документов, необходимых для предоставления муниципальной услуги и находящихся в</w:t>
      </w:r>
      <w:r w:rsidR="0093527C" w:rsidRPr="003F542B">
        <w:rPr>
          <w:rFonts w:ascii="Arial" w:eastAsia="Times New Roman" w:hAnsi="Arial" w:cs="Arial"/>
          <w:color w:val="000000"/>
          <w:sz w:val="24"/>
          <w:szCs w:val="24"/>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93527C" w:rsidRPr="003F542B">
        <w:rPr>
          <w:rFonts w:ascii="Arial" w:eastAsia="Times New Roman" w:hAnsi="Arial" w:cs="Arial"/>
          <w:sz w:val="24"/>
          <w:szCs w:val="24"/>
          <w:lang w:eastAsia="ru-RU"/>
        </w:rPr>
        <w:t xml:space="preserve">, </w:t>
      </w:r>
      <w:proofErr w:type="spellStart"/>
      <w:r w:rsidR="0093527C" w:rsidRPr="003F542B">
        <w:rPr>
          <w:rFonts w:ascii="Arial" w:eastAsia="Times New Roman" w:hAnsi="Arial" w:cs="Arial"/>
          <w:sz w:val="24"/>
          <w:szCs w:val="24"/>
          <w:lang w:eastAsia="ru-RU"/>
        </w:rPr>
        <w:t>истребуемых</w:t>
      </w:r>
      <w:proofErr w:type="spellEnd"/>
      <w:r w:rsidR="0093527C" w:rsidRPr="003F542B">
        <w:rPr>
          <w:rFonts w:ascii="Arial" w:eastAsia="Times New Roman" w:hAnsi="Arial" w:cs="Arial"/>
          <w:sz w:val="24"/>
          <w:szCs w:val="24"/>
          <w:lang w:eastAsia="ru-RU"/>
        </w:rPr>
        <w:t xml:space="preserve"> сотрудниками Администрации </w:t>
      </w:r>
      <w:proofErr w:type="spellStart"/>
      <w:r w:rsidRPr="003F542B">
        <w:rPr>
          <w:rFonts w:ascii="Arial" w:eastAsia="Times New Roman" w:hAnsi="Arial" w:cs="Arial"/>
          <w:sz w:val="24"/>
          <w:szCs w:val="24"/>
          <w:lang w:eastAsia="ru-RU"/>
        </w:rPr>
        <w:t>Новорешетовского</w:t>
      </w:r>
      <w:proofErr w:type="spellEnd"/>
      <w:r w:rsidR="0093527C" w:rsidRPr="003F542B">
        <w:rPr>
          <w:rFonts w:ascii="Arial" w:eastAsia="Times New Roman" w:hAnsi="Arial" w:cs="Arial"/>
          <w:sz w:val="24"/>
          <w:szCs w:val="24"/>
          <w:lang w:eastAsia="ru-RU"/>
        </w:rPr>
        <w:t xml:space="preserve"> сельсовета самостоятельно, или предоставляемых заявителем по желанию (с 01.07.2012 г.):</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сведения из Единого государственного реестра прав и сделок с ним о правах отдельного лица; </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выписка из технического паспорта;</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lastRenderedPageBreak/>
        <w:t>Запрещается требовать от заявителя:</w:t>
      </w:r>
    </w:p>
    <w:p w:rsidR="0093527C" w:rsidRPr="003F542B" w:rsidRDefault="0093527C" w:rsidP="0093527C">
      <w:pPr>
        <w:numPr>
          <w:ilvl w:val="5"/>
          <w:numId w:val="5"/>
        </w:numPr>
        <w:tabs>
          <w:tab w:val="num" w:pos="5231"/>
        </w:tabs>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proofErr w:type="gramStart"/>
      <w:r w:rsidRPr="003F542B">
        <w:rPr>
          <w:rFonts w:ascii="Arial" w:eastAsia="Times New Roman" w:hAnsi="Arial" w:cs="Arial"/>
          <w:color w:val="000000"/>
          <w:sz w:val="24"/>
          <w:szCs w:val="24"/>
          <w:lang w:eastAsia="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F542B">
        <w:rPr>
          <w:rFonts w:ascii="Arial" w:eastAsia="Times New Roman" w:hAnsi="Arial" w:cs="Arial"/>
          <w:color w:val="000000"/>
          <w:sz w:val="24"/>
          <w:szCs w:val="24"/>
          <w:lang w:eastAsia="ru-RU"/>
        </w:rPr>
        <w:t xml:space="preserve"> </w:t>
      </w:r>
      <w:proofErr w:type="gramStart"/>
      <w:r w:rsidRPr="003F542B">
        <w:rPr>
          <w:rFonts w:ascii="Arial" w:eastAsia="Times New Roman" w:hAnsi="Arial" w:cs="Arial"/>
          <w:color w:val="000000"/>
          <w:sz w:val="24"/>
          <w:szCs w:val="24"/>
          <w:lang w:eastAsia="ru-RU"/>
        </w:rPr>
        <w:t>пункте</w:t>
      </w:r>
      <w:proofErr w:type="gramEnd"/>
      <w:r w:rsidRPr="003F542B">
        <w:rPr>
          <w:rFonts w:ascii="Arial" w:eastAsia="Times New Roman" w:hAnsi="Arial" w:cs="Arial"/>
          <w:color w:val="000000"/>
          <w:sz w:val="24"/>
          <w:szCs w:val="24"/>
          <w:lang w:eastAsia="ru-RU"/>
        </w:rPr>
        <w:t xml:space="preserve"> 2.6.1 настоящего административного регламента.</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93527C" w:rsidRPr="003F542B" w:rsidRDefault="0093527C" w:rsidP="0093527C">
      <w:pPr>
        <w:spacing w:after="0" w:line="240" w:lineRule="auto"/>
        <w:ind w:firstLine="700"/>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Основаниями для отказа в приеме документов являются:</w:t>
      </w:r>
    </w:p>
    <w:p w:rsidR="0093527C" w:rsidRPr="003F542B" w:rsidRDefault="0093527C" w:rsidP="0093527C">
      <w:pPr>
        <w:numPr>
          <w:ilvl w:val="0"/>
          <w:numId w:val="6"/>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документы предоставлены лицом, не имеющим полномочий на их предоставление в соответствии с действующим законодательством;</w:t>
      </w:r>
    </w:p>
    <w:p w:rsidR="0093527C" w:rsidRPr="003F542B" w:rsidRDefault="0093527C" w:rsidP="0093527C">
      <w:pPr>
        <w:numPr>
          <w:ilvl w:val="0"/>
          <w:numId w:val="6"/>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невозможность установления содержания представленных документов;</w:t>
      </w:r>
    </w:p>
    <w:p w:rsidR="0093527C" w:rsidRPr="003F542B" w:rsidRDefault="0093527C" w:rsidP="0093527C">
      <w:pPr>
        <w:numPr>
          <w:ilvl w:val="0"/>
          <w:numId w:val="6"/>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представленные документы исполнены карандашом.</w:t>
      </w:r>
    </w:p>
    <w:p w:rsidR="0093527C" w:rsidRPr="003F542B" w:rsidRDefault="0093527C" w:rsidP="0093527C">
      <w:pPr>
        <w:numPr>
          <w:ilvl w:val="1"/>
          <w:numId w:val="1"/>
        </w:numPr>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Основаниями для отказа в предоставлении муниципальной услуги</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являются:</w:t>
      </w:r>
    </w:p>
    <w:p w:rsidR="0093527C" w:rsidRPr="003F542B" w:rsidRDefault="0093527C" w:rsidP="0093527C">
      <w:pPr>
        <w:numPr>
          <w:ilvl w:val="0"/>
          <w:numId w:val="3"/>
        </w:numPr>
        <w:tabs>
          <w:tab w:val="num" w:pos="1080"/>
        </w:tabs>
        <w:spacing w:after="0" w:line="240" w:lineRule="auto"/>
        <w:ind w:left="108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несоответствие документов, предоставленных заявителем, требованиям законодательства о предоставлении муниципальной услуги;</w:t>
      </w:r>
    </w:p>
    <w:p w:rsidR="0093527C" w:rsidRPr="003F542B" w:rsidRDefault="0093527C" w:rsidP="0093527C">
      <w:pPr>
        <w:numPr>
          <w:ilvl w:val="0"/>
          <w:numId w:val="3"/>
        </w:numPr>
        <w:tabs>
          <w:tab w:val="num" w:pos="1080"/>
        </w:tabs>
        <w:spacing w:after="0" w:line="240" w:lineRule="auto"/>
        <w:ind w:left="108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письменное заявление заявителя об отказе в предоставлении муниципальной  услуги;</w:t>
      </w:r>
    </w:p>
    <w:p w:rsidR="0093527C" w:rsidRPr="003F542B" w:rsidRDefault="0093527C" w:rsidP="0093527C">
      <w:pPr>
        <w:numPr>
          <w:ilvl w:val="0"/>
          <w:numId w:val="3"/>
        </w:numPr>
        <w:tabs>
          <w:tab w:val="num" w:pos="1080"/>
        </w:tabs>
        <w:spacing w:after="0" w:line="240" w:lineRule="auto"/>
        <w:ind w:left="108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отсутствие оснований, предусмотренных законодательством, для получения муниципальной услуги.</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Услуги, являющиеся необходимыми и обязательными для предоставления муниципальной услуги: Государственная услуга по выдаче выписки из Единого Государственного Реестра Прав. </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Размер платы, взимаемой с заявителя при предоставлении муниципальной услуги: </w:t>
      </w:r>
    </w:p>
    <w:p w:rsidR="0093527C" w:rsidRPr="003F542B" w:rsidRDefault="0093527C" w:rsidP="0093527C">
      <w:pPr>
        <w:tabs>
          <w:tab w:val="left" w:pos="540"/>
        </w:tabs>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Муниципальная услуга предоставляется бесплатно.</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Максимальное время ожидания в очереди при подаче заявления о предоставлении муниципальной услуги не может превышать 30 минут.</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lastRenderedPageBreak/>
        <w:t xml:space="preserve">В соответствии с Концепцией снижения административных барьеров и повышения </w:t>
      </w:r>
      <w:proofErr w:type="gramStart"/>
      <w:r w:rsidRPr="003F542B">
        <w:rPr>
          <w:rFonts w:ascii="Arial" w:eastAsia="Times New Roman" w:hAnsi="Arial" w:cs="Arial"/>
          <w:color w:val="000000"/>
          <w:sz w:val="24"/>
          <w:szCs w:val="24"/>
          <w:lang w:eastAsia="ru-RU"/>
        </w:rPr>
        <w:t>доступности</w:t>
      </w:r>
      <w:proofErr w:type="gramEnd"/>
      <w:r w:rsidRPr="003F542B">
        <w:rPr>
          <w:rFonts w:ascii="Arial" w:eastAsia="Times New Roman" w:hAnsi="Arial" w:cs="Arial"/>
          <w:color w:val="000000"/>
          <w:sz w:val="24"/>
          <w:szCs w:val="24"/>
          <w:lang w:eastAsia="ru-RU"/>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Срок и порядок регистрации запроса заявителя о предоставлении муниципальной услуги и услуги: </w:t>
      </w:r>
    </w:p>
    <w:p w:rsidR="0093527C" w:rsidRPr="003F542B" w:rsidRDefault="0093527C" w:rsidP="0093527C">
      <w:pPr>
        <w:spacing w:after="0" w:line="240" w:lineRule="auto"/>
        <w:ind w:left="720" w:hanging="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3527C" w:rsidRPr="003F542B" w:rsidRDefault="0093527C" w:rsidP="0093527C">
      <w:pPr>
        <w:spacing w:after="0" w:line="240" w:lineRule="auto"/>
        <w:ind w:left="720" w:hanging="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В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соблюдение санитарно-эпидемиологических правил и нормативов, правил противопожарной безопасности;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оборудование местами общественного пользования (туалеты) и местами для хранения верхней одежды.</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Требования к местам для ожидания:</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места для ожидания оборудуются стульями и (или) кресельными секциями, и (или) скамьями;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места для ожидания находятся в холле (зале) или ином специально приспособленном помещении;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местах для ожидания предусматриваются места для получения информации о муниципальной услуге.</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Требования к местам для получения информации о муниципальной услуге:</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Требования к местам приема заявителей:</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w:t>
      </w:r>
      <w:r w:rsidRPr="003F542B">
        <w:rPr>
          <w:rFonts w:ascii="Arial" w:eastAsia="Times New Roman" w:hAnsi="Arial" w:cs="Arial"/>
          <w:color w:val="000000"/>
          <w:sz w:val="24"/>
          <w:szCs w:val="24"/>
          <w:lang w:eastAsia="ru-RU"/>
        </w:rPr>
        <w:lastRenderedPageBreak/>
        <w:t>кабинета или указателями, содержащими информацию о назначении места для приема заявителя.</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Показатели качества и доступности предоставления муниципальной услуги: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Показатели качества муниципальной услуги: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выполнение должностными лицами, сотрудниками Администрации</w:t>
      </w:r>
      <w:r w:rsidR="00D30A8D" w:rsidRPr="003F542B">
        <w:rPr>
          <w:rFonts w:ascii="Arial" w:eastAsia="Times New Roman" w:hAnsi="Arial" w:cs="Arial"/>
          <w:color w:val="000000"/>
          <w:sz w:val="24"/>
          <w:szCs w:val="24"/>
          <w:lang w:eastAsia="ru-RU"/>
        </w:rPr>
        <w:t xml:space="preserve">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отсутствие обоснованных жалоб на действия (бездействие) должностных лиц, сотрудников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при предоставлении муниципальной услуги.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Показатели доступности предоставления муниципальной услуги: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«Едином портале государственных и муниципальных услуг (функций)»;</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пешеходная доступность от остановок общественного транспорта до, здания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00D30A8D" w:rsidRPr="003F542B">
        <w:rPr>
          <w:rFonts w:ascii="Arial" w:eastAsia="Times New Roman" w:hAnsi="Arial" w:cs="Arial"/>
          <w:color w:val="000000"/>
          <w:sz w:val="24"/>
          <w:szCs w:val="24"/>
          <w:lang w:eastAsia="ru-RU"/>
        </w:rPr>
        <w:t xml:space="preserve"> </w:t>
      </w:r>
      <w:r w:rsidRPr="003F542B">
        <w:rPr>
          <w:rFonts w:ascii="Arial" w:eastAsia="Times New Roman" w:hAnsi="Arial" w:cs="Arial"/>
          <w:color w:val="000000"/>
          <w:sz w:val="24"/>
          <w:szCs w:val="24"/>
          <w:lang w:eastAsia="ru-RU"/>
        </w:rPr>
        <w:t>сельсовета;</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527C" w:rsidRPr="003F542B" w:rsidRDefault="0093527C" w:rsidP="0093527C">
      <w:pPr>
        <w:numPr>
          <w:ilvl w:val="0"/>
          <w:numId w:val="3"/>
        </w:numPr>
        <w:tabs>
          <w:tab w:val="num" w:pos="2160"/>
        </w:tabs>
        <w:spacing w:after="0" w:line="240" w:lineRule="auto"/>
        <w:ind w:left="21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возможность и доступность получения услуги через многофункциональный центр или в электронной форме </w:t>
      </w:r>
      <w:r w:rsidRPr="003F542B">
        <w:rPr>
          <w:rFonts w:ascii="Arial" w:eastAsia="Times New Roman" w:hAnsi="Arial" w:cs="Arial"/>
          <w:color w:val="000000"/>
          <w:sz w:val="24"/>
          <w:szCs w:val="24"/>
          <w:lang w:eastAsia="ru-RU"/>
        </w:rPr>
        <w:lastRenderedPageBreak/>
        <w:t>посредством автоматизированной информационной системы или Единого портала государственных и муниципальных услуг.</w:t>
      </w:r>
    </w:p>
    <w:p w:rsidR="0093527C" w:rsidRPr="003F542B" w:rsidRDefault="0093527C" w:rsidP="0093527C">
      <w:pPr>
        <w:numPr>
          <w:ilvl w:val="1"/>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В случае предоставления муниципальной услуги в многофункциональном центре предоставления </w:t>
      </w:r>
      <w:r w:rsidR="00D30A8D" w:rsidRPr="003F542B">
        <w:rPr>
          <w:rFonts w:ascii="Arial" w:eastAsia="Times New Roman" w:hAnsi="Arial" w:cs="Arial"/>
          <w:color w:val="000000"/>
          <w:sz w:val="24"/>
          <w:szCs w:val="24"/>
          <w:lang w:eastAsia="ru-RU"/>
        </w:rPr>
        <w:t>государственных</w:t>
      </w:r>
      <w:r w:rsidRPr="003F542B">
        <w:rPr>
          <w:rFonts w:ascii="Arial" w:eastAsia="Times New Roman" w:hAnsi="Arial" w:cs="Arial"/>
          <w:color w:val="000000"/>
          <w:sz w:val="24"/>
          <w:szCs w:val="24"/>
          <w:lang w:eastAsia="ru-RU"/>
        </w:rPr>
        <w:t xml:space="preserve"> и муниципальных услуг заявить предоставляет заявление и </w:t>
      </w:r>
      <w:r w:rsidR="00D30A8D" w:rsidRPr="003F542B">
        <w:rPr>
          <w:rFonts w:ascii="Arial" w:eastAsia="Times New Roman" w:hAnsi="Arial" w:cs="Arial"/>
          <w:color w:val="000000"/>
          <w:sz w:val="24"/>
          <w:szCs w:val="24"/>
          <w:lang w:eastAsia="ru-RU"/>
        </w:rPr>
        <w:t>необходимые</w:t>
      </w:r>
      <w:r w:rsidRPr="003F542B">
        <w:rPr>
          <w:rFonts w:ascii="Arial" w:eastAsia="Times New Roman" w:hAnsi="Arial" w:cs="Arial"/>
          <w:color w:val="000000"/>
          <w:sz w:val="24"/>
          <w:szCs w:val="24"/>
          <w:lang w:eastAsia="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93527C" w:rsidRPr="003F542B" w:rsidRDefault="0093527C" w:rsidP="0093527C">
      <w:pPr>
        <w:spacing w:after="0" w:line="240" w:lineRule="auto"/>
        <w:ind w:left="1069"/>
        <w:jc w:val="both"/>
        <w:rPr>
          <w:rFonts w:ascii="Arial" w:eastAsia="Times New Roman" w:hAnsi="Arial" w:cs="Arial"/>
          <w:color w:val="000000"/>
          <w:sz w:val="24"/>
          <w:szCs w:val="24"/>
          <w:lang w:eastAsia="ru-RU"/>
        </w:rPr>
      </w:pPr>
    </w:p>
    <w:p w:rsidR="0093527C" w:rsidRPr="003F542B" w:rsidRDefault="0093527C" w:rsidP="0093527C">
      <w:pPr>
        <w:numPr>
          <w:ilvl w:val="0"/>
          <w:numId w:val="1"/>
        </w:numPr>
        <w:spacing w:after="0" w:line="240" w:lineRule="auto"/>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Предоставление муниципальной услуги состоит из следующей последовательности административных процедур:</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прием и регистрация документов;</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рассмотрение заявления и принятие решения о предоставлении жилого помещения либо об отказе в предоставлении жилого помещения;</w:t>
      </w:r>
    </w:p>
    <w:p w:rsidR="0093527C" w:rsidRPr="003F542B" w:rsidRDefault="0093527C" w:rsidP="0093527C">
      <w:pPr>
        <w:spacing w:after="0" w:line="240" w:lineRule="auto"/>
        <w:ind w:left="36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93527C" w:rsidRPr="003F542B" w:rsidRDefault="0093527C" w:rsidP="0093527C">
      <w:pPr>
        <w:spacing w:after="0" w:line="240" w:lineRule="auto"/>
        <w:jc w:val="both"/>
        <w:rPr>
          <w:rFonts w:ascii="Arial" w:eastAsia="Times New Roman" w:hAnsi="Arial" w:cs="Arial"/>
          <w:color w:val="000000"/>
          <w:sz w:val="24"/>
          <w:szCs w:val="24"/>
          <w:lang w:eastAsia="ru-RU"/>
        </w:rPr>
      </w:pPr>
    </w:p>
    <w:p w:rsidR="0093527C" w:rsidRPr="003F542B" w:rsidRDefault="0093527C" w:rsidP="0093527C">
      <w:pPr>
        <w:spacing w:after="0" w:line="240" w:lineRule="auto"/>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93527C" w:rsidRPr="003F542B" w:rsidRDefault="0093527C" w:rsidP="0093527C">
      <w:pPr>
        <w:spacing w:after="0" w:line="240" w:lineRule="auto"/>
        <w:jc w:val="both"/>
        <w:rPr>
          <w:rFonts w:ascii="Arial" w:eastAsia="Times New Roman" w:hAnsi="Arial" w:cs="Arial"/>
          <w:sz w:val="24"/>
          <w:szCs w:val="24"/>
          <w:lang w:eastAsia="ru-RU"/>
        </w:rPr>
      </w:pP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sz w:val="24"/>
          <w:szCs w:val="24"/>
          <w:lang w:eastAsia="ru-RU"/>
        </w:rPr>
      </w:pPr>
      <w:r w:rsidRPr="003F542B">
        <w:rPr>
          <w:rFonts w:ascii="Arial" w:eastAsia="Times New Roman" w:hAnsi="Arial" w:cs="Arial"/>
          <w:color w:val="000000"/>
          <w:sz w:val="24"/>
          <w:szCs w:val="24"/>
          <w:lang w:eastAsia="ru-RU"/>
        </w:rPr>
        <w:t xml:space="preserve">Сотрудником администрации сельсовета самостоятельно </w:t>
      </w:r>
      <w:proofErr w:type="spellStart"/>
      <w:r w:rsidRPr="003F542B">
        <w:rPr>
          <w:rFonts w:ascii="Arial" w:eastAsia="Times New Roman" w:hAnsi="Arial" w:cs="Arial"/>
          <w:color w:val="000000"/>
          <w:sz w:val="24"/>
          <w:szCs w:val="24"/>
          <w:lang w:eastAsia="ru-RU"/>
        </w:rPr>
        <w:t>истребуются</w:t>
      </w:r>
      <w:proofErr w:type="spellEnd"/>
      <w:r w:rsidRPr="003F542B">
        <w:rPr>
          <w:rFonts w:ascii="Arial" w:eastAsia="Times New Roman" w:hAnsi="Arial" w:cs="Arial"/>
          <w:color w:val="000000"/>
          <w:sz w:val="24"/>
          <w:szCs w:val="24"/>
          <w:lang w:eastAsia="ru-RU"/>
        </w:rPr>
        <w:t xml:space="preserve"> </w:t>
      </w:r>
      <w:r w:rsidRPr="003F542B">
        <w:rPr>
          <w:rFonts w:ascii="Arial" w:eastAsia="Times New Roman" w:hAnsi="Arial" w:cs="Arial"/>
          <w:sz w:val="24"/>
          <w:szCs w:val="24"/>
          <w:lang w:eastAsia="ru-RU"/>
        </w:rPr>
        <w:t>по каналам межведомственного взаимодействия:</w:t>
      </w:r>
    </w:p>
    <w:p w:rsidR="0093527C" w:rsidRPr="003F542B" w:rsidRDefault="0093527C" w:rsidP="0093527C">
      <w:pPr>
        <w:spacing w:after="0" w:line="240" w:lineRule="auto"/>
        <w:ind w:left="72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Выписка из домовой книги;</w:t>
      </w:r>
    </w:p>
    <w:p w:rsidR="0093527C" w:rsidRPr="003F542B" w:rsidRDefault="0093527C" w:rsidP="0093527C">
      <w:pPr>
        <w:spacing w:after="0" w:line="240" w:lineRule="auto"/>
        <w:ind w:left="72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Выписка из Единого государственного реестра прав на недвижимое имущество и сделок с ним о правах отдельного лица.</w:t>
      </w:r>
    </w:p>
    <w:p w:rsidR="0093527C" w:rsidRPr="003F542B" w:rsidRDefault="0093527C" w:rsidP="0093527C">
      <w:pPr>
        <w:spacing w:after="0" w:line="240" w:lineRule="auto"/>
        <w:ind w:left="720"/>
        <w:jc w:val="both"/>
        <w:rPr>
          <w:rFonts w:ascii="Arial" w:eastAsia="Times New Roman" w:hAnsi="Arial" w:cs="Arial"/>
          <w:sz w:val="24"/>
          <w:szCs w:val="24"/>
          <w:lang w:eastAsia="ru-RU"/>
        </w:rPr>
      </w:pPr>
    </w:p>
    <w:p w:rsidR="0093527C" w:rsidRPr="003F542B" w:rsidRDefault="00D30A8D" w:rsidP="0093527C">
      <w:pPr>
        <w:numPr>
          <w:ilvl w:val="1"/>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w:t>
      </w:r>
      <w:r w:rsidR="0093527C" w:rsidRPr="003F542B">
        <w:rPr>
          <w:rFonts w:ascii="Arial" w:eastAsia="Times New Roman" w:hAnsi="Arial" w:cs="Arial"/>
          <w:color w:val="000000"/>
          <w:sz w:val="24"/>
          <w:szCs w:val="24"/>
          <w:lang w:eastAsia="ru-RU"/>
        </w:rPr>
        <w:t>Прием и регистрация документов.</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Основанием для начала данной административной процедуры является подача заявителем документов.</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Специалист администрации, ответственный за прием и регистрацию документов, проверяет наличие всех необходимых документов и их надлежащее оформление.</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 отсутствия каких-либо документов, специалист устно уведомляет заявителя о наличии препятствий к получению муниципальной услуги.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 правильности заполнения документов и полного их комплекта специалист вносить запись в книгу регистрации.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Максимальная длительность процедуры регистрации документов не может превышать одного рабочего дня.</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lastRenderedPageBreak/>
        <w:t>Результатом административной процедуры является регистрация пакета документов.</w:t>
      </w:r>
    </w:p>
    <w:p w:rsidR="0093527C" w:rsidRPr="003F542B" w:rsidRDefault="0093527C" w:rsidP="0093527C">
      <w:pPr>
        <w:numPr>
          <w:ilvl w:val="1"/>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Рассмотрение представленных документов и принятие решения о предоставлении муниципальной услуги.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Основанием для начала данной процедуры является регистрация пакета документов.</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Специалист администрации, ответственный за рассмотрение документов, проверяет достоверность сведений, указанных в документах.</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 случае наличия у заявителя права на получение услуги, специалист готовит проект распоряжения администрации о предоставлении жилого помещения маневренного фонда.</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Максимальная длительность данной процедуры составляет 10 дней.</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Результатом данной административной процедуры является принятое решение о предоставлении услуги.</w:t>
      </w:r>
    </w:p>
    <w:p w:rsidR="0093527C" w:rsidRPr="003F542B" w:rsidRDefault="0093527C" w:rsidP="0093527C">
      <w:pPr>
        <w:numPr>
          <w:ilvl w:val="1"/>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Специалист администрации готовит проект договора найма, отправляет на подпись к Главе и уведомляет заявителя о необходимости получения его подписи в договоре.</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Максимальная длительность данной процедуры составляет 10 дней.</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Результатом данной административной процедуры является оформленный и пописанный договор найма.</w:t>
      </w:r>
    </w:p>
    <w:p w:rsidR="0093527C" w:rsidRPr="003F542B" w:rsidRDefault="00D30A8D" w:rsidP="0093527C">
      <w:pPr>
        <w:numPr>
          <w:ilvl w:val="1"/>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 </w:t>
      </w:r>
      <w:r w:rsidR="0093527C" w:rsidRPr="003F542B">
        <w:rPr>
          <w:rFonts w:ascii="Arial" w:eastAsia="Times New Roman" w:hAnsi="Arial" w:cs="Arial"/>
          <w:color w:val="000000"/>
          <w:sz w:val="24"/>
          <w:szCs w:val="24"/>
          <w:lang w:eastAsia="ru-RU"/>
        </w:rPr>
        <w:t>Выдача заявителю итоговых документов.</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Основанием для начала данной административной процедуры является подписание договора найма всеми участниками.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Специалист администрации регистрирует договор и уведомляет заявителя о готовности документов.</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Зарегистрированный договор найма выдается заявителю в течение 3 дней с момента регистрации.</w:t>
      </w:r>
    </w:p>
    <w:p w:rsidR="0093527C" w:rsidRPr="003F542B" w:rsidRDefault="0093527C" w:rsidP="0093527C">
      <w:pPr>
        <w:numPr>
          <w:ilvl w:val="2"/>
          <w:numId w:val="1"/>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Результатом данной административной процедуры является получение заявителем договора.</w:t>
      </w:r>
    </w:p>
    <w:p w:rsidR="0093527C" w:rsidRPr="003F542B" w:rsidRDefault="0093527C" w:rsidP="0093527C">
      <w:pPr>
        <w:spacing w:after="0" w:line="240" w:lineRule="auto"/>
        <w:ind w:left="720"/>
        <w:jc w:val="both"/>
        <w:rPr>
          <w:rFonts w:ascii="Arial" w:eastAsia="Times New Roman" w:hAnsi="Arial" w:cs="Arial"/>
          <w:sz w:val="24"/>
          <w:szCs w:val="24"/>
          <w:lang w:eastAsia="ru-RU"/>
        </w:rPr>
      </w:pPr>
    </w:p>
    <w:p w:rsidR="0093527C" w:rsidRPr="003F542B" w:rsidRDefault="0093527C" w:rsidP="0093527C">
      <w:pPr>
        <w:numPr>
          <w:ilvl w:val="0"/>
          <w:numId w:val="1"/>
        </w:numPr>
        <w:spacing w:after="0" w:line="240" w:lineRule="auto"/>
        <w:jc w:val="center"/>
        <w:rPr>
          <w:rFonts w:ascii="Arial" w:eastAsia="Times New Roman" w:hAnsi="Arial" w:cs="Arial"/>
          <w:b/>
          <w:color w:val="000000"/>
          <w:sz w:val="24"/>
          <w:szCs w:val="24"/>
          <w:lang w:eastAsia="ru-RU"/>
        </w:rPr>
      </w:pPr>
      <w:r w:rsidRPr="003F542B">
        <w:rPr>
          <w:rFonts w:ascii="Arial" w:eastAsia="Times New Roman" w:hAnsi="Arial" w:cs="Arial"/>
          <w:b/>
          <w:color w:val="000000"/>
          <w:sz w:val="24"/>
          <w:szCs w:val="24"/>
          <w:lang w:eastAsia="ru-RU"/>
        </w:rPr>
        <w:t xml:space="preserve">Формы </w:t>
      </w:r>
      <w:proofErr w:type="gramStart"/>
      <w:r w:rsidRPr="003F542B">
        <w:rPr>
          <w:rFonts w:ascii="Arial" w:eastAsia="Times New Roman" w:hAnsi="Arial" w:cs="Arial"/>
          <w:b/>
          <w:color w:val="000000"/>
          <w:sz w:val="24"/>
          <w:szCs w:val="24"/>
          <w:lang w:eastAsia="ru-RU"/>
        </w:rPr>
        <w:t>контроля за</w:t>
      </w:r>
      <w:proofErr w:type="gramEnd"/>
      <w:r w:rsidRPr="003F542B">
        <w:rPr>
          <w:rFonts w:ascii="Arial" w:eastAsia="Times New Roman" w:hAnsi="Arial" w:cs="Arial"/>
          <w:b/>
          <w:color w:val="000000"/>
          <w:sz w:val="24"/>
          <w:szCs w:val="24"/>
          <w:lang w:eastAsia="ru-RU"/>
        </w:rPr>
        <w:t xml:space="preserve"> исполнением регламента</w:t>
      </w:r>
    </w:p>
    <w:p w:rsidR="0093527C" w:rsidRPr="003F542B" w:rsidRDefault="0093527C" w:rsidP="0093527C">
      <w:pPr>
        <w:spacing w:after="0" w:line="240" w:lineRule="auto"/>
        <w:jc w:val="both"/>
        <w:rPr>
          <w:rFonts w:ascii="Arial" w:eastAsia="Times New Roman" w:hAnsi="Arial" w:cs="Arial"/>
          <w:color w:val="000000"/>
          <w:sz w:val="24"/>
          <w:szCs w:val="24"/>
          <w:lang w:eastAsia="ru-RU"/>
        </w:rPr>
      </w:pP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Текущий </w:t>
      </w:r>
      <w:proofErr w:type="gramStart"/>
      <w:r w:rsidRPr="003F542B">
        <w:rPr>
          <w:rFonts w:ascii="Arial" w:eastAsia="Times New Roman" w:hAnsi="Arial" w:cs="Arial"/>
          <w:color w:val="000000"/>
          <w:sz w:val="24"/>
          <w:szCs w:val="24"/>
          <w:lang w:eastAsia="ru-RU"/>
        </w:rPr>
        <w:t>контроль за</w:t>
      </w:r>
      <w:proofErr w:type="gramEnd"/>
      <w:r w:rsidRPr="003F542B">
        <w:rPr>
          <w:rFonts w:ascii="Arial" w:eastAsia="Times New Roman" w:hAnsi="Arial" w:cs="Arial"/>
          <w:color w:val="000000"/>
          <w:sz w:val="24"/>
          <w:szCs w:val="24"/>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w:t>
      </w:r>
      <w:r w:rsidRPr="003F542B">
        <w:rPr>
          <w:rFonts w:ascii="Arial" w:eastAsia="Times New Roman" w:hAnsi="Arial" w:cs="Arial"/>
          <w:color w:val="000000"/>
          <w:sz w:val="24"/>
          <w:szCs w:val="24"/>
          <w:lang w:eastAsia="ru-RU"/>
        </w:rPr>
        <w:lastRenderedPageBreak/>
        <w:t xml:space="preserve">муниципальной услуги по обращениям заявителей. Проверки проводятся на основании распоряжения Главы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Ответственность за предоставление муниципальной услуги возлагается на Главу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который непосредственно принимает решение по вопросам предоставления муниципальной услуги.</w:t>
      </w:r>
    </w:p>
    <w:p w:rsidR="0093527C" w:rsidRPr="003F542B" w:rsidRDefault="0093527C" w:rsidP="0093527C">
      <w:pPr>
        <w:numPr>
          <w:ilvl w:val="1"/>
          <w:numId w:val="1"/>
        </w:numPr>
        <w:tabs>
          <w:tab w:val="num" w:pos="720"/>
        </w:tabs>
        <w:spacing w:after="0" w:line="240" w:lineRule="auto"/>
        <w:ind w:left="720" w:hanging="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в соответствии с Федера</w:t>
      </w:r>
      <w:r w:rsidR="00F95BC1" w:rsidRPr="003F542B">
        <w:rPr>
          <w:rFonts w:ascii="Arial" w:eastAsia="Times New Roman" w:hAnsi="Arial" w:cs="Arial"/>
          <w:color w:val="000000"/>
          <w:sz w:val="24"/>
          <w:szCs w:val="24"/>
          <w:lang w:eastAsia="ru-RU"/>
        </w:rPr>
        <w:t>льным законом от 02.03.2007 N 25</w:t>
      </w:r>
      <w:r w:rsidRPr="003F542B">
        <w:rPr>
          <w:rFonts w:ascii="Arial" w:eastAsia="Times New Roman" w:hAnsi="Arial" w:cs="Arial"/>
          <w:color w:val="000000"/>
          <w:sz w:val="24"/>
          <w:szCs w:val="24"/>
          <w:lang w:eastAsia="ru-RU"/>
        </w:rPr>
        <w:t>-ФЗ «О муниципальной службе в Российской Федерации» и Федеральным законом от 25 декабря 2008 года № 273-ФЗ «О противодействии коррупции».</w:t>
      </w:r>
    </w:p>
    <w:p w:rsidR="0093527C" w:rsidRPr="003F542B" w:rsidRDefault="0093527C" w:rsidP="0093527C">
      <w:pPr>
        <w:spacing w:after="0" w:line="240" w:lineRule="auto"/>
        <w:ind w:firstLine="709"/>
        <w:jc w:val="both"/>
        <w:rPr>
          <w:rFonts w:ascii="Arial" w:eastAsia="Times New Roman" w:hAnsi="Arial" w:cs="Arial"/>
          <w:color w:val="000000"/>
          <w:sz w:val="24"/>
          <w:szCs w:val="24"/>
          <w:lang w:eastAsia="ru-RU"/>
        </w:rPr>
      </w:pPr>
    </w:p>
    <w:p w:rsidR="0093527C" w:rsidRPr="003F542B" w:rsidRDefault="00F95BC1" w:rsidP="009C0C40">
      <w:pPr>
        <w:pStyle w:val="a3"/>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ru-RU"/>
        </w:rPr>
      </w:pPr>
      <w:r w:rsidRPr="003F542B">
        <w:rPr>
          <w:rFonts w:ascii="Arial" w:eastAsia="Times New Roman" w:hAnsi="Arial" w:cs="Arial"/>
          <w:b/>
          <w:sz w:val="24"/>
          <w:szCs w:val="24"/>
          <w:lang w:eastAsia="ru-RU"/>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0C40" w:rsidRPr="003F542B" w:rsidRDefault="009C0C40" w:rsidP="009C0C40">
      <w:pPr>
        <w:pStyle w:val="a3"/>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ru-RU"/>
        </w:rPr>
      </w:pPr>
      <w:bookmarkStart w:id="0" w:name="_GoBack"/>
      <w:bookmarkEnd w:id="0"/>
    </w:p>
    <w:p w:rsidR="00F95BC1" w:rsidRPr="003F542B" w:rsidRDefault="00F95BC1" w:rsidP="00F95BC1">
      <w:pPr>
        <w:numPr>
          <w:ilvl w:val="1"/>
          <w:numId w:val="1"/>
        </w:numPr>
        <w:tabs>
          <w:tab w:val="num" w:pos="720"/>
        </w:tabs>
        <w:spacing w:after="0" w:line="240" w:lineRule="auto"/>
        <w:ind w:left="720" w:hanging="72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Заявитель может обратиться с жалобой в следующих случаях:</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2) нарушение срока предоставления муниципальной услуги;</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3F542B">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5BC1" w:rsidRPr="003F542B" w:rsidRDefault="00F95BC1" w:rsidP="00F95BC1">
      <w:pPr>
        <w:widowControl w:val="0"/>
        <w:autoSpaceDE w:val="0"/>
        <w:autoSpaceDN w:val="0"/>
        <w:adjustRightInd w:val="0"/>
        <w:spacing w:after="0" w:line="240" w:lineRule="auto"/>
        <w:jc w:val="both"/>
        <w:rPr>
          <w:rFonts w:ascii="Arial" w:eastAsia="Times New Roman" w:hAnsi="Arial" w:cs="Arial"/>
          <w:bCs/>
          <w:sz w:val="24"/>
          <w:szCs w:val="24"/>
          <w:lang w:eastAsia="ru-RU"/>
        </w:rPr>
      </w:pPr>
      <w:proofErr w:type="gramStart"/>
      <w:r w:rsidRPr="003F542B">
        <w:rPr>
          <w:rFonts w:ascii="Arial" w:eastAsia="Times New Roman" w:hAnsi="Arial" w:cs="Arial"/>
          <w:bCs/>
          <w:sz w:val="24"/>
          <w:szCs w:val="24"/>
          <w:lang w:eastAsia="ru-RU"/>
        </w:rPr>
        <w:t xml:space="preserve">7) </w:t>
      </w:r>
      <w:r w:rsidR="00D30A8D" w:rsidRPr="003F542B">
        <w:rPr>
          <w:rFonts w:ascii="Arial" w:eastAsia="Times New Roman" w:hAnsi="Arial" w:cs="Arial"/>
          <w:bCs/>
          <w:sz w:val="24"/>
          <w:szCs w:val="24"/>
          <w:lang w:eastAsia="ru-RU"/>
        </w:rPr>
        <w:t xml:space="preserve">отказ администрации </w:t>
      </w:r>
      <w:proofErr w:type="spellStart"/>
      <w:r w:rsidR="00D30A8D" w:rsidRPr="003F542B">
        <w:rPr>
          <w:rFonts w:ascii="Arial" w:eastAsia="Times New Roman" w:hAnsi="Arial" w:cs="Arial"/>
          <w:bCs/>
          <w:sz w:val="24"/>
          <w:szCs w:val="24"/>
          <w:lang w:eastAsia="ru-RU"/>
        </w:rPr>
        <w:t>Новорешетовского</w:t>
      </w:r>
      <w:proofErr w:type="spellEnd"/>
      <w:r w:rsidRPr="003F542B">
        <w:rPr>
          <w:rFonts w:ascii="Arial" w:eastAsia="Times New Roman" w:hAnsi="Arial" w:cs="Arial"/>
          <w:bCs/>
          <w:sz w:val="24"/>
          <w:szCs w:val="24"/>
          <w:lang w:eastAsia="ru-RU"/>
        </w:rPr>
        <w:t xml:space="preserve"> сельсовета, предоставляющей муниципальную услугу, должностного</w:t>
      </w:r>
      <w:r w:rsidR="00D30A8D" w:rsidRPr="003F542B">
        <w:rPr>
          <w:rFonts w:ascii="Arial" w:eastAsia="Times New Roman" w:hAnsi="Arial" w:cs="Arial"/>
          <w:bCs/>
          <w:sz w:val="24"/>
          <w:szCs w:val="24"/>
          <w:lang w:eastAsia="ru-RU"/>
        </w:rPr>
        <w:t xml:space="preserve"> лица администрации </w:t>
      </w:r>
      <w:proofErr w:type="spellStart"/>
      <w:r w:rsidR="00D30A8D" w:rsidRPr="003F542B">
        <w:rPr>
          <w:rFonts w:ascii="Arial" w:eastAsia="Times New Roman" w:hAnsi="Arial" w:cs="Arial"/>
          <w:bCs/>
          <w:sz w:val="24"/>
          <w:szCs w:val="24"/>
          <w:lang w:eastAsia="ru-RU"/>
        </w:rPr>
        <w:t>Новорешетовского</w:t>
      </w:r>
      <w:proofErr w:type="spellEnd"/>
      <w:r w:rsidR="00D30A8D" w:rsidRPr="003F542B">
        <w:rPr>
          <w:rFonts w:ascii="Arial" w:eastAsia="Times New Roman" w:hAnsi="Arial" w:cs="Arial"/>
          <w:bCs/>
          <w:sz w:val="24"/>
          <w:szCs w:val="24"/>
          <w:lang w:eastAsia="ru-RU"/>
        </w:rPr>
        <w:t xml:space="preserve"> </w:t>
      </w:r>
      <w:r w:rsidRPr="003F542B">
        <w:rPr>
          <w:rFonts w:ascii="Arial" w:eastAsia="Times New Roman" w:hAnsi="Arial" w:cs="Arial"/>
          <w:bCs/>
          <w:sz w:val="24"/>
          <w:szCs w:val="24"/>
          <w:lang w:eastAsia="ru-RU"/>
        </w:rPr>
        <w:t xml:space="preserve"> сельсовета,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Жалоба подается в письменной форме на бумажном носителе, в электронной фо</w:t>
      </w:r>
      <w:r w:rsidR="00D30A8D" w:rsidRPr="003F542B">
        <w:rPr>
          <w:rFonts w:ascii="Arial" w:eastAsia="Times New Roman" w:hAnsi="Arial" w:cs="Arial"/>
          <w:sz w:val="24"/>
          <w:szCs w:val="24"/>
          <w:lang w:eastAsia="ru-RU"/>
        </w:rPr>
        <w:t xml:space="preserve">рме в администрацию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предоставляющей муниципальную услугу. Жалобы на решен</w:t>
      </w:r>
      <w:r w:rsidR="00D30A8D" w:rsidRPr="003F542B">
        <w:rPr>
          <w:rFonts w:ascii="Arial" w:eastAsia="Times New Roman" w:hAnsi="Arial" w:cs="Arial"/>
          <w:sz w:val="24"/>
          <w:szCs w:val="24"/>
          <w:lang w:eastAsia="ru-RU"/>
        </w:rPr>
        <w:t xml:space="preserve">ия, принятые главой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подаются в вышестоящий орган (при его наличии) либо в случае его отсутствия рассматриваются неп</w:t>
      </w:r>
      <w:r w:rsidR="00D30A8D" w:rsidRPr="003F542B">
        <w:rPr>
          <w:rFonts w:ascii="Arial" w:eastAsia="Times New Roman" w:hAnsi="Arial" w:cs="Arial"/>
          <w:sz w:val="24"/>
          <w:szCs w:val="24"/>
          <w:lang w:eastAsia="ru-RU"/>
        </w:rPr>
        <w:t xml:space="preserve">осредственно главой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w:t>
      </w:r>
      <w:r w:rsidRPr="003F542B">
        <w:rPr>
          <w:rFonts w:ascii="Arial" w:eastAsia="Times New Roman" w:hAnsi="Arial" w:cs="Arial"/>
          <w:sz w:val="24"/>
          <w:szCs w:val="24"/>
          <w:lang w:eastAsia="ru-RU"/>
        </w:rPr>
        <w:lastRenderedPageBreak/>
        <w:t xml:space="preserve">"Интернет", официального </w:t>
      </w:r>
      <w:r w:rsidR="00D30A8D" w:rsidRPr="003F542B">
        <w:rPr>
          <w:rFonts w:ascii="Arial" w:eastAsia="Times New Roman" w:hAnsi="Arial" w:cs="Arial"/>
          <w:sz w:val="24"/>
          <w:szCs w:val="24"/>
          <w:lang w:eastAsia="ru-RU"/>
        </w:rPr>
        <w:t xml:space="preserve">сайта администрации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Особенности подачи и рассмотрения жалоб на решения и действия (бездейс</w:t>
      </w:r>
      <w:r w:rsidR="00D30A8D" w:rsidRPr="003F542B">
        <w:rPr>
          <w:rFonts w:ascii="Arial" w:eastAsia="Times New Roman" w:hAnsi="Arial" w:cs="Arial"/>
          <w:sz w:val="24"/>
          <w:szCs w:val="24"/>
          <w:lang w:eastAsia="ru-RU"/>
        </w:rPr>
        <w:t xml:space="preserve">твие) администрации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и ее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Жалоба должна содержать:</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3F542B">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5BC1"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3) сведения об обжалуемых решениях и действиях (бездействии) </w:t>
      </w:r>
      <w:r w:rsidR="00D30A8D" w:rsidRPr="003F542B">
        <w:rPr>
          <w:rFonts w:ascii="Arial" w:eastAsia="Times New Roman" w:hAnsi="Arial" w:cs="Arial"/>
          <w:sz w:val="24"/>
          <w:szCs w:val="24"/>
          <w:lang w:eastAsia="ru-RU"/>
        </w:rPr>
        <w:t xml:space="preserve">администрации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предоставляющей муниципальную услугу, должнос</w:t>
      </w:r>
      <w:r w:rsidR="00D30A8D" w:rsidRPr="003F542B">
        <w:rPr>
          <w:rFonts w:ascii="Arial" w:eastAsia="Times New Roman" w:hAnsi="Arial" w:cs="Arial"/>
          <w:sz w:val="24"/>
          <w:szCs w:val="24"/>
          <w:lang w:eastAsia="ru-RU"/>
        </w:rPr>
        <w:t xml:space="preserve">тного лица администрации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либо муниципального служащего;</w:t>
      </w:r>
    </w:p>
    <w:p w:rsidR="0093527C" w:rsidRPr="003F542B" w:rsidRDefault="00F95BC1" w:rsidP="00F95BC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4) доводы, на основании которых заявитель не согласен с решением и действием (бездейст</w:t>
      </w:r>
      <w:r w:rsidR="00D30A8D" w:rsidRPr="003F542B">
        <w:rPr>
          <w:rFonts w:ascii="Arial" w:eastAsia="Times New Roman" w:hAnsi="Arial" w:cs="Arial"/>
          <w:sz w:val="24"/>
          <w:szCs w:val="24"/>
          <w:lang w:eastAsia="ru-RU"/>
        </w:rPr>
        <w:t xml:space="preserve">вием) администрации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предоставляющей муниципальную услугу, должно</w:t>
      </w:r>
      <w:r w:rsidR="00D30A8D" w:rsidRPr="003F542B">
        <w:rPr>
          <w:rFonts w:ascii="Arial" w:eastAsia="Times New Roman" w:hAnsi="Arial" w:cs="Arial"/>
          <w:sz w:val="24"/>
          <w:szCs w:val="24"/>
          <w:lang w:eastAsia="ru-RU"/>
        </w:rPr>
        <w:t xml:space="preserve">стного лица администрации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93527C" w:rsidRPr="003F542B" w:rsidRDefault="00F95BC1" w:rsidP="00D878BB">
      <w:pPr>
        <w:pStyle w:val="a3"/>
        <w:numPr>
          <w:ilvl w:val="1"/>
          <w:numId w:val="7"/>
        </w:numPr>
        <w:spacing w:after="0" w:line="240" w:lineRule="auto"/>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Предметом досудебного (внесудебного) обжалования заявителем могут являться действия (бездействия) и решения, осуществляемые (принятые) администрацией </w:t>
      </w:r>
      <w:proofErr w:type="spellStart"/>
      <w:r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должностными лицами Администрации </w:t>
      </w:r>
      <w:proofErr w:type="spellStart"/>
      <w:r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или муниципального служащего в ходе предоставления муниципальной услуги на основании регламента.</w:t>
      </w:r>
    </w:p>
    <w:p w:rsidR="0093527C" w:rsidRPr="003F542B" w:rsidRDefault="0093527C" w:rsidP="00F95BC1">
      <w:pPr>
        <w:numPr>
          <w:ilvl w:val="1"/>
          <w:numId w:val="7"/>
        </w:numPr>
        <w:tabs>
          <w:tab w:val="num" w:pos="720"/>
        </w:tabs>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Сроки рассмотрения жалобы (претензии):</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proofErr w:type="gramStart"/>
      <w:r w:rsidRPr="003F542B">
        <w:rPr>
          <w:rFonts w:ascii="Arial" w:eastAsia="Times New Roman" w:hAnsi="Arial" w:cs="Arial"/>
          <w:color w:val="000000"/>
          <w:sz w:val="24"/>
          <w:szCs w:val="24"/>
          <w:lang w:eastAsia="ru-RU"/>
        </w:rPr>
        <w:t>Жалоба, поступив</w:t>
      </w:r>
      <w:r w:rsidR="00D30A8D" w:rsidRPr="003F542B">
        <w:rPr>
          <w:rFonts w:ascii="Arial" w:eastAsia="Times New Roman" w:hAnsi="Arial" w:cs="Arial"/>
          <w:color w:val="000000"/>
          <w:sz w:val="24"/>
          <w:szCs w:val="24"/>
          <w:lang w:eastAsia="ru-RU"/>
        </w:rPr>
        <w:t xml:space="preserve">шая в администрацию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D30A8D" w:rsidRPr="003F542B">
        <w:rPr>
          <w:rFonts w:ascii="Arial" w:eastAsia="Times New Roman" w:hAnsi="Arial" w:cs="Arial"/>
          <w:color w:val="000000"/>
          <w:sz w:val="24"/>
          <w:szCs w:val="24"/>
          <w:lang w:eastAsia="ru-RU"/>
        </w:rPr>
        <w:t>Новорешетовского</w:t>
      </w:r>
      <w:proofErr w:type="spellEnd"/>
      <w:r w:rsidRPr="003F542B">
        <w:rPr>
          <w:rFonts w:ascii="Arial" w:eastAsia="Times New Roman" w:hAnsi="Arial" w:cs="Arial"/>
          <w:color w:val="000000"/>
          <w:sz w:val="24"/>
          <w:szCs w:val="24"/>
          <w:lang w:eastAsia="ru-RU"/>
        </w:rPr>
        <w:t xml:space="preserve"> сельсовета,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F542B">
        <w:rPr>
          <w:rFonts w:ascii="Arial" w:eastAsia="Times New Roman" w:hAnsi="Arial" w:cs="Arial"/>
          <w:color w:val="000000"/>
          <w:sz w:val="24"/>
          <w:szCs w:val="24"/>
          <w:lang w:eastAsia="ru-RU"/>
        </w:rPr>
        <w:t xml:space="preserve"> пяти рабочих дней со дня ее регистрации. Правительство Российской Федерации вправе установить случай, при которых срок рассмотрения жалобы может быть сокращен.</w:t>
      </w:r>
    </w:p>
    <w:p w:rsidR="00D878BB" w:rsidRPr="003F542B" w:rsidRDefault="00D878BB" w:rsidP="00D878BB">
      <w:pPr>
        <w:numPr>
          <w:ilvl w:val="1"/>
          <w:numId w:val="7"/>
        </w:numPr>
        <w:tabs>
          <w:tab w:val="num" w:pos="720"/>
        </w:tabs>
        <w:spacing w:after="0" w:line="240" w:lineRule="auto"/>
        <w:ind w:left="720"/>
        <w:jc w:val="both"/>
        <w:rPr>
          <w:rFonts w:ascii="Arial" w:eastAsia="Times New Roman" w:hAnsi="Arial" w:cs="Arial"/>
          <w:color w:val="000000"/>
          <w:sz w:val="24"/>
          <w:szCs w:val="24"/>
          <w:lang w:eastAsia="ru-RU"/>
        </w:rPr>
      </w:pPr>
      <w:r w:rsidRPr="003F542B">
        <w:rPr>
          <w:rFonts w:ascii="Arial" w:eastAsia="Times New Roman" w:hAnsi="Arial" w:cs="Arial"/>
          <w:sz w:val="24"/>
          <w:szCs w:val="24"/>
          <w:lang w:eastAsia="ru-RU"/>
        </w:rPr>
        <w:t>По результатам рассмотрения ж</w:t>
      </w:r>
      <w:r w:rsidR="00D30A8D" w:rsidRPr="003F542B">
        <w:rPr>
          <w:rFonts w:ascii="Arial" w:eastAsia="Times New Roman" w:hAnsi="Arial" w:cs="Arial"/>
          <w:sz w:val="24"/>
          <w:szCs w:val="24"/>
          <w:lang w:eastAsia="ru-RU"/>
        </w:rPr>
        <w:t xml:space="preserve">алобы администрация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предоставляющая муниципальную услугу, принимает одно из следующих решений:</w:t>
      </w:r>
    </w:p>
    <w:p w:rsidR="00D878BB" w:rsidRPr="003F542B" w:rsidRDefault="00D878BB" w:rsidP="00D878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3F542B">
        <w:rPr>
          <w:rFonts w:ascii="Arial" w:eastAsia="Times New Roman" w:hAnsi="Arial" w:cs="Arial"/>
          <w:sz w:val="24"/>
          <w:szCs w:val="24"/>
          <w:lang w:eastAsia="ru-RU"/>
        </w:rPr>
        <w:t>1) удовлетворяет жалобу, в том числе в форме отмены принятого решения, исправления допуще</w:t>
      </w:r>
      <w:r w:rsidR="00D30A8D" w:rsidRPr="003F542B">
        <w:rPr>
          <w:rFonts w:ascii="Arial" w:eastAsia="Times New Roman" w:hAnsi="Arial" w:cs="Arial"/>
          <w:sz w:val="24"/>
          <w:szCs w:val="24"/>
          <w:lang w:eastAsia="ru-RU"/>
        </w:rPr>
        <w:t xml:space="preserve">нных администрацией </w:t>
      </w:r>
      <w:proofErr w:type="spellStart"/>
      <w:r w:rsidR="00D30A8D" w:rsidRPr="003F542B">
        <w:rPr>
          <w:rFonts w:ascii="Arial" w:eastAsia="Times New Roman" w:hAnsi="Arial" w:cs="Arial"/>
          <w:sz w:val="24"/>
          <w:szCs w:val="24"/>
          <w:lang w:eastAsia="ru-RU"/>
        </w:rPr>
        <w:t>Новорешетовского</w:t>
      </w:r>
      <w:proofErr w:type="spellEnd"/>
      <w:r w:rsidRPr="003F542B">
        <w:rPr>
          <w:rFonts w:ascii="Arial" w:eastAsia="Times New Roman" w:hAnsi="Arial" w:cs="Arial"/>
          <w:sz w:val="24"/>
          <w:szCs w:val="24"/>
          <w:lang w:eastAsia="ru-RU"/>
        </w:rPr>
        <w:t xml:space="preserve"> сельсовета, </w:t>
      </w:r>
      <w:r w:rsidRPr="003F542B">
        <w:rPr>
          <w:rFonts w:ascii="Arial" w:eastAsia="Times New Roman" w:hAnsi="Arial" w:cs="Arial"/>
          <w:sz w:val="24"/>
          <w:szCs w:val="24"/>
          <w:lang w:eastAsia="ru-RU"/>
        </w:rPr>
        <w:lastRenderedPageBreak/>
        <w:t>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78BB" w:rsidRPr="003F542B" w:rsidRDefault="00D878BB" w:rsidP="00D878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2) отказывает в удовлетворении жалобы.</w:t>
      </w:r>
    </w:p>
    <w:p w:rsidR="00D878BB" w:rsidRPr="003F542B" w:rsidRDefault="00D878BB" w:rsidP="00D878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Не </w:t>
      </w:r>
      <w:proofErr w:type="gramStart"/>
      <w:r w:rsidRPr="003F542B">
        <w:rPr>
          <w:rFonts w:ascii="Arial" w:eastAsia="Times New Roman" w:hAnsi="Arial" w:cs="Arial"/>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3F542B">
        <w:rPr>
          <w:rFonts w:ascii="Arial" w:eastAsia="Times New Roman" w:hAnsi="Arial" w:cs="Arial"/>
          <w:sz w:val="24"/>
          <w:szCs w:val="24"/>
          <w:lang w:eastAsia="ru-RU"/>
        </w:rPr>
        <w:t xml:space="preserve"> мотивированный ответ о результатах рассмотрения жалобы.</w:t>
      </w:r>
    </w:p>
    <w:p w:rsidR="00D878BB" w:rsidRPr="003F542B" w:rsidRDefault="00D878BB" w:rsidP="00D878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F542B">
        <w:rPr>
          <w:rFonts w:ascii="Arial" w:eastAsia="Times New Roman" w:hAnsi="Arial" w:cs="Arial"/>
          <w:sz w:val="24"/>
          <w:szCs w:val="24"/>
          <w:lang w:eastAsia="ru-RU"/>
        </w:rPr>
        <w:t xml:space="preserve"> В случае установления в ходе или по результатам </w:t>
      </w:r>
      <w:proofErr w:type="gramStart"/>
      <w:r w:rsidRPr="003F542B">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F542B">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527C" w:rsidRPr="003F542B" w:rsidRDefault="0093527C" w:rsidP="0093527C">
      <w:pPr>
        <w:spacing w:after="0" w:line="240" w:lineRule="auto"/>
        <w:ind w:left="720"/>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720"/>
        <w:jc w:val="righ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br w:type="page"/>
      </w:r>
      <w:r w:rsidRPr="003F542B">
        <w:rPr>
          <w:rFonts w:ascii="Arial" w:eastAsia="Times New Roman" w:hAnsi="Arial" w:cs="Arial"/>
          <w:color w:val="000000"/>
          <w:sz w:val="24"/>
          <w:szCs w:val="24"/>
          <w:lang w:eastAsia="ru-RU"/>
        </w:rPr>
        <w:lastRenderedPageBreak/>
        <w:t xml:space="preserve">ПРИЛОЖЕНИЕ №1 </w:t>
      </w:r>
    </w:p>
    <w:p w:rsidR="0093527C" w:rsidRPr="003F542B" w:rsidRDefault="0093527C" w:rsidP="0093527C">
      <w:pPr>
        <w:spacing w:after="0" w:line="240" w:lineRule="auto"/>
        <w:jc w:val="righ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к административному регламенту</w:t>
      </w:r>
    </w:p>
    <w:p w:rsidR="0093527C" w:rsidRPr="003F542B" w:rsidRDefault="0093527C" w:rsidP="0093527C">
      <w:pPr>
        <w:spacing w:after="0" w:line="240" w:lineRule="auto"/>
        <w:jc w:val="right"/>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предоставления муниципальной услуги</w:t>
      </w: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БЛОК-СХЕМА</w:t>
      </w: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предоставления муниципальной услуги</w:t>
      </w: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7"/>
        <w:gridCol w:w="3045"/>
        <w:gridCol w:w="3239"/>
      </w:tblGrid>
      <w:tr w:rsidR="0093527C" w:rsidRPr="003F542B" w:rsidTr="00AB2600">
        <w:tc>
          <w:tcPr>
            <w:tcW w:w="10137" w:type="dxa"/>
            <w:gridSpan w:val="3"/>
            <w:tcBorders>
              <w:top w:val="single" w:sz="4" w:space="0" w:color="auto"/>
              <w:left w:val="single" w:sz="4" w:space="0" w:color="auto"/>
              <w:bottom w:val="single" w:sz="4" w:space="0" w:color="auto"/>
              <w:right w:val="single" w:sz="4" w:space="0" w:color="auto"/>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 xml:space="preserve">Прием и регистрация заявления и документов, необходимых для предоставления муниципальной услуги </w:t>
            </w:r>
          </w:p>
        </w:tc>
      </w:tr>
      <w:tr w:rsidR="0093527C" w:rsidRPr="003F542B" w:rsidTr="00AB2600">
        <w:tc>
          <w:tcPr>
            <w:tcW w:w="3379" w:type="dxa"/>
            <w:tcBorders>
              <w:top w:val="single" w:sz="4" w:space="0" w:color="auto"/>
              <w:left w:val="nil"/>
              <w:bottom w:val="single" w:sz="4" w:space="0" w:color="auto"/>
              <w:right w:val="nil"/>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c>
        <w:tc>
          <w:tcPr>
            <w:tcW w:w="3379" w:type="dxa"/>
            <w:tcBorders>
              <w:top w:val="single" w:sz="4" w:space="0" w:color="auto"/>
              <w:left w:val="nil"/>
              <w:bottom w:val="single" w:sz="4" w:space="0" w:color="auto"/>
              <w:right w:val="nil"/>
            </w:tcBorders>
          </w:tcPr>
          <w:p w:rsidR="0093527C" w:rsidRPr="003F542B" w:rsidRDefault="003D5BE0" w:rsidP="0093527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c>
      </w:tr>
      <w:tr w:rsidR="0093527C" w:rsidRPr="003F542B" w:rsidTr="00AB2600">
        <w:tc>
          <w:tcPr>
            <w:tcW w:w="10137" w:type="dxa"/>
            <w:gridSpan w:val="3"/>
            <w:tcBorders>
              <w:top w:val="single" w:sz="4" w:space="0" w:color="auto"/>
              <w:left w:val="single" w:sz="4" w:space="0" w:color="auto"/>
              <w:bottom w:val="single" w:sz="4" w:space="0" w:color="auto"/>
              <w:right w:val="single" w:sz="4" w:space="0" w:color="auto"/>
            </w:tcBorders>
          </w:tcPr>
          <w:p w:rsidR="0093527C" w:rsidRPr="003F542B" w:rsidRDefault="0093527C" w:rsidP="0093527C">
            <w:pPr>
              <w:spacing w:after="0" w:line="240" w:lineRule="auto"/>
              <w:ind w:firstLine="709"/>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Проверка сведений, представленных заявителем</w:t>
            </w:r>
          </w:p>
        </w:tc>
      </w:tr>
      <w:tr w:rsidR="0093527C" w:rsidRPr="003F542B" w:rsidTr="00AB2600">
        <w:tc>
          <w:tcPr>
            <w:tcW w:w="3379" w:type="dxa"/>
            <w:tcBorders>
              <w:top w:val="single" w:sz="4" w:space="0" w:color="auto"/>
              <w:left w:val="nil"/>
              <w:bottom w:val="single" w:sz="4" w:space="0" w:color="auto"/>
              <w:right w:val="nil"/>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c>
        <w:tc>
          <w:tcPr>
            <w:tcW w:w="3379" w:type="dxa"/>
            <w:tcBorders>
              <w:top w:val="single" w:sz="4" w:space="0" w:color="auto"/>
              <w:left w:val="nil"/>
              <w:bottom w:val="single" w:sz="4" w:space="0" w:color="auto"/>
              <w:right w:val="nil"/>
            </w:tcBorders>
          </w:tcPr>
          <w:p w:rsidR="0093527C" w:rsidRPr="003F542B" w:rsidRDefault="003D5BE0" w:rsidP="0093527C">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 id="Прямая со стрелкой 3" o:spid="_x0000_s1029" type="#_x0000_t32" style="position:absolute;margin-left:81.9pt;margin-top:.15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c>
      </w:tr>
      <w:tr w:rsidR="0093527C" w:rsidRPr="003F542B" w:rsidTr="00AB2600">
        <w:tc>
          <w:tcPr>
            <w:tcW w:w="10137" w:type="dxa"/>
            <w:gridSpan w:val="3"/>
            <w:tcBorders>
              <w:top w:val="single" w:sz="4" w:space="0" w:color="auto"/>
              <w:left w:val="single" w:sz="4" w:space="0" w:color="auto"/>
              <w:bottom w:val="single" w:sz="4" w:space="0" w:color="auto"/>
              <w:right w:val="single" w:sz="4" w:space="0" w:color="auto"/>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Принятие решения о предоставлении муниципальной услуги</w:t>
            </w:r>
          </w:p>
        </w:tc>
      </w:tr>
      <w:tr w:rsidR="0093527C" w:rsidRPr="003F542B" w:rsidTr="00AB2600">
        <w:tc>
          <w:tcPr>
            <w:tcW w:w="3379" w:type="dxa"/>
            <w:tcBorders>
              <w:top w:val="single" w:sz="4" w:space="0" w:color="auto"/>
              <w:left w:val="nil"/>
              <w:bottom w:val="single" w:sz="4" w:space="0" w:color="auto"/>
              <w:right w:val="nil"/>
            </w:tcBorders>
          </w:tcPr>
          <w:p w:rsidR="0093527C" w:rsidRPr="003F542B" w:rsidRDefault="003D5BE0" w:rsidP="0093527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 id="Прямая со стрелкой 2" o:spid="_x0000_s1028" type="#_x0000_t32" style="position:absolute;left:0;text-align:left;margin-left:124.1pt;margin-top:-.8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c>
        <w:tc>
          <w:tcPr>
            <w:tcW w:w="3379" w:type="dxa"/>
            <w:tcBorders>
              <w:top w:val="single" w:sz="4" w:space="0" w:color="auto"/>
              <w:left w:val="nil"/>
              <w:bottom w:val="single" w:sz="4" w:space="0" w:color="auto"/>
              <w:right w:val="nil"/>
            </w:tcBorders>
          </w:tcPr>
          <w:p w:rsidR="0093527C" w:rsidRPr="003F542B" w:rsidRDefault="003D5BE0" w:rsidP="0093527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 id="Прямая со стрелкой 1" o:spid="_x0000_s1027" type="#_x0000_t32" style="position:absolute;left:0;text-align:left;margin-left:70.45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93527C" w:rsidRPr="003F542B" w:rsidTr="00AB2600">
        <w:tc>
          <w:tcPr>
            <w:tcW w:w="3379" w:type="dxa"/>
            <w:tcBorders>
              <w:top w:val="single" w:sz="4" w:space="0" w:color="auto"/>
              <w:left w:val="single" w:sz="4" w:space="0" w:color="auto"/>
              <w:bottom w:val="single" w:sz="4" w:space="0" w:color="auto"/>
              <w:right w:val="single" w:sz="4" w:space="0" w:color="auto"/>
            </w:tcBorders>
          </w:tcPr>
          <w:p w:rsidR="0093527C" w:rsidRPr="003F542B" w:rsidRDefault="0093527C" w:rsidP="0093527C">
            <w:pPr>
              <w:autoSpaceDE w:val="0"/>
              <w:autoSpaceDN w:val="0"/>
              <w:adjustRightInd w:val="0"/>
              <w:spacing w:after="0" w:line="240" w:lineRule="auto"/>
              <w:ind w:left="720"/>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93527C" w:rsidRPr="003F542B" w:rsidRDefault="0093527C" w:rsidP="0093527C">
            <w:pPr>
              <w:spacing w:after="0" w:line="240" w:lineRule="auto"/>
              <w:jc w:val="center"/>
              <w:rPr>
                <w:rFonts w:ascii="Arial" w:eastAsia="Times New Roman" w:hAnsi="Arial" w:cs="Arial"/>
                <w:color w:val="000000"/>
                <w:sz w:val="24"/>
                <w:szCs w:val="24"/>
                <w:lang w:eastAsia="ru-RU"/>
              </w:rPr>
            </w:pPr>
            <w:r w:rsidRPr="003F542B">
              <w:rPr>
                <w:rFonts w:ascii="Arial" w:eastAsia="Times New Roman" w:hAnsi="Arial" w:cs="Arial"/>
                <w:color w:val="000000"/>
                <w:sz w:val="24"/>
                <w:szCs w:val="24"/>
                <w:lang w:eastAsia="ru-RU"/>
              </w:rPr>
              <w:t>отказ в предоставлении муниципальной услуги</w:t>
            </w:r>
          </w:p>
        </w:tc>
      </w:tr>
    </w:tbl>
    <w:p w:rsidR="0093527C" w:rsidRPr="003F542B" w:rsidRDefault="0093527C" w:rsidP="0093527C">
      <w:pPr>
        <w:spacing w:after="0" w:line="240" w:lineRule="auto"/>
        <w:jc w:val="center"/>
        <w:rPr>
          <w:rFonts w:ascii="Arial" w:eastAsia="Times New Roman" w:hAnsi="Arial" w:cs="Arial"/>
          <w:color w:val="000000"/>
          <w:sz w:val="24"/>
          <w:szCs w:val="24"/>
          <w:lang w:eastAsia="ru-RU"/>
        </w:rPr>
      </w:pPr>
    </w:p>
    <w:p w:rsidR="0093527C" w:rsidRPr="003F542B" w:rsidRDefault="0093527C" w:rsidP="0093527C">
      <w:pPr>
        <w:spacing w:after="0" w:line="240" w:lineRule="auto"/>
        <w:ind w:firstLine="540"/>
        <w:jc w:val="both"/>
        <w:rPr>
          <w:rFonts w:ascii="Arial" w:eastAsia="Times New Roman" w:hAnsi="Arial" w:cs="Arial"/>
          <w:color w:val="000000"/>
          <w:sz w:val="24"/>
          <w:szCs w:val="24"/>
          <w:lang w:eastAsia="ru-RU"/>
        </w:rPr>
      </w:pPr>
    </w:p>
    <w:p w:rsidR="0093527C" w:rsidRPr="003F542B" w:rsidRDefault="0093527C" w:rsidP="0093527C">
      <w:pPr>
        <w:spacing w:after="0" w:line="240" w:lineRule="auto"/>
        <w:ind w:left="5040"/>
        <w:jc w:val="center"/>
        <w:rPr>
          <w:rFonts w:ascii="Arial" w:eastAsia="Times New Roman" w:hAnsi="Arial" w:cs="Arial"/>
          <w:color w:val="000000"/>
          <w:sz w:val="24"/>
          <w:szCs w:val="24"/>
          <w:lang w:eastAsia="ru-RU"/>
        </w:rPr>
      </w:pPr>
    </w:p>
    <w:p w:rsidR="006E64BC" w:rsidRPr="003F542B" w:rsidRDefault="006E64BC">
      <w:pPr>
        <w:rPr>
          <w:rFonts w:ascii="Arial" w:hAnsi="Arial" w:cs="Arial"/>
          <w:sz w:val="24"/>
          <w:szCs w:val="24"/>
        </w:rPr>
      </w:pPr>
    </w:p>
    <w:sectPr w:rsidR="006E64BC" w:rsidRPr="003F542B" w:rsidSect="008E1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4CB208E9"/>
    <w:multiLevelType w:val="multilevel"/>
    <w:tmpl w:val="F6C2156A"/>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5">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33D"/>
    <w:rsid w:val="0007353F"/>
    <w:rsid w:val="003D5BE0"/>
    <w:rsid w:val="003F542B"/>
    <w:rsid w:val="006E64BC"/>
    <w:rsid w:val="008E129C"/>
    <w:rsid w:val="0093527C"/>
    <w:rsid w:val="0094433D"/>
    <w:rsid w:val="009C0C40"/>
    <w:rsid w:val="00B915CF"/>
    <w:rsid w:val="00D30A8D"/>
    <w:rsid w:val="00D878BB"/>
    <w:rsid w:val="00F95BC1"/>
    <w:rsid w:val="00FB1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4"/>
        <o:r id="V:Rule6" type="connector" idref="#Прямая со стрелкой 2"/>
        <o:r id="V:Rule7" type="connector" idref="#Прямая со стрелкой 3"/>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BC1"/>
    <w:pPr>
      <w:ind w:left="720"/>
      <w:contextualSpacing/>
    </w:pPr>
  </w:style>
  <w:style w:type="character" w:styleId="a4">
    <w:name w:val="Hyperlink"/>
    <w:uiPriority w:val="99"/>
    <w:semiHidden/>
    <w:unhideWhenUsed/>
    <w:rsid w:val="00D878BB"/>
    <w:rPr>
      <w:color w:val="0000FF"/>
      <w:u w:val="single"/>
    </w:rPr>
  </w:style>
  <w:style w:type="paragraph" w:styleId="a5">
    <w:name w:val="Balloon Text"/>
    <w:basedOn w:val="a"/>
    <w:link w:val="a6"/>
    <w:uiPriority w:val="99"/>
    <w:semiHidden/>
    <w:unhideWhenUsed/>
    <w:rsid w:val="009C0C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0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BC1"/>
    <w:pPr>
      <w:ind w:left="720"/>
      <w:contextualSpacing/>
    </w:pPr>
  </w:style>
  <w:style w:type="character" w:styleId="a4">
    <w:name w:val="Hyperlink"/>
    <w:uiPriority w:val="99"/>
    <w:semiHidden/>
    <w:unhideWhenUsed/>
    <w:rsid w:val="00D878BB"/>
    <w:rPr>
      <w:color w:val="0000FF"/>
      <w:u w:val="single"/>
    </w:rPr>
  </w:style>
  <w:style w:type="paragraph" w:styleId="a5">
    <w:name w:val="Balloon Text"/>
    <w:basedOn w:val="a"/>
    <w:link w:val="a6"/>
    <w:uiPriority w:val="99"/>
    <w:semiHidden/>
    <w:unhideWhenUsed/>
    <w:rsid w:val="009C0C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0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696001">
      <w:bodyDiv w:val="1"/>
      <w:marLeft w:val="0"/>
      <w:marRight w:val="0"/>
      <w:marTop w:val="0"/>
      <w:marBottom w:val="0"/>
      <w:divBdr>
        <w:top w:val="none" w:sz="0" w:space="0" w:color="auto"/>
        <w:left w:val="none" w:sz="0" w:space="0" w:color="auto"/>
        <w:bottom w:val="none" w:sz="0" w:space="0" w:color="auto"/>
        <w:right w:val="none" w:sz="0" w:space="0" w:color="auto"/>
      </w:divBdr>
    </w:div>
    <w:div w:id="15776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4_upr@rosregi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54.rosreestr.ru/" TargetMode="External"/><Relationship Id="rId5" Type="http://schemas.openxmlformats.org/officeDocument/2006/relationships/hyperlink" Target="http://www.novoreshet.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5513</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cp:lastPrinted>2013-04-18T03:52:00Z</cp:lastPrinted>
  <dcterms:created xsi:type="dcterms:W3CDTF">2013-04-18T02:25:00Z</dcterms:created>
  <dcterms:modified xsi:type="dcterms:W3CDTF">2014-02-26T05:35:00Z</dcterms:modified>
</cp:coreProperties>
</file>