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D2" w:rsidRPr="00EB0975" w:rsidRDefault="002870DF" w:rsidP="00AD01D2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i/>
          <w:noProof/>
          <w:lang w:val="ru-RU" w:eastAsia="ru-RU" w:bidi="ar-SA"/>
        </w:rPr>
        <w:pict>
          <v:rect id="_x0000_s1027" style="position:absolute;left:0;text-align:left;margin-left:-3.3pt;margin-top:-33.45pt;width:493.4pt;height:768pt;z-index:-251659264" strokeweight="4.5pt">
            <v:stroke linestyle="thickThin"/>
            <v:textbox style="mso-next-textbox:#_x0000_s1027">
              <w:txbxContent>
                <w:p w:rsidR="002870DF" w:rsidRPr="00AD01D2" w:rsidRDefault="002870DF" w:rsidP="00AD01D2"/>
              </w:txbxContent>
            </v:textbox>
          </v:rect>
        </w:pict>
      </w:r>
    </w:p>
    <w:p w:rsidR="00AD01D2" w:rsidRPr="00EB0975" w:rsidRDefault="00AD01D2" w:rsidP="00AD01D2">
      <w:pPr>
        <w:jc w:val="center"/>
        <w:rPr>
          <w:rFonts w:ascii="Times New Roman" w:hAnsi="Times New Roman"/>
          <w:b/>
          <w:i/>
          <w:lang w:val="ru-RU"/>
        </w:rPr>
      </w:pPr>
      <w:r w:rsidRPr="00EB0975">
        <w:rPr>
          <w:rFonts w:ascii="Times New Roman" w:hAnsi="Times New Roman"/>
          <w:b/>
          <w:lang w:val="ru-RU"/>
        </w:rPr>
        <w:t>ПЕРИОДИЧЕСКОЕ  ПЕЧАТНОЕ  ИЗДАНИЕ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15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2870DF" w:rsidP="00AD01D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.3pt;margin-top:1.8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5&#10;(214)"/>
          </v:shape>
        </w:pic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2280"/>
        </w:tabs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                    </w:t>
      </w: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Pr="00EB0975" w:rsidRDefault="00AD01D2" w:rsidP="00AD01D2">
      <w:pPr>
        <w:tabs>
          <w:tab w:val="left" w:pos="1762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Выходные данные: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Новорешетовский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вестник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Соучредители: Совет депутатов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области, Администрация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Председатель Редакционного совета:  Кулагина  Ирина Геннадьевна,  Глава 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сельсовета.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Номер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 № </w:t>
      </w:r>
      <w:r w:rsidR="00F6635B">
        <w:rPr>
          <w:rFonts w:ascii="Times New Roman" w:hAnsi="Times New Roman"/>
          <w:lang w:val="ru-RU"/>
        </w:rPr>
        <w:t>15</w:t>
      </w:r>
      <w:r w:rsidRPr="00EB0975">
        <w:rPr>
          <w:rFonts w:ascii="Times New Roman" w:hAnsi="Times New Roman"/>
          <w:lang w:val="ru-RU"/>
        </w:rPr>
        <w:t>(2</w:t>
      </w:r>
      <w:r w:rsidR="00F33B65">
        <w:rPr>
          <w:rFonts w:ascii="Times New Roman" w:hAnsi="Times New Roman"/>
          <w:lang w:val="ru-RU"/>
        </w:rPr>
        <w:t>1</w:t>
      </w:r>
      <w:r w:rsidR="00F6635B">
        <w:rPr>
          <w:rFonts w:ascii="Times New Roman" w:hAnsi="Times New Roman"/>
          <w:lang w:val="ru-RU"/>
        </w:rPr>
        <w:t>4</w:t>
      </w:r>
      <w:r w:rsidRPr="00EB0975">
        <w:rPr>
          <w:rFonts w:ascii="Times New Roman" w:hAnsi="Times New Roman"/>
        </w:rPr>
        <w:t>)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Дата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</w:t>
      </w:r>
      <w:r w:rsidR="00F6635B">
        <w:rPr>
          <w:rFonts w:ascii="Times New Roman" w:hAnsi="Times New Roman"/>
          <w:lang w:val="ru-RU"/>
        </w:rPr>
        <w:t>0</w:t>
      </w:r>
      <w:r w:rsidR="004907D9">
        <w:rPr>
          <w:rFonts w:ascii="Times New Roman" w:hAnsi="Times New Roman"/>
          <w:lang w:val="ru-RU"/>
        </w:rPr>
        <w:t>9</w:t>
      </w:r>
      <w:r w:rsidRPr="00EB0975">
        <w:rPr>
          <w:rFonts w:ascii="Times New Roman" w:hAnsi="Times New Roman"/>
        </w:rPr>
        <w:t>.</w:t>
      </w:r>
      <w:r w:rsidRPr="00EB0975">
        <w:rPr>
          <w:rFonts w:ascii="Times New Roman" w:hAnsi="Times New Roman"/>
          <w:lang w:val="ru-RU"/>
        </w:rPr>
        <w:t>0</w:t>
      </w:r>
      <w:r w:rsidR="00F6635B">
        <w:rPr>
          <w:rFonts w:ascii="Times New Roman" w:hAnsi="Times New Roman"/>
          <w:lang w:val="ru-RU"/>
        </w:rPr>
        <w:t>8</w:t>
      </w:r>
      <w:r w:rsidRPr="00EB0975">
        <w:rPr>
          <w:rFonts w:ascii="Times New Roman" w:hAnsi="Times New Roman"/>
        </w:rPr>
        <w:t>.201</w:t>
      </w:r>
      <w:r w:rsidRPr="00EB0975">
        <w:rPr>
          <w:rFonts w:ascii="Times New Roman" w:hAnsi="Times New Roman"/>
          <w:lang w:val="ru-RU"/>
        </w:rPr>
        <w:t>9</w:t>
      </w:r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года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Тираж</w:t>
      </w:r>
      <w:proofErr w:type="spellEnd"/>
      <w:r w:rsidRPr="00EB0975">
        <w:rPr>
          <w:rFonts w:ascii="Times New Roman" w:hAnsi="Times New Roman"/>
        </w:rPr>
        <w:t xml:space="preserve">  20 </w:t>
      </w:r>
      <w:proofErr w:type="spellStart"/>
      <w:r w:rsidRPr="00EB0975">
        <w:rPr>
          <w:rFonts w:ascii="Times New Roman" w:hAnsi="Times New Roman"/>
        </w:rPr>
        <w:t>экземпляров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</w:rPr>
        <w:t>«</w:t>
      </w:r>
      <w:proofErr w:type="spellStart"/>
      <w:r w:rsidRPr="00EB0975">
        <w:rPr>
          <w:rFonts w:ascii="Times New Roman" w:hAnsi="Times New Roman"/>
        </w:rPr>
        <w:t>Бесплатно</w:t>
      </w:r>
      <w:proofErr w:type="spellEnd"/>
      <w:r w:rsidRPr="00EB0975">
        <w:rPr>
          <w:rFonts w:ascii="Times New Roman" w:hAnsi="Times New Roman"/>
        </w:rPr>
        <w:t>»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  <w:lang w:val="ru-RU"/>
        </w:rPr>
        <w:t xml:space="preserve">Адрес издания: НСО,  </w:t>
      </w:r>
      <w:proofErr w:type="spellStart"/>
      <w:r w:rsidRPr="00EB0975">
        <w:rPr>
          <w:rFonts w:ascii="Times New Roman" w:hAnsi="Times New Roman"/>
          <w:lang w:val="ru-RU"/>
        </w:rPr>
        <w:t>Кочковский</w:t>
      </w:r>
      <w:proofErr w:type="spellEnd"/>
      <w:r w:rsidRPr="00EB0975">
        <w:rPr>
          <w:rFonts w:ascii="Times New Roman" w:hAnsi="Times New Roman"/>
          <w:lang w:val="ru-RU"/>
        </w:rPr>
        <w:t xml:space="preserve">  район,  п.  </w:t>
      </w:r>
      <w:proofErr w:type="spellStart"/>
      <w:r w:rsidRPr="00EB0975">
        <w:rPr>
          <w:rFonts w:ascii="Times New Roman" w:hAnsi="Times New Roman"/>
        </w:rPr>
        <w:t>Новые</w:t>
      </w:r>
      <w:proofErr w:type="spellEnd"/>
      <w:r w:rsidRPr="00EB0975">
        <w:rPr>
          <w:rFonts w:ascii="Times New Roman" w:hAnsi="Times New Roman"/>
        </w:rPr>
        <w:t xml:space="preserve">  </w:t>
      </w:r>
      <w:proofErr w:type="spellStart"/>
      <w:r w:rsidRPr="00EB0975">
        <w:rPr>
          <w:rFonts w:ascii="Times New Roman" w:hAnsi="Times New Roman"/>
        </w:rPr>
        <w:t>Решеты</w:t>
      </w:r>
      <w:proofErr w:type="spellEnd"/>
      <w:r w:rsidRPr="00EB0975">
        <w:rPr>
          <w:rFonts w:ascii="Times New Roman" w:hAnsi="Times New Roman"/>
        </w:rPr>
        <w:t xml:space="preserve">, </w:t>
      </w:r>
    </w:p>
    <w:p w:rsidR="00AD01D2" w:rsidRPr="00EB0975" w:rsidRDefault="00AD01D2" w:rsidP="00AD01D2">
      <w:pPr>
        <w:tabs>
          <w:tab w:val="left" w:pos="244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</w:rPr>
        <w:t xml:space="preserve">      </w:t>
      </w:r>
      <w:r w:rsidRPr="00EB0975">
        <w:rPr>
          <w:rFonts w:ascii="Times New Roman" w:hAnsi="Times New Roman"/>
          <w:lang w:val="ru-RU"/>
        </w:rPr>
        <w:t>пер. Молодежный 8</w:t>
      </w: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ind w:left="1134"/>
        <w:jc w:val="center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266D" w:rsidRDefault="00A5266D" w:rsidP="0082455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АДМИНИСТРАЦИЯ НОВОРЕШЕТОВСКОГО СЕЛЬСОВЕТА 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КОЧКОВСКОГО  РАЙОНА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НОВОСИБИРСКОЙ ОБЛАСТИ 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lastRenderedPageBreak/>
        <w:t>ПОСТАНОВЛЕНИЕ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от 29.07.2019 г.                                                                                       № 84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О внесении изменений в постановление администрации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Новорешетовского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сельсовета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Кочковского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района Новосибирской области от 11.04.2018 № 27«Об утверждении перечня муниципальных услуг предоставляемых физическим и юридическим лицам администрацией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Новорешетовского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сельсовета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Кочковского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района Новосибирской области»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В целях приведения нормативного правового акта в соответствие действующему законодательству, Администрация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Новорешетовского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сельсовета ПОСТАНОВЛЯЕТ: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1. Внести изменения в перечень муниципальных услуг утвержденный постановлением администрации от 11.04.2018 № 27 «Об утверждении перечня муниципальных услуг предоставляемых физическим и юридическим лицам администрацией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Новорешетовского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сельсовета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Кочковского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района Новосибирской области»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1.1</w:t>
      </w:r>
      <w:proofErr w:type="gram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В</w:t>
      </w:r>
      <w:proofErr w:type="gram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ключить в перечень: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- муниципальную услугу по предоставлению в аренду имущества, 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включенного в перечень имущества, находящегося в муниципальной собственности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Новорешетовского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сельсовета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Кочковского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без проведения торгов;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- муниципальную  услугу по предоставлению участка земли для погребения умершего.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2. Настоящее постановление опубликовать в периодическом печатном издании «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Новорешетовский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вестник» и разместить на официальном сайте администрации.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        3. </w:t>
      </w:r>
      <w:proofErr w:type="gram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Контроль за</w:t>
      </w:r>
      <w:proofErr w:type="gram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Глава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Новорешетовского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сельсовета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Кочковского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района Новосибирской области                               </w:t>
      </w: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И.Г.Кулагина</w:t>
      </w:r>
      <w:proofErr w:type="spellEnd"/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  <w:proofErr w:type="spell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Исп</w:t>
      </w:r>
      <w:proofErr w:type="gramStart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.А</w:t>
      </w:r>
      <w:proofErr w:type="gram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>ннина</w:t>
      </w:r>
      <w:proofErr w:type="spellEnd"/>
      <w:r w:rsidRPr="002870DF"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  <w:t xml:space="preserve"> Е.В. 8(38356)24-115</w:t>
      </w: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>АДМИНИСТРАЦИЯ НОВОРЕШЕТОВСКОГО СЕЛЬСОВЕТА КОЧКОВСКОГО РАЙОНА</w:t>
      </w: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 xml:space="preserve"> НОВОСИБИРСКОЙ ОБЛАСТИ</w:t>
      </w: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>ПОСТАНОВЛЕНИЕ</w:t>
      </w: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>от 30.07.2019                                                                                         № 85</w:t>
      </w: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lastRenderedPageBreak/>
        <w:t xml:space="preserve"> Об утверждении муниципальной программы </w:t>
      </w:r>
      <w:proofErr w:type="spellStart"/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 xml:space="preserve"> сельсовета 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t xml:space="preserve">«Развитие субъектов малого и среднего предпринимательства </w:t>
      </w:r>
    </w:p>
    <w:p w:rsidR="002870DF" w:rsidRPr="002870DF" w:rsidRDefault="002870DF" w:rsidP="002870DF">
      <w:pPr>
        <w:shd w:val="clear" w:color="auto" w:fill="FFFFFF"/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t xml:space="preserve">на территории </w:t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t xml:space="preserve"> района Новосибирской области на 2019-2021 годы»</w:t>
      </w: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 В соответствии со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ст.ст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. 11.13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сельсовета, администрация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района Новосибирской области</w:t>
      </w: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>ПОСТАНОВЛЯЕТ</w:t>
      </w: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:</w:t>
      </w:r>
    </w:p>
    <w:p w:rsidR="002870DF" w:rsidRPr="002870DF" w:rsidRDefault="002870DF" w:rsidP="002870DF">
      <w:pPr>
        <w:shd w:val="clear" w:color="auto" w:fill="FFFFFF"/>
        <w:suppressAutoHyphens/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1.Утвердить муниципальную программу </w:t>
      </w:r>
      <w:r w:rsidRPr="002870DF"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  <w:t xml:space="preserve">«Развитие субъектов малого и среднего предпринимательства на территории </w:t>
      </w:r>
      <w:proofErr w:type="spellStart"/>
      <w:r w:rsidRPr="002870DF"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  <w:t xml:space="preserve"> района Новосибирской области на 2019-2021 годы»</w:t>
      </w:r>
    </w:p>
    <w:p w:rsidR="002870DF" w:rsidRPr="002870DF" w:rsidRDefault="002870DF" w:rsidP="002870D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>2.Опубликовать настоящее постановление в периодическом печатном издании «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2870DF" w:rsidRPr="002870DF" w:rsidRDefault="002870DF" w:rsidP="002870D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2870D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contextualSpacing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           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И.Г.Кулагина</w:t>
      </w:r>
      <w:proofErr w:type="spellEnd"/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Times New Roman" w:eastAsia="Times New Roman" w:hAnsi="Times New Roman"/>
          <w:lang w:val="ru-RU" w:eastAsia="zh-CN" w:bidi="ar-SA"/>
        </w:rPr>
      </w:pP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tabs>
          <w:tab w:val="left" w:pos="525"/>
        </w:tabs>
        <w:suppressAutoHyphens/>
        <w:rPr>
          <w:rFonts w:ascii="Times New Roman" w:eastAsia="Times New Roman" w:hAnsi="Times New Roman"/>
          <w:sz w:val="20"/>
          <w:szCs w:val="20"/>
          <w:lang w:val="ru-RU" w:eastAsia="zh-CN" w:bidi="ar-SA"/>
        </w:rPr>
      </w:pPr>
      <w:proofErr w:type="spellStart"/>
      <w:r w:rsidRPr="002870DF">
        <w:rPr>
          <w:rFonts w:ascii="Times New Roman" w:eastAsia="Times New Roman" w:hAnsi="Times New Roman"/>
          <w:sz w:val="20"/>
          <w:szCs w:val="20"/>
          <w:lang w:val="ru-RU" w:eastAsia="zh-CN" w:bidi="ar-SA"/>
        </w:rPr>
        <w:t>Исп</w:t>
      </w:r>
      <w:proofErr w:type="gramStart"/>
      <w:r w:rsidRPr="002870DF">
        <w:rPr>
          <w:rFonts w:ascii="Times New Roman" w:eastAsia="Times New Roman" w:hAnsi="Times New Roman"/>
          <w:sz w:val="20"/>
          <w:szCs w:val="20"/>
          <w:lang w:val="ru-RU" w:eastAsia="zh-CN" w:bidi="ar-SA"/>
        </w:rPr>
        <w:t>.А</w:t>
      </w:r>
      <w:proofErr w:type="gramEnd"/>
      <w:r w:rsidRPr="002870DF">
        <w:rPr>
          <w:rFonts w:ascii="Times New Roman" w:eastAsia="Times New Roman" w:hAnsi="Times New Roman"/>
          <w:sz w:val="20"/>
          <w:szCs w:val="20"/>
          <w:lang w:val="ru-RU" w:eastAsia="zh-CN" w:bidi="ar-SA"/>
        </w:rPr>
        <w:t>ннина</w:t>
      </w:r>
      <w:proofErr w:type="spellEnd"/>
      <w:r w:rsidRPr="002870DF">
        <w:rPr>
          <w:rFonts w:ascii="Times New Roman" w:eastAsia="Times New Roman" w:hAnsi="Times New Roman"/>
          <w:sz w:val="20"/>
          <w:szCs w:val="20"/>
          <w:lang w:val="ru-RU" w:eastAsia="zh-CN" w:bidi="ar-SA"/>
        </w:rPr>
        <w:t xml:space="preserve"> Е.В</w:t>
      </w:r>
    </w:p>
    <w:p w:rsidR="002870DF" w:rsidRPr="002870DF" w:rsidRDefault="002870DF" w:rsidP="002870DF">
      <w:pPr>
        <w:tabs>
          <w:tab w:val="left" w:pos="525"/>
        </w:tabs>
        <w:suppressAutoHyphens/>
        <w:rPr>
          <w:rFonts w:ascii="Times New Roman" w:eastAsia="Times New Roman" w:hAnsi="Times New Roman"/>
          <w:sz w:val="20"/>
          <w:szCs w:val="20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0"/>
          <w:szCs w:val="20"/>
          <w:lang w:val="ru-RU" w:eastAsia="zh-CN" w:bidi="ar-SA"/>
        </w:rPr>
        <w:t>8(38356)24-115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  <w:r w:rsidRPr="002870DF">
        <w:rPr>
          <w:rFonts w:ascii="Arial" w:eastAsia="Times New Roman" w:hAnsi="Arial" w:cs="Arial"/>
          <w:lang w:val="ru-RU" w:eastAsia="zh-CN" w:bidi="ar-SA"/>
        </w:rPr>
        <w:t>Приложение 1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  <w:r w:rsidRPr="002870DF">
        <w:rPr>
          <w:rFonts w:ascii="Arial" w:eastAsia="Times New Roman" w:hAnsi="Arial" w:cs="Arial"/>
          <w:lang w:val="ru-RU" w:eastAsia="zh-CN" w:bidi="ar-SA"/>
        </w:rPr>
        <w:t>УТВЕРЖДЕНА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  <w:r w:rsidRPr="002870DF">
        <w:rPr>
          <w:rFonts w:ascii="Arial" w:eastAsia="Times New Roman" w:hAnsi="Arial" w:cs="Arial"/>
          <w:lang w:val="ru-RU" w:eastAsia="zh-CN" w:bidi="ar-SA"/>
        </w:rPr>
        <w:t>постановлением администрации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  <w:proofErr w:type="spellStart"/>
      <w:r w:rsidRPr="002870DF">
        <w:rPr>
          <w:rFonts w:ascii="Arial" w:eastAsia="Times New Roman" w:hAnsi="Arial" w:cs="Arial"/>
          <w:lang w:val="ru-RU" w:eastAsia="zh-CN" w:bidi="ar-SA"/>
        </w:rPr>
        <w:t>Новорешетовского</w:t>
      </w:r>
      <w:proofErr w:type="spellEnd"/>
      <w:r w:rsidRPr="002870DF">
        <w:rPr>
          <w:rFonts w:ascii="Arial" w:eastAsia="Times New Roman" w:hAnsi="Arial" w:cs="Arial"/>
          <w:lang w:val="ru-RU" w:eastAsia="zh-CN" w:bidi="ar-SA"/>
        </w:rPr>
        <w:t xml:space="preserve"> сельсовета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  <w:r w:rsidRPr="002870DF">
        <w:rPr>
          <w:rFonts w:ascii="Arial" w:eastAsia="Times New Roman" w:hAnsi="Arial" w:cs="Arial"/>
          <w:lang w:val="ru-RU" w:eastAsia="zh-CN" w:bidi="ar-SA"/>
        </w:rPr>
        <w:t xml:space="preserve"> </w:t>
      </w:r>
      <w:proofErr w:type="spellStart"/>
      <w:r w:rsidRPr="002870DF">
        <w:rPr>
          <w:rFonts w:ascii="Arial" w:eastAsia="Times New Roman" w:hAnsi="Arial" w:cs="Arial"/>
          <w:lang w:val="ru-RU" w:eastAsia="zh-CN" w:bidi="ar-SA"/>
        </w:rPr>
        <w:t>Кочковского</w:t>
      </w:r>
      <w:proofErr w:type="spellEnd"/>
      <w:r w:rsidRPr="002870DF">
        <w:rPr>
          <w:rFonts w:ascii="Arial" w:eastAsia="Times New Roman" w:hAnsi="Arial" w:cs="Arial"/>
          <w:lang w:val="ru-RU" w:eastAsia="zh-CN" w:bidi="ar-SA"/>
        </w:rPr>
        <w:t xml:space="preserve"> района 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  <w:r w:rsidRPr="002870DF">
        <w:rPr>
          <w:rFonts w:ascii="Arial" w:eastAsia="Times New Roman" w:hAnsi="Arial" w:cs="Arial"/>
          <w:lang w:val="ru-RU" w:eastAsia="zh-CN" w:bidi="ar-SA"/>
        </w:rPr>
        <w:t>Новосибирской области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lang w:val="ru-RU" w:eastAsia="zh-CN" w:bidi="ar-SA"/>
        </w:rPr>
      </w:pPr>
      <w:r w:rsidRPr="002870DF">
        <w:rPr>
          <w:rFonts w:ascii="Arial" w:eastAsia="Times New Roman" w:hAnsi="Arial" w:cs="Arial"/>
          <w:lang w:val="ru-RU" w:eastAsia="zh-CN" w:bidi="ar-SA"/>
        </w:rPr>
        <w:t>От30.07.2019 года № 85</w:t>
      </w:r>
    </w:p>
    <w:p w:rsidR="002870DF" w:rsidRPr="002870DF" w:rsidRDefault="002870DF" w:rsidP="002870DF">
      <w:pPr>
        <w:shd w:val="clear" w:color="auto" w:fill="FFFFFF"/>
        <w:suppressAutoHyphens/>
        <w:jc w:val="both"/>
        <w:rPr>
          <w:rFonts w:ascii="Times New Roman" w:eastAsia="Times New Roman" w:hAnsi="Times New Roman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jc w:val="both"/>
        <w:rPr>
          <w:rFonts w:ascii="Times New Roman" w:eastAsia="Times New Roman" w:hAnsi="Times New Roman" w:cs="Arial"/>
          <w:bCs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jc w:val="center"/>
        <w:rPr>
          <w:rFonts w:ascii="Arial" w:eastAsia="Times New Roman" w:hAnsi="Arial" w:cs="Arial"/>
          <w:b/>
          <w:bCs/>
          <w:lang w:val="ru-RU" w:eastAsia="zh-CN" w:bidi="ar-SA"/>
        </w:rPr>
      </w:pPr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>МУНИЦИПАЛЬНАЯ ПРОГРАММА</w:t>
      </w:r>
    </w:p>
    <w:p w:rsidR="002870DF" w:rsidRPr="002870DF" w:rsidRDefault="002870DF" w:rsidP="002870DF">
      <w:pPr>
        <w:shd w:val="clear" w:color="auto" w:fill="FFFFFF"/>
        <w:suppressAutoHyphens/>
        <w:jc w:val="center"/>
        <w:rPr>
          <w:rFonts w:ascii="Arial" w:eastAsia="Times New Roman" w:hAnsi="Arial" w:cs="Arial"/>
          <w:b/>
          <w:bCs/>
          <w:lang w:val="ru-RU" w:eastAsia="zh-CN" w:bidi="ar-SA"/>
        </w:rPr>
      </w:pPr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 xml:space="preserve">«Развитие субъектов малого и среднего предпринимательства </w:t>
      </w:r>
    </w:p>
    <w:p w:rsidR="002870DF" w:rsidRPr="002870DF" w:rsidRDefault="002870DF" w:rsidP="002870DF">
      <w:pPr>
        <w:shd w:val="clear" w:color="auto" w:fill="FFFFFF"/>
        <w:suppressAutoHyphens/>
        <w:jc w:val="center"/>
        <w:rPr>
          <w:rFonts w:ascii="Arial" w:eastAsia="Times New Roman" w:hAnsi="Arial" w:cs="Arial"/>
          <w:b/>
          <w:bCs/>
          <w:lang w:val="ru-RU" w:eastAsia="zh-CN" w:bidi="ar-SA"/>
        </w:rPr>
      </w:pPr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 xml:space="preserve">на территории </w:t>
      </w:r>
      <w:proofErr w:type="spellStart"/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>Новорешетовского</w:t>
      </w:r>
      <w:proofErr w:type="spellEnd"/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>Кочковского</w:t>
      </w:r>
      <w:proofErr w:type="spellEnd"/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 xml:space="preserve"> района Новосибирской области на 2019-2021 годы»</w:t>
      </w:r>
    </w:p>
    <w:p w:rsidR="002870DF" w:rsidRPr="002870DF" w:rsidRDefault="002870DF" w:rsidP="002870DF">
      <w:pPr>
        <w:shd w:val="clear" w:color="auto" w:fill="FFFFFF"/>
        <w:suppressAutoHyphens/>
        <w:jc w:val="center"/>
        <w:rPr>
          <w:rFonts w:ascii="Arial" w:eastAsia="Times New Roman" w:hAnsi="Arial" w:cs="Arial"/>
          <w:b/>
          <w:bCs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jc w:val="center"/>
        <w:rPr>
          <w:rFonts w:ascii="Arial" w:eastAsia="Times New Roman" w:hAnsi="Arial" w:cs="Arial"/>
          <w:b/>
          <w:bCs/>
          <w:lang w:val="ru-RU" w:eastAsia="zh-CN" w:bidi="ar-SA"/>
        </w:rPr>
      </w:pPr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 xml:space="preserve">1. Паспорт муниципальной программы  «Развитие субъектов малого и среднего предпринимательства на территории </w:t>
      </w:r>
      <w:proofErr w:type="spellStart"/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>Новорешетовского</w:t>
      </w:r>
      <w:proofErr w:type="spellEnd"/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>Кочковского</w:t>
      </w:r>
      <w:proofErr w:type="spellEnd"/>
      <w:r w:rsidRPr="002870DF">
        <w:rPr>
          <w:rFonts w:ascii="Arial" w:eastAsia="Times New Roman" w:hAnsi="Arial" w:cs="Arial"/>
          <w:b/>
          <w:bCs/>
          <w:lang w:val="ru-RU" w:eastAsia="zh-CN" w:bidi="ar-SA"/>
        </w:rPr>
        <w:t xml:space="preserve"> района Новосибирской области на 2019-2021 годы»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384"/>
      </w:tblGrid>
      <w:tr w:rsidR="002870DF" w:rsidRPr="002870DF" w:rsidTr="002870DF">
        <w:trPr>
          <w:trHeight w:val="176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Наименование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Муниципальная программа </w:t>
            </w:r>
            <w:r w:rsidRPr="002870DF">
              <w:rPr>
                <w:rFonts w:ascii="Arial" w:eastAsia="Times New Roman" w:hAnsi="Arial" w:cs="Arial"/>
                <w:bCs/>
                <w:lang w:val="ru-RU" w:eastAsia="zh-CN" w:bidi="ar-SA"/>
              </w:rPr>
              <w:t>«Развитие субъектов малого и среднего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</w:t>
            </w:r>
            <w:r w:rsidRPr="002870DF">
              <w:rPr>
                <w:rFonts w:ascii="Arial" w:eastAsia="Times New Roman" w:hAnsi="Arial" w:cs="Arial"/>
                <w:bCs/>
                <w:lang w:val="ru-RU" w:eastAsia="zh-CN" w:bidi="ar-SA"/>
              </w:rPr>
              <w:t xml:space="preserve">предпринимательства на территории </w:t>
            </w:r>
            <w:proofErr w:type="spellStart"/>
            <w:r w:rsidRPr="002870DF">
              <w:rPr>
                <w:rFonts w:ascii="Arial" w:eastAsia="Times New Roman" w:hAnsi="Arial" w:cs="Arial"/>
                <w:bCs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bCs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bCs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bCs/>
                <w:lang w:val="ru-RU" w:eastAsia="zh-CN" w:bidi="ar-SA"/>
              </w:rPr>
              <w:t xml:space="preserve"> района Новосибирской области на 2019-2021 годы»</w:t>
            </w:r>
          </w:p>
        </w:tc>
      </w:tr>
      <w:tr w:rsidR="002870DF" w:rsidRPr="002870DF" w:rsidTr="002870DF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Цели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Создание на территории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      </w:r>
          </w:p>
        </w:tc>
      </w:tr>
      <w:tr w:rsidR="002870DF" w:rsidRPr="002870DF" w:rsidTr="002870DF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Задачи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Развитие инфраструктуры поддержки субъектов малого и среднего предпринимательства; увеличение вклада субъектов малого и среднего предпринимательства в экономику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</w:t>
            </w:r>
          </w:p>
        </w:tc>
      </w:tr>
      <w:tr w:rsidR="002870DF" w:rsidRPr="002870DF" w:rsidTr="002870DF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Разработчик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</w:p>
        </w:tc>
      </w:tr>
      <w:tr w:rsidR="002870DF" w:rsidRPr="002870DF" w:rsidTr="002870DF">
        <w:trPr>
          <w:trHeight w:val="61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Муниципальный заказчик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</w:t>
            </w:r>
          </w:p>
        </w:tc>
      </w:tr>
      <w:tr w:rsidR="002870DF" w:rsidRPr="002870DF" w:rsidTr="002870DF">
        <w:trPr>
          <w:trHeight w:val="47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Исполнитель мероприятий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</w:t>
            </w:r>
          </w:p>
        </w:tc>
      </w:tr>
      <w:tr w:rsidR="002870DF" w:rsidRPr="002870DF" w:rsidTr="002870DF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Сроки реализации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br/>
              <w:t>муниципальной программы  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2019-2021 годы</w:t>
            </w:r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Объемы финансирования Программы по годам реализации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Без финансирования</w:t>
            </w:r>
          </w:p>
        </w:tc>
      </w:tr>
      <w:tr w:rsidR="002870DF" w:rsidRPr="002870DF" w:rsidTr="002870DF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Ожидаемые результаты от реализации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proofErr w:type="gram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Реализация настоящей программы позволит создать условия для развития малого и среднего предпринимательства на территории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сельсовета, увеличить количество субъектов малого и среднего предпринимательства на территории сельского поселения, увеличить величину налоговых поступлений от субъектов малого и среднего предпринимательства в налоговых доходах местного бюджета, что соответственно приведет к увеличению числа рабочих мест и повышению уровня благосостояния жителей сельсовета. </w:t>
            </w:r>
            <w:proofErr w:type="gramEnd"/>
          </w:p>
        </w:tc>
      </w:tr>
    </w:tbl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uppressAutoHyphens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lastRenderedPageBreak/>
        <w:t>2. 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В соответствии со </w:t>
      </w:r>
      <w:hyperlink r:id="rId8" w:history="1">
        <w:r w:rsidRPr="002870DF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 w:val="ru-RU" w:eastAsia="zh-CN" w:bidi="ar-SA"/>
          </w:rPr>
          <w:t>статьей 15</w:t>
        </w:r>
      </w:hyperlink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относится содействие развитию малого и среднего предпринимательства. Полномочия органов местного самоуправления по вопросам развития малого и среднего предпринимательства также определены Федеральным </w:t>
      </w:r>
      <w:hyperlink r:id="rId9" w:history="1">
        <w:r w:rsidRPr="002870DF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 w:val="ru-RU" w:eastAsia="zh-CN" w:bidi="ar-SA"/>
          </w:rPr>
          <w:t>законом</w:t>
        </w:r>
      </w:hyperlink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от 24 июля 2007 года № 209-ФЗ «О развитии малого и среднего предпринимательства в Российской Федерации» и </w:t>
      </w:r>
      <w:hyperlink r:id="rId10" w:history="1">
        <w:r w:rsidRPr="002870DF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 w:val="ru-RU" w:eastAsia="zh-CN" w:bidi="ar-SA"/>
          </w:rPr>
          <w:t>Законом</w:t>
        </w:r>
      </w:hyperlink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Новосибирской области от 2 июля 2008 года № 245-ОЗ «О развитии малого и среднего предпринимательства в Новосибирской области».</w:t>
      </w:r>
    </w:p>
    <w:p w:rsidR="002870DF" w:rsidRPr="002870DF" w:rsidRDefault="002870DF" w:rsidP="002870D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Обеспечение условий для развития предпринимательской деятельности является одним из направлений социально-экономического развития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района Новосибирской области.</w:t>
      </w:r>
    </w:p>
    <w:p w:rsidR="002870DF" w:rsidRPr="002870DF" w:rsidRDefault="002870DF" w:rsidP="002870DF">
      <w:pPr>
        <w:widowControl w:val="0"/>
        <w:suppressAutoHyphens/>
        <w:autoSpaceDE w:val="0"/>
        <w:ind w:firstLine="709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В настоящее время очевидна актуальность принятия на муниципальном уровне мер для дальнейшего развития малого бизнеса, обусловленная необходимостью увеличения темпов экономического роста в сельсовете за счет стимулирования деловой активности субъектов малого и среднего предпринимательства.</w:t>
      </w:r>
    </w:p>
    <w:p w:rsidR="002870DF" w:rsidRPr="002870DF" w:rsidRDefault="002870DF" w:rsidP="002870DF">
      <w:pPr>
        <w:widowControl w:val="0"/>
        <w:suppressAutoHyphens/>
        <w:autoSpaceDE w:val="0"/>
        <w:ind w:firstLine="709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Основные проблемы, на решение которых направлена Программа:</w:t>
      </w:r>
    </w:p>
    <w:p w:rsidR="002870DF" w:rsidRPr="002870DF" w:rsidRDefault="002870DF" w:rsidP="002870DF">
      <w:pPr>
        <w:widowControl w:val="0"/>
        <w:numPr>
          <w:ilvl w:val="0"/>
          <w:numId w:val="16"/>
        </w:numPr>
        <w:suppressAutoHyphens/>
        <w:autoSpaceDE w:val="0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Разобщенность малого предпринимательства, невысокий уровень социальной ответственности существенной доли руководителей малого бизнеса и индивидуальных предпринимателей;</w:t>
      </w:r>
    </w:p>
    <w:p w:rsidR="002870DF" w:rsidRPr="002870DF" w:rsidRDefault="002870DF" w:rsidP="002870DF">
      <w:pPr>
        <w:widowControl w:val="0"/>
        <w:numPr>
          <w:ilvl w:val="0"/>
          <w:numId w:val="16"/>
        </w:numPr>
        <w:suppressAutoHyphens/>
        <w:autoSpaceDE w:val="0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Низкая доступность персонала требуемой квалификации на рынке труда для работы в малом и среднем бизнесе;</w:t>
      </w:r>
    </w:p>
    <w:p w:rsidR="002870DF" w:rsidRPr="002870DF" w:rsidRDefault="002870DF" w:rsidP="002870DF">
      <w:pPr>
        <w:widowControl w:val="0"/>
        <w:numPr>
          <w:ilvl w:val="0"/>
          <w:numId w:val="16"/>
        </w:numPr>
        <w:suppressAutoHyphens/>
        <w:autoSpaceDE w:val="0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Низкая доступность производственных и офисных помещений;</w:t>
      </w:r>
    </w:p>
    <w:p w:rsidR="002870DF" w:rsidRPr="002870DF" w:rsidRDefault="002870DF" w:rsidP="002870DF">
      <w:pPr>
        <w:widowControl w:val="0"/>
        <w:numPr>
          <w:ilvl w:val="0"/>
          <w:numId w:val="16"/>
        </w:numPr>
        <w:suppressAutoHyphens/>
        <w:autoSpaceDE w:val="0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Низкая доступность производственного оборудования, прежде всего сложного высокотехнологического оборудования и приборов;</w:t>
      </w:r>
    </w:p>
    <w:p w:rsidR="002870DF" w:rsidRPr="002870DF" w:rsidRDefault="002870DF" w:rsidP="002870DF">
      <w:pPr>
        <w:widowControl w:val="0"/>
        <w:numPr>
          <w:ilvl w:val="0"/>
          <w:numId w:val="16"/>
        </w:numPr>
        <w:suppressAutoHyphens/>
        <w:autoSpaceDE w:val="0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Качество продукции и продвижение ее на внутренний и межрегиональный рынки.</w:t>
      </w:r>
    </w:p>
    <w:p w:rsidR="002870DF" w:rsidRPr="002870DF" w:rsidRDefault="002870DF" w:rsidP="002870DF">
      <w:pPr>
        <w:widowControl w:val="0"/>
        <w:suppressAutoHyphens/>
        <w:autoSpaceDE w:val="0"/>
        <w:ind w:left="1069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Для решения вышеуказанных проблем возможно использование альтернативных форм стимулирования развития субъектов малого и среднего предпринимательства, в том числе: механизмо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в(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мероприятий) консультационной и информационной поддержки (проведение различных конференций, круглых столов и т.д., пропаганда предпринимательской деятельности, поддержка и развитие информационных порталов для малого и среднего предпринимательства);организации выставок и ярмарок в целях содействия продвижению продукции (работ и услуг) на региональные рынки.</w:t>
      </w:r>
    </w:p>
    <w:p w:rsidR="002870DF" w:rsidRPr="002870DF" w:rsidRDefault="002870DF" w:rsidP="002870DF">
      <w:pPr>
        <w:widowControl w:val="0"/>
        <w:suppressAutoHyphens/>
        <w:autoSpaceDE w:val="0"/>
        <w:ind w:left="1069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В настоящее время в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Новорешетовском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сельсовете информационную поддержку малому и среднему предпринимательству оказывает центр поддержки субъектов малого и среднего предпринимательства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района Новосибирской области, где консультирование </w:t>
      </w: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lastRenderedPageBreak/>
        <w:t xml:space="preserve">граждан осуществляют специалисты отдела экономического развития и трудовых отношений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района.</w:t>
      </w:r>
    </w:p>
    <w:p w:rsidR="002870DF" w:rsidRPr="002870DF" w:rsidRDefault="002870DF" w:rsidP="002870DF">
      <w:pPr>
        <w:suppressAutoHyphens/>
        <w:ind w:firstLine="709"/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t>3. Основные цели и задачи реализации Программы</w:t>
      </w:r>
    </w:p>
    <w:p w:rsidR="002870DF" w:rsidRPr="002870DF" w:rsidRDefault="002870DF" w:rsidP="002870DF">
      <w:pPr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района Новосибирской области.</w:t>
      </w:r>
    </w:p>
    <w:p w:rsidR="002870DF" w:rsidRPr="002870DF" w:rsidRDefault="002870DF" w:rsidP="002870DF">
      <w:pPr>
        <w:suppressAutoHyphens/>
        <w:spacing w:before="280" w:after="119"/>
        <w:ind w:firstLine="709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Основными задачами Программы являются:</w:t>
      </w:r>
    </w:p>
    <w:p w:rsidR="002870DF" w:rsidRPr="002870DF" w:rsidRDefault="002870DF" w:rsidP="002870DF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1) формирование условий, обеспечивающих сохранение и устойчивый рост количества субъектов малого и среднего предпринимательства и численности занятого населения;</w:t>
      </w:r>
    </w:p>
    <w:p w:rsidR="002870DF" w:rsidRPr="002870DF" w:rsidRDefault="002870DF" w:rsidP="002870DF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2) содействие в продвижении продукции малых и средних предприятий на региональный и межрегиональный рынки;</w:t>
      </w:r>
    </w:p>
    <w:p w:rsidR="002870DF" w:rsidRPr="002870DF" w:rsidRDefault="002870DF" w:rsidP="002870DF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3) развитие информационной, консультационной, правовой и образовательной поддержки субъектов малого и среднего предпринимательства.</w:t>
      </w:r>
    </w:p>
    <w:p w:rsidR="002870DF" w:rsidRPr="002870DF" w:rsidRDefault="002870DF" w:rsidP="002870DF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Цели, задачи и целевые индикаторы Программы отражены в приложении №1.</w:t>
      </w:r>
    </w:p>
    <w:p w:rsidR="002870DF" w:rsidRPr="002870DF" w:rsidRDefault="002870DF" w:rsidP="002870DF">
      <w:pPr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t>4. Сроки и этапы реализации Программы</w:t>
      </w:r>
    </w:p>
    <w:p w:rsidR="002870DF" w:rsidRPr="002870DF" w:rsidRDefault="002870DF" w:rsidP="002870DF">
      <w:pPr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  <w:t>Реализация муниципальной программы осуществляется в один этап в течение 2019-2021 годов.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>5. План мероприятий по выполнению Программы</w:t>
      </w: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Эффективное решение поставленных Программой задач возможно в рамках реализации комплекса мероприятий:</w:t>
      </w:r>
    </w:p>
    <w:p w:rsidR="002870DF" w:rsidRPr="002870DF" w:rsidRDefault="002870DF" w:rsidP="002870DF">
      <w:pPr>
        <w:widowControl w:val="0"/>
        <w:tabs>
          <w:tab w:val="left" w:pos="252"/>
          <w:tab w:val="left" w:pos="432"/>
          <w:tab w:val="left" w:pos="993"/>
          <w:tab w:val="left" w:pos="1560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Для формирования условий, обеспечивающих устойчивый рост количества субъектов малого и среднего предпринимательства и численности занятого населения:</w:t>
      </w:r>
    </w:p>
    <w:p w:rsidR="002870DF" w:rsidRPr="002870DF" w:rsidRDefault="002870DF" w:rsidP="002870DF">
      <w:pPr>
        <w:widowControl w:val="0"/>
        <w:tabs>
          <w:tab w:val="left" w:pos="252"/>
          <w:tab w:val="left" w:pos="432"/>
          <w:tab w:val="left" w:pos="993"/>
          <w:tab w:val="left" w:pos="1560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проведение мониторинга состояния малого и среднего предпринимательства:</w:t>
      </w:r>
    </w:p>
    <w:p w:rsidR="002870DF" w:rsidRPr="002870DF" w:rsidRDefault="002870DF" w:rsidP="002870DF">
      <w:pPr>
        <w:widowControl w:val="0"/>
        <w:tabs>
          <w:tab w:val="left" w:pos="252"/>
          <w:tab w:val="left" w:pos="432"/>
          <w:tab w:val="left" w:pos="993"/>
          <w:tab w:val="left" w:pos="1560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подготовка предложений о внесении изменений и дополнений в нормативную правовую базу, регламентирующую деятельность субъектов предпринимательства;</w:t>
      </w:r>
    </w:p>
    <w:p w:rsidR="002870DF" w:rsidRPr="002870DF" w:rsidRDefault="002870DF" w:rsidP="002870D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-  содействие в проведении Дня предпринимателя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района Новосибирской области;</w:t>
      </w:r>
    </w:p>
    <w:p w:rsidR="002870DF" w:rsidRPr="002870DF" w:rsidRDefault="002870DF" w:rsidP="002870D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содействие в организации и проведении «круглых столов» с представителями молодежи по развитию молодежного предпринимательства;</w:t>
      </w:r>
    </w:p>
    <w:p w:rsidR="002870DF" w:rsidRPr="002870DF" w:rsidRDefault="002870DF" w:rsidP="002870D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ведение перечня муниципального имущества, предназначенного для передачи во владение и (или) в пользование субъектам предпринимательства;</w:t>
      </w:r>
    </w:p>
    <w:p w:rsidR="002870DF" w:rsidRPr="002870DF" w:rsidRDefault="002870DF" w:rsidP="002870D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- реализация положений Федерального закона от 22 июля 2008 года № 159-ФЗ «Об особенностях отчуждения недвижимого имущества, находящего в </w:t>
      </w: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lastRenderedPageBreak/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2870DF" w:rsidRPr="002870DF" w:rsidRDefault="002870DF" w:rsidP="002870DF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информирование субъектов предпринимательства об организациях инфраструктуры поддержки предпринимательства;</w:t>
      </w:r>
    </w:p>
    <w:p w:rsidR="002870DF" w:rsidRPr="002870DF" w:rsidRDefault="002870DF" w:rsidP="002870D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для содействия в продвижении продукции малых и средних предприятий на местный, региональный и межрегиональный рынки:</w:t>
      </w:r>
    </w:p>
    <w:p w:rsidR="002870DF" w:rsidRPr="002870DF" w:rsidRDefault="002870DF" w:rsidP="002870D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 xml:space="preserve">- </w:t>
      </w: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представление местных производителей товаров, работ, услуг на региональных и межрегиональных мероприятиях (ярмарки, выставки, конкурсы, участие в Дне предпринимателя Новосибирской  области);</w:t>
      </w:r>
    </w:p>
    <w:p w:rsidR="002870DF" w:rsidRPr="002870DF" w:rsidRDefault="002870DF" w:rsidP="002870D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 xml:space="preserve">- </w:t>
      </w: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содействие субъектам малого и среднего предпринимательства в поиске деловых партнеров;</w:t>
      </w:r>
    </w:p>
    <w:p w:rsidR="002870DF" w:rsidRPr="002870DF" w:rsidRDefault="002870DF" w:rsidP="002870D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для обеспечения информационной, консультационной, правовой и образовательной поддержки субъектов малого и среднего предпринимательства:</w:t>
      </w:r>
    </w:p>
    <w:p w:rsidR="002870DF" w:rsidRPr="002870DF" w:rsidRDefault="002870DF" w:rsidP="002870DF">
      <w:pPr>
        <w:widowControl w:val="0"/>
        <w:tabs>
          <w:tab w:val="left" w:pos="709"/>
          <w:tab w:val="left" w:pos="1134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актуализация информационного раздела, посвященного вопросам предпринимательства, на официальном сайте администрации сельского поселения;</w:t>
      </w:r>
    </w:p>
    <w:p w:rsidR="002870DF" w:rsidRPr="002870DF" w:rsidRDefault="002870DF" w:rsidP="002870D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предоставление консультаций по вопросам ведения предпринимательской деятельности, земельным, имущественным, градостроительным, юридическим вопросам;</w:t>
      </w:r>
    </w:p>
    <w:p w:rsidR="002870DF" w:rsidRPr="002870DF" w:rsidRDefault="002870DF" w:rsidP="002870D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содействие в организации и проведения на территории района обучающих семинаров, "круглых столов" по вопросам ведения предпринимательской деятельности, актуальным вопросам в области развития предпринимательства.</w:t>
      </w:r>
    </w:p>
    <w:p w:rsidR="002870DF" w:rsidRPr="002870DF" w:rsidRDefault="002870DF" w:rsidP="002870DF">
      <w:pPr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Перечень мероприятий Программы с указанием объемов их финансирования представлен в Приложении №2.</w:t>
      </w:r>
    </w:p>
    <w:p w:rsidR="002870DF" w:rsidRPr="002870DF" w:rsidRDefault="002870DF" w:rsidP="002870DF">
      <w:pPr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sz w:val="28"/>
          <w:szCs w:val="28"/>
          <w:lang w:val="ru-RU" w:eastAsia="zh-CN" w:bidi="ar-SA"/>
        </w:rPr>
        <w:t>6. Механизм реализации Программы</w:t>
      </w:r>
    </w:p>
    <w:p w:rsidR="002870DF" w:rsidRPr="002870DF" w:rsidRDefault="002870DF" w:rsidP="002870D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Ответственный исполнитель Программы – администрация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района Новосибирской области в ходе реализации Программы в пределах своих полномочий:</w:t>
      </w:r>
    </w:p>
    <w:p w:rsidR="002870DF" w:rsidRPr="002870DF" w:rsidRDefault="002870DF" w:rsidP="002870D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обеспечивает разработку, утверждение и реализацию муниципальной программы, а также при необходимости внесение в нее изменений;</w:t>
      </w:r>
    </w:p>
    <w:p w:rsidR="002870DF" w:rsidRPr="002870DF" w:rsidRDefault="002870DF" w:rsidP="002870D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осуществляет текущее управление реализацией муниципальной программы;</w:t>
      </w:r>
    </w:p>
    <w:p w:rsidR="002870DF" w:rsidRPr="002870DF" w:rsidRDefault="002870DF" w:rsidP="002870D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обеспечивает достижение целей и задач, предусмотренных муниципальной программой, утвержденных значений целевых показателей;</w:t>
      </w:r>
    </w:p>
    <w:p w:rsidR="002870DF" w:rsidRPr="002870DF" w:rsidRDefault="002870DF" w:rsidP="002870D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осуществляет мониторинг реализации муниципальной программы;</w:t>
      </w:r>
    </w:p>
    <w:p w:rsidR="002870DF" w:rsidRPr="002870DF" w:rsidRDefault="002870DF" w:rsidP="002870D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обеспечивает эффективное использование средств, выделяемых на реализацию муниципальной программы;</w:t>
      </w:r>
    </w:p>
    <w:p w:rsidR="002870DF" w:rsidRPr="002870DF" w:rsidRDefault="002870DF" w:rsidP="002870DF">
      <w:pPr>
        <w:shd w:val="clear" w:color="auto" w:fill="FFFFFF"/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 w:eastAsia="zh-CN" w:bidi="ar-SA"/>
        </w:rPr>
        <w:t>7. Ожидаемые результаты от реализации Программы</w:t>
      </w:r>
    </w:p>
    <w:p w:rsidR="002870DF" w:rsidRPr="002870DF" w:rsidRDefault="002870DF" w:rsidP="002870DF">
      <w:pPr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lastRenderedPageBreak/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 xml:space="preserve"> района Новосибирской области.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По итогам реализации программы планируется получить следующие результаты: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привлечение инвестиций в малое предпринимательство;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повышение качества товаров и услуг, предоставляемых населению за счет усиления конкуренции;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zh-CN" w:bidi="ar-SA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Приложение № 1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к муниципальной программе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«Развитие субъектов малого и 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среднего предпринимательства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на территории </w:t>
      </w:r>
      <w:proofErr w:type="spellStart"/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Новорешетовского</w:t>
      </w:r>
      <w:proofErr w:type="spellEnd"/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 сельсовета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 </w:t>
      </w:r>
      <w:proofErr w:type="spellStart"/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Кочковского</w:t>
      </w:r>
      <w:proofErr w:type="spellEnd"/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 района Новосибирской области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right"/>
        <w:rPr>
          <w:rFonts w:ascii="Arial" w:eastAsia="Times New Roman" w:hAnsi="Arial" w:cs="Arial"/>
          <w:b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на 2019 – 2021 годы»</w:t>
      </w:r>
    </w:p>
    <w:p w:rsidR="002870DF" w:rsidRPr="002870DF" w:rsidRDefault="002870DF" w:rsidP="002870DF">
      <w:pPr>
        <w:shd w:val="clear" w:color="auto" w:fill="FFFFFF"/>
        <w:suppressAutoHyphens/>
        <w:spacing w:before="280" w:after="280"/>
        <w:ind w:firstLine="709"/>
        <w:jc w:val="both"/>
        <w:rPr>
          <w:rFonts w:ascii="Arial" w:eastAsia="Times New Roman" w:hAnsi="Arial" w:cs="Arial"/>
          <w:b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center"/>
        <w:rPr>
          <w:rFonts w:ascii="Arial" w:eastAsia="Times New Roman" w:hAnsi="Arial" w:cs="Arial"/>
          <w:b/>
          <w:lang w:val="ru-RU" w:eastAsia="zh-CN" w:bidi="ar-SA"/>
        </w:rPr>
      </w:pPr>
      <w:r w:rsidRPr="002870DF">
        <w:rPr>
          <w:rFonts w:ascii="Arial" w:eastAsia="Times New Roman" w:hAnsi="Arial" w:cs="Arial"/>
          <w:b/>
          <w:lang w:val="ru-RU" w:eastAsia="zh-CN" w:bidi="ar-SA"/>
        </w:rPr>
        <w:t>ЦЕЛИ, ЗАДАЧИ И ЦЕЛЕВЫЕ ПОКАЗАТЕЛИ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center"/>
        <w:rPr>
          <w:rFonts w:ascii="Arial" w:eastAsia="Times New Roman" w:hAnsi="Arial" w:cs="Arial"/>
          <w:b/>
          <w:lang w:val="ru-RU" w:eastAsia="zh-CN" w:bidi="ar-SA"/>
        </w:rPr>
      </w:pPr>
      <w:r w:rsidRPr="002870DF">
        <w:rPr>
          <w:rFonts w:ascii="Arial" w:eastAsia="Times New Roman" w:hAnsi="Arial" w:cs="Arial"/>
          <w:b/>
          <w:lang w:val="ru-RU" w:eastAsia="zh-CN" w:bidi="ar-SA"/>
        </w:rPr>
        <w:t>реализации муниципальной программы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center"/>
        <w:rPr>
          <w:rFonts w:ascii="Arial" w:eastAsia="Times New Roman" w:hAnsi="Arial" w:cs="Arial"/>
          <w:b/>
          <w:lang w:val="ru-RU" w:eastAsia="zh-CN" w:bidi="ar-SA"/>
        </w:rPr>
      </w:pPr>
      <w:r w:rsidRPr="002870DF">
        <w:rPr>
          <w:rFonts w:ascii="Arial" w:eastAsia="Times New Roman" w:hAnsi="Arial" w:cs="Arial"/>
          <w:b/>
          <w:lang w:val="ru-RU" w:eastAsia="zh-CN" w:bidi="ar-SA"/>
        </w:rPr>
        <w:t>«Развитие субъектов малого и среднего предпринимательства</w:t>
      </w:r>
    </w:p>
    <w:p w:rsidR="002870DF" w:rsidRPr="002870DF" w:rsidRDefault="002870DF" w:rsidP="002870DF">
      <w:pPr>
        <w:shd w:val="clear" w:color="auto" w:fill="FFFFFF"/>
        <w:suppressAutoHyphens/>
        <w:ind w:firstLine="709"/>
        <w:jc w:val="center"/>
        <w:rPr>
          <w:rFonts w:ascii="Arial" w:eastAsia="Times New Roman" w:hAnsi="Arial" w:cs="Arial"/>
          <w:lang w:val="ru-RU" w:eastAsia="zh-CN" w:bidi="ar-SA"/>
        </w:rPr>
      </w:pPr>
      <w:r w:rsidRPr="002870DF">
        <w:rPr>
          <w:rFonts w:ascii="Arial" w:eastAsia="Times New Roman" w:hAnsi="Arial" w:cs="Arial"/>
          <w:b/>
          <w:lang w:val="ru-RU" w:eastAsia="zh-CN" w:bidi="ar-SA"/>
        </w:rPr>
        <w:t xml:space="preserve">на территории </w:t>
      </w:r>
      <w:proofErr w:type="spellStart"/>
      <w:r w:rsidRPr="002870DF">
        <w:rPr>
          <w:rFonts w:ascii="Arial" w:eastAsia="Times New Roman" w:hAnsi="Arial" w:cs="Arial"/>
          <w:b/>
          <w:lang w:val="ru-RU" w:eastAsia="zh-CN" w:bidi="ar-SA"/>
        </w:rPr>
        <w:t>Новорешетовского</w:t>
      </w:r>
      <w:proofErr w:type="spellEnd"/>
      <w:r w:rsidRPr="002870DF">
        <w:rPr>
          <w:rFonts w:ascii="Arial" w:eastAsia="Times New Roman" w:hAnsi="Arial" w:cs="Arial"/>
          <w:b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Arial" w:eastAsia="Times New Roman" w:hAnsi="Arial" w:cs="Arial"/>
          <w:b/>
          <w:lang w:val="ru-RU" w:eastAsia="zh-CN" w:bidi="ar-SA"/>
        </w:rPr>
        <w:t>Кочковского</w:t>
      </w:r>
      <w:proofErr w:type="spellEnd"/>
      <w:r w:rsidRPr="002870DF">
        <w:rPr>
          <w:rFonts w:ascii="Arial" w:eastAsia="Times New Roman" w:hAnsi="Arial" w:cs="Arial"/>
          <w:b/>
          <w:lang w:val="ru-RU" w:eastAsia="zh-CN" w:bidi="ar-SA"/>
        </w:rPr>
        <w:t xml:space="preserve"> района Новосибирской области на 2019 – 2021 годы»</w:t>
      </w:r>
    </w:p>
    <w:p w:rsidR="002870DF" w:rsidRPr="002870DF" w:rsidRDefault="002870DF" w:rsidP="002870DF">
      <w:pPr>
        <w:shd w:val="clear" w:color="auto" w:fill="FFFFFF"/>
        <w:suppressAutoHyphens/>
        <w:spacing w:before="280" w:after="280"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tbl>
      <w:tblPr>
        <w:tblW w:w="103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63"/>
        <w:gridCol w:w="2368"/>
        <w:gridCol w:w="1017"/>
        <w:gridCol w:w="1072"/>
        <w:gridCol w:w="1165"/>
        <w:gridCol w:w="1065"/>
        <w:gridCol w:w="1115"/>
      </w:tblGrid>
      <w:tr w:rsidR="002870DF" w:rsidRPr="002870DF" w:rsidTr="002870DF">
        <w:trPr>
          <w:cantSplit/>
          <w:trHeight w:val="295"/>
          <w:tblHeader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№</w:t>
            </w:r>
          </w:p>
          <w:p w:rsidR="002870DF" w:rsidRPr="002870DF" w:rsidRDefault="002870DF" w:rsidP="002870DF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proofErr w:type="gram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</w:t>
            </w:r>
            <w:proofErr w:type="gram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/п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Наименование цели и задач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Наименование целевого показателя 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Ед. </w:t>
            </w:r>
            <w:proofErr w:type="spellStart"/>
            <w:proofErr w:type="gram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изме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-рения</w:t>
            </w:r>
            <w:proofErr w:type="gramEnd"/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Значение показателей*</w:t>
            </w:r>
          </w:p>
        </w:tc>
      </w:tr>
      <w:tr w:rsidR="002870DF" w:rsidRPr="002870DF" w:rsidTr="002870DF">
        <w:trPr>
          <w:cantSplit/>
          <w:trHeight w:val="1284"/>
          <w:tblHeader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2019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ind w:left="152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2020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2021 </w:t>
            </w:r>
          </w:p>
          <w:p w:rsidR="002870DF" w:rsidRPr="002870DF" w:rsidRDefault="002870DF" w:rsidP="002870DF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rPr>
          <w:cantSplit/>
          <w:trHeight w:val="295"/>
          <w:tblHeader/>
        </w:trPr>
        <w:tc>
          <w:tcPr>
            <w:tcW w:w="10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b/>
                <w:lang w:val="ru-RU" w:eastAsia="zh-CN" w:bidi="ar-SA"/>
              </w:rPr>
              <w:t>Цель Программы:</w:t>
            </w:r>
            <w:r w:rsidRPr="002870DF">
              <w:rPr>
                <w:rFonts w:ascii="Arial" w:eastAsia="Times New Roman" w:hAnsi="Arial" w:cs="Arial"/>
                <w:i/>
                <w:lang w:val="ru-RU" w:eastAsia="zh-CN" w:bidi="ar-SA"/>
              </w:rPr>
              <w:t xml:space="preserve"> 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на территории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</w:tr>
      <w:tr w:rsidR="002870DF" w:rsidRPr="002870DF" w:rsidTr="002870DF">
        <w:trPr>
          <w:cantSplit/>
          <w:trHeight w:val="51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b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1.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b/>
                <w:lang w:val="ru-RU" w:eastAsia="zh-CN" w:bidi="ar-SA"/>
              </w:rPr>
              <w:t>Задача 1.</w:t>
            </w:r>
          </w:p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Формирование условий, обеспечивающих сохранение и устойчивый рост количества субъектов малого и среднего предпринимательства и численности занятого населения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количество субъектов малого и среднего предпринимательства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rPr>
          <w:cantSplit/>
          <w:trHeight w:val="1109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b/>
                <w:lang w:val="ru-RU" w:eastAsia="zh-CN" w:bidi="ar-SA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количество </w:t>
            </w:r>
            <w:proofErr w:type="gram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занятых</w:t>
            </w:r>
            <w:proofErr w:type="gram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в сфере малого и среднего предпринимательства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чел.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rPr>
          <w:cantSplit/>
          <w:trHeight w:val="135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ind w:firstLine="709"/>
              <w:jc w:val="both"/>
              <w:rPr>
                <w:rFonts w:ascii="Arial" w:eastAsia="Times New Roman" w:hAnsi="Arial" w:cs="Arial"/>
                <w:b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2.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b/>
                <w:lang w:val="ru-RU" w:eastAsia="zh-CN" w:bidi="ar-SA"/>
              </w:rPr>
              <w:t>Задача 2.</w:t>
            </w:r>
          </w:p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Развитие информационной, консультационной, правовой и образовательной поддержки субъектов малого и среднего предпринимательства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количество проведенных совещаний, семинаров, «круглых столов» на территории 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0DF" w:rsidRPr="002870DF" w:rsidRDefault="002870DF" w:rsidP="002870DF">
            <w:pPr>
              <w:shd w:val="clear" w:color="auto" w:fill="FFFFFF"/>
              <w:suppressAutoHyphens/>
              <w:spacing w:before="280" w:after="280"/>
              <w:ind w:firstLine="709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</w:tbl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ind w:firstLine="709"/>
        <w:jc w:val="both"/>
        <w:rPr>
          <w:rFonts w:ascii="Arial" w:eastAsia="Times New Roman" w:hAnsi="Arial" w:cs="Arial"/>
          <w:lang w:val="ru-RU" w:eastAsia="zh-CN" w:bidi="ar-SA"/>
        </w:rPr>
      </w:pPr>
    </w:p>
    <w:p w:rsidR="002870DF" w:rsidRPr="002870DF" w:rsidRDefault="002870DF" w:rsidP="002870DF">
      <w:pPr>
        <w:shd w:val="clear" w:color="auto" w:fill="FFFFFF"/>
        <w:suppressAutoHyphens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Приложение № 2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к муниципальной Программе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«Развитие субъектов малого и среднего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предпринимательства на территории 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proofErr w:type="spellStart"/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Новорешетовского</w:t>
      </w:r>
      <w:proofErr w:type="spellEnd"/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 сельсовета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 </w:t>
      </w:r>
      <w:proofErr w:type="spellStart"/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Кочковского</w:t>
      </w:r>
      <w:proofErr w:type="spellEnd"/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 района 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>Новосибирской области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  <w:r w:rsidRPr="002870DF">
        <w:rPr>
          <w:rFonts w:ascii="Arial" w:eastAsia="Times New Roman" w:hAnsi="Arial" w:cs="Arial"/>
          <w:sz w:val="22"/>
          <w:szCs w:val="22"/>
          <w:lang w:val="ru-RU" w:eastAsia="zh-CN" w:bidi="ar-SA"/>
        </w:rPr>
        <w:t xml:space="preserve"> на 2019-2021 годы»</w:t>
      </w:r>
    </w:p>
    <w:p w:rsidR="002870DF" w:rsidRPr="002870DF" w:rsidRDefault="002870DF" w:rsidP="002870DF">
      <w:pPr>
        <w:suppressAutoHyphens/>
        <w:jc w:val="right"/>
        <w:rPr>
          <w:rFonts w:ascii="Arial" w:eastAsia="Times New Roman" w:hAnsi="Arial" w:cs="Arial"/>
          <w:sz w:val="22"/>
          <w:szCs w:val="22"/>
          <w:lang w:val="ru-RU" w:eastAsia="zh-CN" w:bidi="ar-SA"/>
        </w:rPr>
      </w:pPr>
    </w:p>
    <w:p w:rsidR="002870DF" w:rsidRPr="002870DF" w:rsidRDefault="002870DF" w:rsidP="002870DF">
      <w:pPr>
        <w:suppressAutoHyphens/>
        <w:jc w:val="center"/>
        <w:rPr>
          <w:rFonts w:ascii="Arial" w:eastAsia="Times New Roman" w:hAnsi="Arial" w:cs="Arial"/>
          <w:b/>
          <w:lang w:val="ru-RU" w:eastAsia="zh-CN" w:bidi="ar-SA"/>
        </w:rPr>
      </w:pPr>
      <w:r w:rsidRPr="002870DF">
        <w:rPr>
          <w:rFonts w:ascii="Arial" w:eastAsia="Times New Roman" w:hAnsi="Arial" w:cs="Arial"/>
          <w:b/>
          <w:lang w:val="ru-RU" w:eastAsia="zh-CN" w:bidi="ar-SA"/>
        </w:rPr>
        <w:t>ПЛАН МЕРОПРИЯТИЙ</w:t>
      </w:r>
    </w:p>
    <w:p w:rsidR="002870DF" w:rsidRPr="002870DF" w:rsidRDefault="002870DF" w:rsidP="002870DF">
      <w:pPr>
        <w:widowControl w:val="0"/>
        <w:suppressAutoHyphens/>
        <w:autoSpaceDE w:val="0"/>
        <w:jc w:val="center"/>
        <w:rPr>
          <w:rFonts w:ascii="Arial" w:eastAsia="Times New Roman" w:hAnsi="Arial" w:cs="Arial"/>
          <w:lang w:val="ru-RU" w:eastAsia="zh-CN" w:bidi="ar-SA"/>
        </w:rPr>
      </w:pPr>
      <w:r w:rsidRPr="002870DF">
        <w:rPr>
          <w:rFonts w:ascii="Arial" w:eastAsia="Times New Roman" w:hAnsi="Arial" w:cs="Arial"/>
          <w:b/>
          <w:lang w:val="ru-RU" w:eastAsia="zh-CN" w:bidi="ar-SA"/>
        </w:rPr>
        <w:t xml:space="preserve">по выполнению муниципальной программы «Развитие субъектов малого и среднего предпринимательства на территории </w:t>
      </w:r>
      <w:proofErr w:type="spellStart"/>
      <w:r w:rsidRPr="002870DF">
        <w:rPr>
          <w:rFonts w:ascii="Arial" w:eastAsia="Times New Roman" w:hAnsi="Arial" w:cs="Arial"/>
          <w:b/>
          <w:lang w:val="ru-RU" w:eastAsia="zh-CN" w:bidi="ar-SA"/>
        </w:rPr>
        <w:t>Новорешетовского</w:t>
      </w:r>
      <w:proofErr w:type="spellEnd"/>
      <w:r w:rsidRPr="002870DF">
        <w:rPr>
          <w:rFonts w:ascii="Arial" w:eastAsia="Times New Roman" w:hAnsi="Arial" w:cs="Arial"/>
          <w:b/>
          <w:lang w:val="ru-RU" w:eastAsia="zh-CN" w:bidi="ar-SA"/>
        </w:rPr>
        <w:t xml:space="preserve"> сельсовета </w:t>
      </w:r>
      <w:proofErr w:type="spellStart"/>
      <w:r w:rsidRPr="002870DF">
        <w:rPr>
          <w:rFonts w:ascii="Arial" w:eastAsia="Times New Roman" w:hAnsi="Arial" w:cs="Arial"/>
          <w:b/>
          <w:lang w:val="ru-RU" w:eastAsia="zh-CN" w:bidi="ar-SA"/>
        </w:rPr>
        <w:t>Кочковского</w:t>
      </w:r>
      <w:proofErr w:type="spellEnd"/>
      <w:r w:rsidRPr="002870DF">
        <w:rPr>
          <w:rFonts w:ascii="Arial" w:eastAsia="Times New Roman" w:hAnsi="Arial" w:cs="Arial"/>
          <w:b/>
          <w:lang w:val="ru-RU" w:eastAsia="zh-CN" w:bidi="ar-SA"/>
        </w:rPr>
        <w:t xml:space="preserve"> района Новосибирской области на 2019 – 2020 годы»</w:t>
      </w:r>
    </w:p>
    <w:p w:rsidR="002870DF" w:rsidRPr="002870DF" w:rsidRDefault="002870DF" w:rsidP="002870DF">
      <w:pPr>
        <w:widowControl w:val="0"/>
        <w:suppressAutoHyphens/>
        <w:autoSpaceDE w:val="0"/>
        <w:jc w:val="center"/>
        <w:rPr>
          <w:rFonts w:ascii="Arial" w:eastAsia="Times New Roman" w:hAnsi="Arial" w:cs="Arial"/>
          <w:lang w:val="ru-RU" w:eastAsia="zh-CN" w:bidi="ar-SA"/>
        </w:rPr>
      </w:pPr>
    </w:p>
    <w:tbl>
      <w:tblPr>
        <w:tblW w:w="109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1983"/>
        <w:gridCol w:w="20"/>
        <w:gridCol w:w="832"/>
        <w:gridCol w:w="850"/>
        <w:gridCol w:w="851"/>
        <w:gridCol w:w="850"/>
        <w:gridCol w:w="709"/>
        <w:gridCol w:w="141"/>
      </w:tblGrid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DF" w:rsidRPr="002870DF" w:rsidRDefault="002870DF" w:rsidP="002870DF">
            <w:pPr>
              <w:suppressLineNumbers/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№ </w:t>
            </w:r>
            <w:proofErr w:type="gram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</w:t>
            </w:r>
            <w:proofErr w:type="gram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Программные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Ожидаемый результат</w:t>
            </w: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Ответственный исполнитель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Источ</w:t>
            </w:r>
            <w:proofErr w:type="spellEnd"/>
          </w:p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ник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финан</w:t>
            </w:r>
            <w:proofErr w:type="spellEnd"/>
          </w:p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сиро</w:t>
            </w:r>
          </w:p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ва</w:t>
            </w:r>
            <w:proofErr w:type="spellEnd"/>
          </w:p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ния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0DF" w:rsidRPr="002870DF" w:rsidRDefault="002870DF" w:rsidP="002870DF">
            <w:pPr>
              <w:suppressAutoHyphens/>
              <w:ind w:left="-2259" w:firstLine="2259"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Объемы финансирования, тыс. руб.</w:t>
            </w:r>
          </w:p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70DF" w:rsidRPr="002870DF" w:rsidRDefault="002870DF" w:rsidP="002870DF">
            <w:pPr>
              <w:suppressLineNumbers/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DF" w:rsidRPr="002870DF" w:rsidRDefault="002870DF" w:rsidP="002870DF">
            <w:pPr>
              <w:suppressLineNumbers/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в том числе по годам</w:t>
            </w:r>
          </w:p>
        </w:tc>
      </w:tr>
      <w:tr w:rsidR="002870DF" w:rsidRPr="002870DF" w:rsidTr="002870DF">
        <w:trPr>
          <w:gridAfter w:val="1"/>
          <w:wAfter w:w="141" w:type="dxa"/>
          <w:trHeight w:val="222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DF" w:rsidRPr="002870DF" w:rsidRDefault="002870DF" w:rsidP="002870DF">
            <w:pPr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LineNumbers/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LineNumbers/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LineNumbers/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2021</w:t>
            </w:r>
          </w:p>
        </w:tc>
      </w:tr>
      <w:tr w:rsidR="002870DF" w:rsidRPr="002870DF" w:rsidTr="002870DF">
        <w:tc>
          <w:tcPr>
            <w:tcW w:w="107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numPr>
                <w:ilvl w:val="0"/>
                <w:numId w:val="15"/>
              </w:numPr>
              <w:suppressAutoHyphens/>
              <w:ind w:left="0" w:firstLine="568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b/>
                <w:bCs/>
                <w:lang w:val="ru-RU" w:eastAsia="zh-CN" w:bidi="ar-SA"/>
              </w:rPr>
              <w:t>Формирование условий, обеспечивающих устойчивый рост количества субъектов малого и среднего предпринимательства и численности занятого населения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0DF" w:rsidRPr="002870DF" w:rsidRDefault="002870DF" w:rsidP="002870DF">
            <w:pPr>
              <w:suppressAutoHyphens/>
              <w:snapToGrid w:val="0"/>
              <w:spacing w:after="200"/>
              <w:ind w:left="-426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rPr>
          <w:trHeight w:val="706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1.1.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Проведение мониторинга состояния малого и среднего 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 xml:space="preserve">Получение и анализ информации о состоянии 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малого и среднего предпринимательства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0DF" w:rsidRPr="002870DF" w:rsidRDefault="002870DF" w:rsidP="002870DF">
            <w:pPr>
              <w:suppressAutoHyphens/>
              <w:snapToGrid w:val="0"/>
              <w:spacing w:after="200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rPr>
          <w:trHeight w:val="109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Подготовка предложений о внесении изменений и дополнений в нормативную правовую базу, регламентирующую деятельность субъектов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Совершенствование нормативной правовой базы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0DF" w:rsidRPr="002870DF" w:rsidRDefault="002870DF" w:rsidP="002870DF">
            <w:pPr>
              <w:suppressAutoHyphens/>
              <w:snapToGrid w:val="0"/>
              <w:spacing w:after="200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1.3.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Содействие в организации работы Координационного Совета по развитию малого и среднего предпринимательства в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Кочковском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Повышение эффективности мер по развитию предпринимательства, осуществление диалога «Бизнес и власть»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0DF" w:rsidRPr="002870DF" w:rsidRDefault="002870DF" w:rsidP="002870DF">
            <w:pPr>
              <w:suppressAutoHyphens/>
              <w:snapToGrid w:val="0"/>
              <w:spacing w:after="200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1.4.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Содействие в проведении Дня предпринимателя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 района</w:t>
            </w:r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Популяризация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предпринима</w:t>
            </w:r>
            <w:proofErr w:type="spellEnd"/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тельской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деятельности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0DF" w:rsidRPr="002870DF" w:rsidRDefault="002870DF" w:rsidP="002870D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1.5.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Содействие в организации участия субъектов предпринимательства в конкурсах на предоставление субсидий, проводимых Департаментом экономического развития Новосибирской области в рамках реализации механизмов финансово-кредитной поддержки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Финансовая помощь предпринимателям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Содействие в организации и проведении «круглых столов» с 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представителями молодежи по развитию молодежного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Вовлечение</w:t>
            </w:r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молодежи в предпринимательскую 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деятельность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1.7.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Ведение перечня муниципального имущества, предназначенного для передачи во владение и (или) в пользование субъектам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Упрощение доступа субъектов предпринимательства к использованию объектов муниципального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1.8.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Реализация положений Федерального закона от 22 июля 2008 года № 159-ФЗ «Об особенностях отчуждения недвижимого имущества,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0DF" w:rsidRPr="002870DF" w:rsidRDefault="002870DF" w:rsidP="002870DF">
            <w:pPr>
              <w:suppressAutoHyphens/>
              <w:snapToGrid w:val="0"/>
              <w:rPr>
                <w:rFonts w:ascii="Arial" w:eastAsia="Times New Roman" w:hAnsi="Arial" w:cs="Arial"/>
                <w:lang w:val="ru-RU" w:eastAsia="zh-CN" w:bidi="ar-SA"/>
              </w:rPr>
            </w:pPr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1.9.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Информирование субъектов предпринимательства об организациях инфраструктуры поддержки предпринимательства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Повышение доступности услуг, оказываемых организациями   инфраструктуры поддержки предпринимательства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10773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widowControl w:val="0"/>
              <w:tabs>
                <w:tab w:val="left" w:pos="252"/>
                <w:tab w:val="left" w:pos="432"/>
              </w:tabs>
              <w:suppressAutoHyphens/>
              <w:autoSpaceDE w:val="0"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b/>
                <w:lang w:val="ru-RU" w:eastAsia="zh-CN" w:bidi="ar-SA"/>
              </w:rPr>
              <w:t>2. Содействие в продвижении продукции малых и средних предприятий на региональный и межрегиональный рынки</w:t>
            </w: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</w:t>
            </w:r>
            <w:proofErr w:type="gram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Представление местных производителей товаров, работ, услуг на районных, региональных и межрегиональных мероприятиях (ярмарки, выставки, конкурсы,</w:t>
            </w:r>
            <w:proofErr w:type="gramEnd"/>
          </w:p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</w:t>
            </w:r>
            <w:proofErr w:type="gram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День предпринимателя Новосибирской области)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Расширение рынков сбыта производимой в районе продукции</w:t>
            </w: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 совместно с центром поддержки субъектов малого и среднего предпринимательства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0DF" w:rsidRPr="002870DF" w:rsidRDefault="002870DF" w:rsidP="002870D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2.2.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Содействие субъектам предпринимательства в поиске деловых партнеров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Расширение рынков сбыта производимой в районе продукции</w:t>
            </w: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 совместно с центром поддержки субъектов малого и среднего предпринимательства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 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  <w:tr w:rsidR="002870DF" w:rsidRPr="002870DF" w:rsidTr="002870DF">
        <w:trPr>
          <w:gridAfter w:val="1"/>
          <w:wAfter w:w="141" w:type="dxa"/>
          <w:trHeight w:val="313"/>
        </w:trPr>
        <w:tc>
          <w:tcPr>
            <w:tcW w:w="10773" w:type="dxa"/>
            <w:gridSpan w:val="10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b/>
                <w:lang w:val="ru-RU" w:eastAsia="zh-CN" w:bidi="ar-SA"/>
              </w:rPr>
              <w:t>3. Развитие информационной, консультационной, правовой и образовательной поддержки субъектов малого и среднего предпринимательства</w:t>
            </w:r>
          </w:p>
        </w:tc>
      </w:tr>
      <w:tr w:rsidR="002870DF" w:rsidRPr="002870DF" w:rsidTr="002870DF">
        <w:trPr>
          <w:gridAfter w:val="1"/>
          <w:wAfter w:w="141" w:type="dxa"/>
          <w:trHeight w:val="31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3.1.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Актуализация информационного раздела, посвященного вопросам предпринимательства, на официальном сайте администрации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Повышение уровня информационного обеспечения субъектов предпринимательства</w:t>
            </w:r>
          </w:p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  <w:trHeight w:val="31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3.2.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val="ru-RU" w:eastAsia="ar-SA" w:bidi="ar-SA"/>
              </w:rPr>
            </w:pPr>
            <w:r w:rsidRPr="002870DF">
              <w:rPr>
                <w:rFonts w:ascii="Arial" w:eastAsia="Times New Roman" w:hAnsi="Arial" w:cs="Arial"/>
                <w:lang w:val="ru-RU" w:eastAsia="ar-SA" w:bidi="ar-SA"/>
              </w:rPr>
              <w:t xml:space="preserve">Предоставление консультаций по вопросам ведения предпринимательской деятельности, </w:t>
            </w:r>
            <w:r w:rsidRPr="002870DF">
              <w:rPr>
                <w:rFonts w:ascii="Arial" w:eastAsia="Times New Roman" w:hAnsi="Arial" w:cs="Arial"/>
                <w:lang w:val="ru-RU" w:eastAsia="ar-SA" w:bidi="ar-SA"/>
              </w:rPr>
              <w:lastRenderedPageBreak/>
              <w:t>земельным, имущественным, градостроительным, юридическим вопросам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Расширение консультационной поддержки субъектов предпринимате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льства</w:t>
            </w:r>
          </w:p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</w:t>
            </w: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Новосибирской области</w:t>
            </w:r>
          </w:p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  <w:trHeight w:val="31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lastRenderedPageBreak/>
              <w:t>3.3.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Содействие в организации и проведении обучающих семинаров, "круглых столов" на территории муниципального района по вопросам ведения предпринимательской деятельности, актуальным вопросам в области развития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Повышение эффективности поддержки предпринимательства на муниципальном уровне</w:t>
            </w: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Администрация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Новорешетовско</w:t>
            </w:r>
            <w:proofErr w:type="spellEnd"/>
          </w:p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сельсовета </w:t>
            </w:r>
            <w:proofErr w:type="spellStart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Кочковского</w:t>
            </w:r>
            <w:proofErr w:type="spellEnd"/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 xml:space="preserve"> района Новосибирской области</w:t>
            </w:r>
          </w:p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-</w:t>
            </w:r>
          </w:p>
        </w:tc>
      </w:tr>
      <w:tr w:rsidR="002870DF" w:rsidRPr="002870DF" w:rsidTr="002870DF">
        <w:trPr>
          <w:gridAfter w:val="1"/>
          <w:wAfter w:w="141" w:type="dxa"/>
          <w:trHeight w:val="31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rPr>
                <w:rFonts w:ascii="Arial" w:eastAsia="Times New Roman" w:hAnsi="Arial" w:cs="Arial"/>
                <w:b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b/>
                <w:lang w:val="ru-RU" w:eastAsia="zh-CN" w:bidi="ar-SA"/>
              </w:rPr>
              <w:t>Итого по Программе</w:t>
            </w:r>
          </w:p>
          <w:p w:rsidR="002870DF" w:rsidRPr="002870DF" w:rsidRDefault="002870DF" w:rsidP="002870D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both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suppressAutoHyphens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  <w:r w:rsidRPr="002870DF">
              <w:rPr>
                <w:rFonts w:ascii="Arial" w:eastAsia="Times New Roman" w:hAnsi="Arial" w:cs="Arial"/>
                <w:lang w:val="ru-RU" w:eastAsia="zh-CN" w:bidi="ar-SA"/>
              </w:rPr>
              <w:t>0</w:t>
            </w:r>
          </w:p>
        </w:tc>
      </w:tr>
      <w:tr w:rsidR="002870DF" w:rsidRPr="002870DF" w:rsidTr="002870DF">
        <w:trPr>
          <w:gridAfter w:val="1"/>
          <w:wAfter w:w="141" w:type="dxa"/>
        </w:trPr>
        <w:tc>
          <w:tcPr>
            <w:tcW w:w="10773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0DF" w:rsidRPr="002870DF" w:rsidRDefault="002870DF" w:rsidP="002870DF">
            <w:pPr>
              <w:widowControl w:val="0"/>
              <w:tabs>
                <w:tab w:val="left" w:pos="432"/>
              </w:tabs>
              <w:suppressAutoHyphens/>
              <w:autoSpaceDE w:val="0"/>
              <w:jc w:val="center"/>
              <w:rPr>
                <w:rFonts w:ascii="Arial" w:eastAsia="Times New Roman" w:hAnsi="Arial" w:cs="Arial"/>
                <w:lang w:val="ru-RU" w:eastAsia="zh-CN" w:bidi="ar-SA"/>
              </w:rPr>
            </w:pPr>
          </w:p>
        </w:tc>
      </w:tr>
    </w:tbl>
    <w:p w:rsidR="002870DF" w:rsidRPr="002870DF" w:rsidRDefault="002870DF" w:rsidP="002870DF">
      <w:pPr>
        <w:suppressAutoHyphens/>
        <w:jc w:val="center"/>
        <w:rPr>
          <w:rFonts w:ascii="Arial" w:eastAsia="Times New Roman" w:hAnsi="Arial" w:cs="Arial"/>
          <w:b/>
          <w:bCs/>
          <w:lang w:val="ru-RU" w:eastAsia="zh-CN" w:bidi="ar-SA"/>
        </w:rPr>
      </w:pPr>
    </w:p>
    <w:p w:rsidR="002870DF" w:rsidRPr="002870DF" w:rsidRDefault="002870DF" w:rsidP="002870DF">
      <w:pPr>
        <w:suppressAutoHyphens/>
        <w:rPr>
          <w:rFonts w:ascii="Arial" w:eastAsia="Times New Roman" w:hAnsi="Arial" w:cs="Arial"/>
          <w:b/>
          <w:bCs/>
          <w:lang w:val="ru-RU" w:eastAsia="zh-CN" w:bidi="ar-SA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АДМИНИСТРАЦИЯ НОВОРЕШЕТОВСКОГО СЕЛЬСОВЕТА КОЧКОВСКОГО РАЙОНА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НОВОСИБИРСКОЙ ОБЛАСТИ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от 30.07.2019                                                                                             № 86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Об утверждении муниципальной программы </w:t>
      </w:r>
      <w:proofErr w:type="spellStart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сельсовета «Использование и охрана земель муниципального образования </w:t>
      </w:r>
      <w:proofErr w:type="spellStart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района Новосибирской области на 2019-2021 годы»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В соответствии со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ст.ст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. 11.13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сельсовета, администрация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2870DF" w:rsidRPr="002870DF" w:rsidRDefault="002870DF" w:rsidP="002870DF">
      <w:pPr>
        <w:numPr>
          <w:ilvl w:val="0"/>
          <w:numId w:val="17"/>
        </w:numPr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Утвердить муниципальную программу «Использование и охрана земель муниципального образования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на 2019-2021 года».</w:t>
      </w:r>
    </w:p>
    <w:p w:rsidR="002870DF" w:rsidRPr="002870DF" w:rsidRDefault="002870DF" w:rsidP="002870DF">
      <w:pPr>
        <w:numPr>
          <w:ilvl w:val="0"/>
          <w:numId w:val="17"/>
        </w:numPr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Опубликовать настоящее постановление в периодическом печатном издании «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2870DF" w:rsidRPr="002870DF" w:rsidRDefault="002870DF" w:rsidP="002870DF">
      <w:pPr>
        <w:numPr>
          <w:ilvl w:val="0"/>
          <w:numId w:val="17"/>
        </w:numPr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                    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И.Г.Кулагина</w:t>
      </w:r>
      <w:proofErr w:type="spellEnd"/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Theme="minorHAnsi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Theme="minorHAnsi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Theme="minorHAnsi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Theme="minorHAnsi" w:hAnsi="Times New Roman"/>
          <w:sz w:val="20"/>
          <w:szCs w:val="20"/>
          <w:lang w:val="ru-RU"/>
        </w:rPr>
        <w:t xml:space="preserve"> Е.В.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2870DF">
        <w:rPr>
          <w:rFonts w:ascii="Times New Roman" w:eastAsiaTheme="minorHAnsi" w:hAnsi="Times New Roman"/>
          <w:sz w:val="20"/>
          <w:szCs w:val="20"/>
          <w:lang w:val="ru-RU"/>
        </w:rPr>
        <w:t>8(38356)24-115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</w:p>
    <w:p w:rsidR="002870DF" w:rsidRPr="002870DF" w:rsidRDefault="002870DF" w:rsidP="002870DF">
      <w:pPr>
        <w:widowControl w:val="0"/>
        <w:tabs>
          <w:tab w:val="left" w:pos="7440"/>
        </w:tabs>
        <w:spacing w:line="322" w:lineRule="exact"/>
        <w:jc w:val="right"/>
        <w:rPr>
          <w:rFonts w:ascii="Times New Roman" w:eastAsia="Times New Roman" w:hAnsi="Times New Roman"/>
          <w:bCs/>
          <w:lang w:val="ru-RU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ab/>
      </w:r>
      <w:r w:rsidRPr="002870DF">
        <w:rPr>
          <w:rFonts w:ascii="Times New Roman" w:eastAsia="Times New Roman" w:hAnsi="Times New Roman"/>
          <w:bCs/>
          <w:lang w:val="ru-RU"/>
        </w:rPr>
        <w:t>УТВЕРЖДЕНА</w:t>
      </w:r>
    </w:p>
    <w:p w:rsidR="002870DF" w:rsidRPr="002870DF" w:rsidRDefault="002870DF" w:rsidP="002870DF">
      <w:pPr>
        <w:widowControl w:val="0"/>
        <w:tabs>
          <w:tab w:val="left" w:pos="7440"/>
        </w:tabs>
        <w:spacing w:line="322" w:lineRule="exact"/>
        <w:jc w:val="right"/>
        <w:rPr>
          <w:rFonts w:ascii="Times New Roman" w:eastAsia="Times New Roman" w:hAnsi="Times New Roman"/>
          <w:bCs/>
          <w:lang w:val="ru-RU"/>
        </w:rPr>
      </w:pPr>
      <w:r w:rsidRPr="002870DF">
        <w:rPr>
          <w:rFonts w:ascii="Times New Roman" w:eastAsia="Times New Roman" w:hAnsi="Times New Roman"/>
          <w:bCs/>
          <w:lang w:val="ru-RU"/>
        </w:rPr>
        <w:t>постановлением администрации</w:t>
      </w:r>
    </w:p>
    <w:p w:rsidR="002870DF" w:rsidRPr="002870DF" w:rsidRDefault="002870DF" w:rsidP="002870DF">
      <w:pPr>
        <w:widowControl w:val="0"/>
        <w:tabs>
          <w:tab w:val="left" w:pos="7440"/>
        </w:tabs>
        <w:spacing w:line="322" w:lineRule="exact"/>
        <w:jc w:val="right"/>
        <w:rPr>
          <w:rFonts w:ascii="Times New Roman" w:eastAsia="Times New Roman" w:hAnsi="Times New Roman"/>
          <w:bCs/>
          <w:lang w:val="ru-RU"/>
        </w:rPr>
      </w:pPr>
      <w:proofErr w:type="spellStart"/>
      <w:r w:rsidRPr="002870DF">
        <w:rPr>
          <w:rFonts w:ascii="Times New Roman" w:eastAsia="Times New Roman" w:hAnsi="Times New Roman"/>
          <w:bCs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bCs/>
          <w:lang w:val="ru-RU"/>
        </w:rPr>
        <w:t xml:space="preserve"> сельсовета</w:t>
      </w:r>
    </w:p>
    <w:p w:rsidR="002870DF" w:rsidRPr="002870DF" w:rsidRDefault="002870DF" w:rsidP="002870DF">
      <w:pPr>
        <w:widowControl w:val="0"/>
        <w:tabs>
          <w:tab w:val="left" w:pos="7440"/>
        </w:tabs>
        <w:spacing w:line="322" w:lineRule="exact"/>
        <w:jc w:val="right"/>
        <w:rPr>
          <w:rFonts w:ascii="Times New Roman" w:eastAsia="Times New Roman" w:hAnsi="Times New Roman"/>
          <w:bCs/>
          <w:lang w:val="ru-RU"/>
        </w:rPr>
      </w:pPr>
      <w:proofErr w:type="spellStart"/>
      <w:r w:rsidRPr="002870DF">
        <w:rPr>
          <w:rFonts w:ascii="Times New Roman" w:eastAsia="Times New Roman" w:hAnsi="Times New Roman"/>
          <w:bCs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bCs/>
          <w:lang w:val="ru-RU"/>
        </w:rPr>
        <w:t xml:space="preserve"> района Новосибирской области</w:t>
      </w:r>
    </w:p>
    <w:p w:rsidR="002870DF" w:rsidRPr="002870DF" w:rsidRDefault="002870DF" w:rsidP="002870DF">
      <w:pPr>
        <w:widowControl w:val="0"/>
        <w:tabs>
          <w:tab w:val="left" w:pos="7440"/>
        </w:tabs>
        <w:spacing w:line="322" w:lineRule="exact"/>
        <w:jc w:val="right"/>
        <w:rPr>
          <w:rFonts w:ascii="Times New Roman" w:eastAsia="Times New Roman" w:hAnsi="Times New Roman"/>
          <w:bCs/>
          <w:lang w:val="ru-RU"/>
        </w:rPr>
      </w:pPr>
      <w:r w:rsidRPr="002870DF">
        <w:rPr>
          <w:rFonts w:ascii="Times New Roman" w:eastAsia="Times New Roman" w:hAnsi="Times New Roman"/>
          <w:bCs/>
          <w:lang w:val="ru-RU"/>
        </w:rPr>
        <w:t>от 30.07.2019 №86</w:t>
      </w: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МУНИЦИПАЛЬНАЯ ПРОГРАММА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района</w:t>
      </w: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Новосибирской области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  <w:t>«Использование и охрана земель муниципального образования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района Новосибирской  области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  <w:t>на 2019 - 2021 годы»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</w: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2019г.</w:t>
      </w: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spacing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0" w:name="bookmark2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ПАСПОРТ</w:t>
      </w:r>
      <w:bookmarkEnd w:id="0"/>
    </w:p>
    <w:p w:rsidR="002870DF" w:rsidRPr="002870DF" w:rsidRDefault="002870DF" w:rsidP="002870DF">
      <w:pPr>
        <w:widowControl w:val="0"/>
        <w:spacing w:line="274" w:lineRule="exact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муниципальной программы </w:t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  «Использование и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  <w:t xml:space="preserve">охрана земель муниципального образования </w:t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 района Новосибирской области на 2019 - 2021 годы»</w:t>
      </w:r>
    </w:p>
    <w:p w:rsidR="002870DF" w:rsidRPr="002870DF" w:rsidRDefault="002870DF" w:rsidP="002870DF">
      <w:pPr>
        <w:widowControl w:val="0"/>
        <w:spacing w:line="274" w:lineRule="exact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955"/>
      </w:tblGrid>
      <w:tr w:rsidR="002870DF" w:rsidRPr="002870DF" w:rsidTr="002870DF">
        <w:trPr>
          <w:trHeight w:hRule="exact" w:val="9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720" w:wrap="notBeside" w:vAnchor="text" w:hAnchor="text" w:xAlign="center" w:y="1"/>
              <w:jc w:val="center"/>
              <w:rPr>
                <w:rFonts w:asciiTheme="minorHAnsi" w:eastAsiaTheme="minorHAnsi" w:hAnsiTheme="minorHAnsi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0DF" w:rsidRPr="002870DF" w:rsidRDefault="002870DF" w:rsidP="002870DF">
            <w:pPr>
              <w:framePr w:w="9720" w:wrap="notBeside" w:vAnchor="text" w:hAnchor="text" w:xAlign="center" w:y="1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 xml:space="preserve">администрация </w:t>
            </w:r>
            <w:proofErr w:type="spellStart"/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Новорешетовского</w:t>
            </w:r>
            <w:proofErr w:type="spellEnd"/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 xml:space="preserve"> сельсовета</w:t>
            </w:r>
          </w:p>
        </w:tc>
      </w:tr>
      <w:tr w:rsidR="002870DF" w:rsidRPr="002870DF" w:rsidTr="002870DF">
        <w:trPr>
          <w:trHeight w:hRule="exact" w:val="3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F" w:rsidRPr="002870DF" w:rsidRDefault="002870DF" w:rsidP="002870DF">
            <w:pPr>
              <w:framePr w:w="9720" w:wrap="notBeside" w:vAnchor="text" w:hAnchor="text" w:xAlign="center" w:y="1"/>
              <w:jc w:val="center"/>
              <w:rPr>
                <w:rFonts w:asciiTheme="minorHAnsi" w:eastAsiaTheme="minorHAnsi" w:hAnsiTheme="minorHAnsi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Цели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720" w:wrap="notBeside" w:vAnchor="text" w:hAnchor="text" w:xAlign="center" w:y="1"/>
              <w:ind w:firstLine="460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 xml:space="preserve">Повышение эффективности использования и охраны земель муниципального образования </w:t>
            </w:r>
            <w:proofErr w:type="spellStart"/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Новорешетовского</w:t>
            </w:r>
            <w:proofErr w:type="spellEnd"/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 xml:space="preserve"> сельсовета </w:t>
            </w:r>
            <w:proofErr w:type="spellStart"/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Кочковского</w:t>
            </w:r>
            <w:proofErr w:type="spellEnd"/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 xml:space="preserve"> района Новосибирской области в том числе:</w:t>
            </w:r>
          </w:p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864"/>
              </w:tabs>
              <w:spacing w:before="240" w:line="274" w:lineRule="exact"/>
              <w:ind w:firstLine="600"/>
              <w:jc w:val="both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864"/>
              </w:tabs>
              <w:spacing w:line="274" w:lineRule="exact"/>
              <w:ind w:firstLine="600"/>
              <w:jc w:val="both"/>
              <w:rPr>
                <w:rFonts w:asciiTheme="minorHAnsi" w:eastAsiaTheme="minorHAnsi" w:hAnsiTheme="minorHAnsi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обеспечение рационального использования земель,</w:t>
            </w:r>
          </w:p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739"/>
              </w:tabs>
              <w:spacing w:line="274" w:lineRule="exact"/>
              <w:ind w:firstLine="600"/>
              <w:jc w:val="both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2870DF" w:rsidRPr="002870DF" w:rsidTr="002870DF">
        <w:trPr>
          <w:trHeight w:hRule="exact" w:val="366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F" w:rsidRPr="002870DF" w:rsidRDefault="002870DF" w:rsidP="002870DF">
            <w:pPr>
              <w:framePr w:w="9720" w:wrap="notBeside" w:vAnchor="text" w:hAnchor="text" w:xAlign="center" w:y="1"/>
              <w:jc w:val="center"/>
              <w:rPr>
                <w:rFonts w:asciiTheme="minorHAnsi" w:eastAsiaTheme="minorHAnsi" w:hAnsiTheme="minorHAnsi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619"/>
              </w:tabs>
              <w:spacing w:line="274" w:lineRule="exact"/>
              <w:ind w:firstLine="460"/>
              <w:jc w:val="both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воспроизводство плодородия земель сельскохозяйственного назначения;</w:t>
            </w:r>
          </w:p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797"/>
              </w:tabs>
              <w:spacing w:line="274" w:lineRule="exact"/>
              <w:ind w:firstLine="460"/>
              <w:jc w:val="both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840"/>
              </w:tabs>
              <w:spacing w:line="274" w:lineRule="exact"/>
              <w:ind w:firstLine="460"/>
              <w:jc w:val="both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672"/>
              </w:tabs>
              <w:spacing w:line="274" w:lineRule="exact"/>
              <w:ind w:firstLine="460"/>
              <w:jc w:val="both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2870DF" w:rsidRPr="002870DF" w:rsidTr="002870DF">
        <w:trPr>
          <w:trHeight w:hRule="exact" w:val="21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720" w:wrap="notBeside" w:vAnchor="text" w:hAnchor="text" w:xAlign="center" w:y="1"/>
              <w:jc w:val="center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629"/>
              </w:tabs>
              <w:spacing w:after="60" w:line="274" w:lineRule="exact"/>
              <w:jc w:val="both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улучшение качественных характеристик земель сельскохозяйственного назначения;</w:t>
            </w:r>
          </w:p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542"/>
              </w:tabs>
              <w:spacing w:before="60" w:after="240" w:line="269" w:lineRule="exact"/>
              <w:jc w:val="both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целевое и эффективное использование земель сельскохозяйственного назначения;</w:t>
            </w:r>
          </w:p>
          <w:p w:rsidR="002870DF" w:rsidRPr="002870DF" w:rsidRDefault="002870DF" w:rsidP="002870DF">
            <w:pPr>
              <w:framePr w:w="9720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254"/>
              </w:tabs>
              <w:spacing w:before="240" w:line="278" w:lineRule="exact"/>
              <w:jc w:val="both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повышение доходов в муниципальный бюджет от уплаты налогов.</w:t>
            </w:r>
          </w:p>
        </w:tc>
      </w:tr>
      <w:tr w:rsidR="002870DF" w:rsidRPr="002870DF" w:rsidTr="002870DF">
        <w:trPr>
          <w:trHeight w:hRule="exact" w:val="118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720" w:wrap="notBeside" w:vAnchor="text" w:hAnchor="text" w:xAlign="center" w:y="1"/>
              <w:jc w:val="center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0DF" w:rsidRPr="002870DF" w:rsidRDefault="002870DF" w:rsidP="002870DF">
            <w:pPr>
              <w:framePr w:w="9720" w:wrap="notBeside" w:vAnchor="text" w:hAnchor="text" w:xAlign="center" w:y="1"/>
              <w:spacing w:after="420" w:line="240" w:lineRule="exact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2019-2021 годы,</w:t>
            </w:r>
          </w:p>
          <w:p w:rsidR="002870DF" w:rsidRPr="002870DF" w:rsidRDefault="002870DF" w:rsidP="002870DF">
            <w:pPr>
              <w:framePr w:w="9720" w:wrap="notBeside" w:vAnchor="text" w:hAnchor="text" w:xAlign="center" w:y="1"/>
              <w:spacing w:before="420" w:line="240" w:lineRule="exact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выделение этапов не предусматривается</w:t>
            </w:r>
          </w:p>
        </w:tc>
      </w:tr>
      <w:tr w:rsidR="002870DF" w:rsidRPr="002870DF" w:rsidTr="002870DF">
        <w:trPr>
          <w:trHeight w:hRule="exact" w:val="118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720" w:wrap="notBeside" w:vAnchor="text" w:hAnchor="text" w:xAlign="center" w:y="1"/>
              <w:jc w:val="center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Объемы и источники финансирования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0DF" w:rsidRPr="002870DF" w:rsidRDefault="002870DF" w:rsidP="002870DF">
            <w:pPr>
              <w:framePr w:w="9720" w:wrap="notBeside" w:vAnchor="text" w:hAnchor="text" w:xAlign="center" w:y="1"/>
              <w:spacing w:line="240" w:lineRule="exact"/>
              <w:rPr>
                <w:rFonts w:asciiTheme="minorHAnsi" w:eastAsiaTheme="minorHAnsi" w:hAnsiTheme="minorHAnsi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Финансирования не требует</w:t>
            </w:r>
          </w:p>
        </w:tc>
      </w:tr>
      <w:tr w:rsidR="002870DF" w:rsidRPr="002870DF" w:rsidTr="002870DF">
        <w:trPr>
          <w:trHeight w:hRule="exact" w:val="14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0DF" w:rsidRPr="002870DF" w:rsidRDefault="002870DF" w:rsidP="002870DF">
            <w:pPr>
              <w:framePr w:w="9720" w:wrap="notBeside" w:vAnchor="text" w:hAnchor="text" w:xAlign="center" w:y="1"/>
              <w:jc w:val="center"/>
              <w:rPr>
                <w:rFonts w:asciiTheme="minorHAnsi" w:eastAsiaTheme="minorHAnsi" w:hAnsiTheme="minorHAnsi"/>
                <w:lang w:val="ru-RU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Ожидаемые результаты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720" w:wrap="notBeside" w:vAnchor="text" w:hAnchor="text" w:xAlign="center" w:y="1"/>
              <w:rPr>
                <w:rFonts w:asciiTheme="minorHAnsi" w:eastAsiaTheme="minorHAnsi" w:hAnsiTheme="minorHAnsi"/>
              </w:rPr>
            </w:pPr>
            <w:r w:rsidRPr="002870DF">
              <w:rPr>
                <w:rFonts w:ascii="Times New Roman" w:eastAsiaTheme="majorEastAsia" w:hAnsi="Times New Roman"/>
                <w:color w:val="000000"/>
                <w:sz w:val="22"/>
                <w:szCs w:val="22"/>
                <w:lang w:val="ru-RU" w:eastAsia="ru-RU" w:bidi="ru-RU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2870DF" w:rsidRPr="002870DF" w:rsidRDefault="002870DF" w:rsidP="002870DF">
      <w:pPr>
        <w:framePr w:w="9720" w:wrap="notBeside" w:vAnchor="text" w:hAnchor="text" w:xAlign="center" w:y="1"/>
        <w:rPr>
          <w:rFonts w:asciiTheme="minorHAnsi" w:eastAsiaTheme="minorHAnsi" w:hAnsiTheme="minorHAnsi"/>
          <w:sz w:val="22"/>
          <w:szCs w:val="22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sz w:val="22"/>
          <w:szCs w:val="22"/>
        </w:rPr>
      </w:pPr>
    </w:p>
    <w:p w:rsidR="002870DF" w:rsidRPr="002870DF" w:rsidRDefault="002870DF" w:rsidP="002870DF">
      <w:pPr>
        <w:keepNext/>
        <w:keepLines/>
        <w:widowControl w:val="0"/>
        <w:spacing w:after="50" w:line="240" w:lineRule="exact"/>
        <w:ind w:firstLine="7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1" w:name="bookmark3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lastRenderedPageBreak/>
        <w:t>Раздел 1. Содержание проблемы и обоснование необходимости ее решения</w:t>
      </w:r>
      <w:bookmarkStart w:id="2" w:name="bookmark4"/>
      <w:bookmarkEnd w:id="1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программными методами</w:t>
      </w:r>
      <w:bookmarkEnd w:id="2"/>
    </w:p>
    <w:p w:rsidR="002870DF" w:rsidRPr="002870DF" w:rsidRDefault="002870DF" w:rsidP="002870DF">
      <w:pPr>
        <w:keepNext/>
        <w:keepLines/>
        <w:widowControl w:val="0"/>
        <w:spacing w:after="50" w:line="240" w:lineRule="exact"/>
        <w:ind w:firstLine="7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870DF" w:rsidRPr="002870DF" w:rsidRDefault="002870DF" w:rsidP="002870DF">
      <w:pPr>
        <w:ind w:firstLine="7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870DF" w:rsidRPr="002870DF" w:rsidRDefault="002870DF" w:rsidP="002870DF">
      <w:pPr>
        <w:spacing w:after="163"/>
        <w:ind w:firstLine="7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2870DF" w:rsidRPr="002870DF" w:rsidRDefault="002870DF" w:rsidP="002870DF">
      <w:pPr>
        <w:spacing w:line="370" w:lineRule="exact"/>
        <w:ind w:firstLine="7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2870D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ru-RU"/>
        </w:rPr>
        <w:t>с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тности всех</w:t>
      </w:r>
    </w:p>
    <w:p w:rsidR="002870DF" w:rsidRPr="002870DF" w:rsidRDefault="002870DF" w:rsidP="002870DF">
      <w:pPr>
        <w:spacing w:line="341" w:lineRule="exact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звеньев экосистемы окружающей среды. В природе все взаимосвя</w:t>
      </w:r>
      <w:r w:rsidRPr="002870D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ru-RU"/>
        </w:rPr>
        <w:t>з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2870D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ru-RU"/>
        </w:rPr>
        <w:t>с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Pr="002870D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ru-RU"/>
        </w:rPr>
        <w:t>н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ые зоны и другие выполняют важнейшую роль в решении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задач обеспечения условий устойчивого развития сельского поселения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70DF" w:rsidRPr="002870DF" w:rsidRDefault="002870DF" w:rsidP="002870DF">
      <w:pPr>
        <w:spacing w:after="74" w:line="240" w:lineRule="exact"/>
        <w:ind w:firstLine="580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spacing w:after="74" w:line="240" w:lineRule="exact"/>
        <w:ind w:firstLine="58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Программа «Использование и охрана земель муниципального образования</w:t>
      </w:r>
    </w:p>
    <w:p w:rsidR="002870DF" w:rsidRPr="002870DF" w:rsidRDefault="002870DF" w:rsidP="002870DF">
      <w:pPr>
        <w:spacing w:line="283" w:lineRule="exact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района Новосибирской  области на 2019 - 2021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2870DF" w:rsidRPr="002870DF" w:rsidRDefault="002870DF" w:rsidP="002870DF">
      <w:pPr>
        <w:spacing w:line="283" w:lineRule="exact"/>
        <w:ind w:firstLine="58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2870DF" w:rsidRPr="002870DF" w:rsidRDefault="002870DF" w:rsidP="002870DF">
      <w:pPr>
        <w:spacing w:after="290" w:line="302" w:lineRule="exact"/>
        <w:ind w:firstLine="46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Проблемы устойчивого социально-экономического развития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870DF" w:rsidRPr="002870DF" w:rsidRDefault="002870DF" w:rsidP="002870DF">
      <w:pPr>
        <w:keepNext/>
        <w:keepLines/>
        <w:widowControl w:val="0"/>
        <w:spacing w:after="256" w:line="240" w:lineRule="exac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3" w:name="bookmark5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lastRenderedPageBreak/>
        <w:t>Раздел 2. Цели, задачи и сроки реализации Программы</w:t>
      </w:r>
      <w:bookmarkEnd w:id="3"/>
    </w:p>
    <w:p w:rsidR="002870DF" w:rsidRPr="002870DF" w:rsidRDefault="002870DF" w:rsidP="002870DF">
      <w:pPr>
        <w:ind w:firstLine="3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2870DF" w:rsidRPr="002870DF" w:rsidRDefault="002870DF" w:rsidP="002870DF">
      <w:pPr>
        <w:ind w:left="92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Основными целями Программы являются:</w:t>
      </w:r>
    </w:p>
    <w:p w:rsidR="002870DF" w:rsidRPr="002870DF" w:rsidRDefault="002870DF" w:rsidP="002870DF">
      <w:pPr>
        <w:tabs>
          <w:tab w:val="left" w:pos="2442"/>
          <w:tab w:val="left" w:pos="4591"/>
          <w:tab w:val="left" w:pos="7183"/>
        </w:tabs>
        <w:ind w:left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-обеспечение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ab/>
        <w:t>прав граждан на благоприятную окружающую среду;</w:t>
      </w:r>
    </w:p>
    <w:p w:rsidR="002870DF" w:rsidRPr="002870DF" w:rsidRDefault="002870DF" w:rsidP="002870DF">
      <w:pPr>
        <w:tabs>
          <w:tab w:val="left" w:pos="2442"/>
          <w:tab w:val="left" w:pos="5208"/>
          <w:tab w:val="left" w:pos="8260"/>
        </w:tabs>
        <w:ind w:firstLine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-предотвращение загрязнения, захламления, нарушения земель, других негативных (вредных) воздействий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ab/>
        <w:t>хозяйственной  деятельности;</w:t>
      </w:r>
    </w:p>
    <w:p w:rsidR="002870DF" w:rsidRPr="002870DF" w:rsidRDefault="002870DF" w:rsidP="002870DF">
      <w:pPr>
        <w:tabs>
          <w:tab w:val="left" w:pos="1498"/>
          <w:tab w:val="left" w:pos="4757"/>
          <w:tab w:val="left" w:pos="6534"/>
        </w:tabs>
        <w:ind w:firstLine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-предотвращение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2870DF" w:rsidRPr="002870DF" w:rsidRDefault="002870DF" w:rsidP="002870DF">
      <w:pPr>
        <w:ind w:firstLine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2870DF" w:rsidRPr="002870DF" w:rsidRDefault="002870DF" w:rsidP="002870DF">
      <w:pPr>
        <w:ind w:firstLine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2870DF" w:rsidRPr="002870DF" w:rsidRDefault="002870DF" w:rsidP="002870DF">
      <w:pPr>
        <w:ind w:left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-сохранение плодородия почв.</w:t>
      </w:r>
    </w:p>
    <w:p w:rsidR="002870DF" w:rsidRPr="002870DF" w:rsidRDefault="002870DF" w:rsidP="002870DF">
      <w:pPr>
        <w:ind w:left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Основными задачами Программы являются:</w:t>
      </w:r>
    </w:p>
    <w:p w:rsidR="002870DF" w:rsidRPr="002870DF" w:rsidRDefault="002870DF" w:rsidP="002870DF">
      <w:pPr>
        <w:tabs>
          <w:tab w:val="left" w:pos="2964"/>
          <w:tab w:val="left" w:pos="4025"/>
          <w:tab w:val="left" w:pos="6534"/>
          <w:tab w:val="left" w:pos="8260"/>
        </w:tabs>
        <w:ind w:left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-обеспечение организации рационального использования и охраны земель;</w:t>
      </w:r>
    </w:p>
    <w:p w:rsidR="002870DF" w:rsidRPr="002870DF" w:rsidRDefault="002870DF" w:rsidP="002870DF">
      <w:pPr>
        <w:tabs>
          <w:tab w:val="left" w:pos="2964"/>
          <w:tab w:val="left" w:pos="4025"/>
          <w:tab w:val="left" w:pos="6534"/>
          <w:tab w:val="left" w:pos="8260"/>
        </w:tabs>
        <w:ind w:left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-повышение эффективности использования и охраны земель; </w:t>
      </w:r>
    </w:p>
    <w:p w:rsidR="002870DF" w:rsidRPr="002870DF" w:rsidRDefault="002870DF" w:rsidP="002870DF">
      <w:pPr>
        <w:tabs>
          <w:tab w:val="left" w:pos="2964"/>
          <w:tab w:val="left" w:pos="4025"/>
          <w:tab w:val="left" w:pos="6534"/>
          <w:tab w:val="left" w:pos="8260"/>
        </w:tabs>
        <w:ind w:left="78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-сохранение и восстановление зеленых насаждений;</w:t>
      </w:r>
    </w:p>
    <w:p w:rsidR="002870DF" w:rsidRPr="002870DF" w:rsidRDefault="002870DF" w:rsidP="002870DF">
      <w:pPr>
        <w:spacing w:after="2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       - инвентаризация земель.</w:t>
      </w:r>
    </w:p>
    <w:p w:rsidR="002870DF" w:rsidRPr="002870DF" w:rsidRDefault="002870DF" w:rsidP="002870DF">
      <w:pPr>
        <w:keepNext/>
        <w:keepLines/>
        <w:widowControl w:val="0"/>
        <w:spacing w:after="283" w:line="240" w:lineRule="exact"/>
        <w:ind w:left="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4" w:name="bookmark6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Раздел 3. Ресурсное обеспечение Программы</w:t>
      </w:r>
      <w:bookmarkEnd w:id="4"/>
    </w:p>
    <w:p w:rsidR="002870DF" w:rsidRPr="002870DF" w:rsidRDefault="002870DF" w:rsidP="002870DF">
      <w:pPr>
        <w:spacing w:after="278" w:line="240" w:lineRule="exact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Финансирование мероприятий Программы не предусмотрено.</w:t>
      </w:r>
    </w:p>
    <w:p w:rsidR="002870DF" w:rsidRPr="002870DF" w:rsidRDefault="002870DF" w:rsidP="002870DF">
      <w:pPr>
        <w:keepNext/>
        <w:keepLines/>
        <w:widowControl w:val="0"/>
        <w:spacing w:after="292" w:line="240" w:lineRule="exact"/>
        <w:ind w:left="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5" w:name="bookmark7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Раздел 4. Механизм реализации Программы</w:t>
      </w:r>
      <w:bookmarkEnd w:id="5"/>
    </w:p>
    <w:p w:rsidR="002870DF" w:rsidRPr="002870DF" w:rsidRDefault="002870DF" w:rsidP="002870DF">
      <w:pPr>
        <w:spacing w:line="298" w:lineRule="exact"/>
        <w:ind w:firstLine="46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Реализация Программы осуществляется на основе договоров, заключае</w:t>
      </w:r>
      <w:r w:rsidRPr="002870D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ru-RU"/>
        </w:rPr>
        <w:t>м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2870DF" w:rsidRPr="002870DF" w:rsidRDefault="002870DF" w:rsidP="002870DF">
      <w:pPr>
        <w:ind w:firstLine="3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Отбор исполнителей мероприятий Программы осуществляется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товаров, выполнение работ, оказание услуг для муниципальных нужд.</w:t>
      </w:r>
    </w:p>
    <w:p w:rsidR="002870DF" w:rsidRPr="002870DF" w:rsidRDefault="002870DF" w:rsidP="002870DF">
      <w:pPr>
        <w:spacing w:after="267"/>
        <w:ind w:firstLine="3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2870DF" w:rsidRPr="002870DF" w:rsidRDefault="002870DF" w:rsidP="002870DF">
      <w:pPr>
        <w:keepNext/>
        <w:keepLines/>
        <w:widowControl w:val="0"/>
        <w:spacing w:after="247" w:line="240" w:lineRule="exact"/>
        <w:ind w:left="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6" w:name="bookmark8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lastRenderedPageBreak/>
        <w:t xml:space="preserve">Раздел 5. Организация, </w:t>
      </w:r>
      <w:proofErr w:type="gram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ходом реализации Программы</w:t>
      </w:r>
      <w:bookmarkEnd w:id="6"/>
    </w:p>
    <w:p w:rsidR="002870DF" w:rsidRPr="002870DF" w:rsidRDefault="002870DF" w:rsidP="002870DF">
      <w:pPr>
        <w:spacing w:after="248" w:line="278" w:lineRule="exact"/>
        <w:ind w:firstLine="780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2870DF" w:rsidRPr="002870DF" w:rsidRDefault="002870DF" w:rsidP="002870DF">
      <w:pPr>
        <w:keepNext/>
        <w:keepLines/>
        <w:widowControl w:val="0"/>
        <w:spacing w:after="236" w:line="269" w:lineRule="exact"/>
        <w:ind w:firstLine="78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7" w:name="bookmark9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Раздел 6. Оценка социально-экономической эффективности реализации Программы</w:t>
      </w:r>
      <w:bookmarkEnd w:id="7"/>
    </w:p>
    <w:p w:rsidR="002870DF" w:rsidRPr="002870DF" w:rsidRDefault="002870DF" w:rsidP="002870DF">
      <w:pPr>
        <w:ind w:firstLine="6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Оценка эффективности реализации Программы осуществляется администрацией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ежегодно, в срок до 1 марта числа месяца, следующего за отчетным периодом в течение всего срока реализации Программы.</w:t>
      </w:r>
    </w:p>
    <w:p w:rsidR="002870DF" w:rsidRPr="002870DF" w:rsidRDefault="002870DF" w:rsidP="002870DF">
      <w:pPr>
        <w:spacing w:after="267"/>
        <w:ind w:firstLine="6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сельсовета.</w:t>
      </w:r>
    </w:p>
    <w:p w:rsidR="002870DF" w:rsidRPr="002870DF" w:rsidRDefault="002870DF" w:rsidP="002870DF">
      <w:pPr>
        <w:spacing w:after="261" w:line="240" w:lineRule="exact"/>
        <w:ind w:left="78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Отчет о реализации Программы в соответствующем году должен содержать:</w:t>
      </w:r>
    </w:p>
    <w:p w:rsidR="002870DF" w:rsidRPr="002870DF" w:rsidRDefault="002870DF" w:rsidP="002870DF">
      <w:pPr>
        <w:widowControl w:val="0"/>
        <w:numPr>
          <w:ilvl w:val="0"/>
          <w:numId w:val="21"/>
        </w:numPr>
        <w:tabs>
          <w:tab w:val="left" w:pos="346"/>
        </w:tabs>
        <w:spacing w:line="274" w:lineRule="exact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общий объем фактически произведенных расходов, всего и в том числе по источникам финансирования;</w:t>
      </w:r>
    </w:p>
    <w:p w:rsidR="002870DF" w:rsidRPr="002870DF" w:rsidRDefault="002870DF" w:rsidP="002870DF">
      <w:pPr>
        <w:widowControl w:val="0"/>
        <w:numPr>
          <w:ilvl w:val="0"/>
          <w:numId w:val="21"/>
        </w:numPr>
        <w:tabs>
          <w:tab w:val="left" w:pos="349"/>
        </w:tabs>
        <w:spacing w:after="257" w:line="240" w:lineRule="exact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перечень завершенных в течение года мероприятий по Программе;</w:t>
      </w:r>
    </w:p>
    <w:p w:rsidR="002870DF" w:rsidRPr="002870DF" w:rsidRDefault="002870DF" w:rsidP="002870DF">
      <w:pPr>
        <w:widowControl w:val="0"/>
        <w:numPr>
          <w:ilvl w:val="0"/>
          <w:numId w:val="21"/>
        </w:numPr>
        <w:tabs>
          <w:tab w:val="left" w:pos="349"/>
        </w:tabs>
        <w:spacing w:after="271" w:line="278" w:lineRule="exact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перечень не завершенных в течение года мероприятий Программы и процент их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незавершения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2870DF" w:rsidRPr="002870DF" w:rsidRDefault="002870DF" w:rsidP="002870DF">
      <w:pPr>
        <w:widowControl w:val="0"/>
        <w:numPr>
          <w:ilvl w:val="0"/>
          <w:numId w:val="21"/>
        </w:numPr>
        <w:tabs>
          <w:tab w:val="left" w:pos="349"/>
        </w:tabs>
        <w:spacing w:after="261" w:line="240" w:lineRule="exact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анализ причин несвоевременного завершения программных мероприятий;</w:t>
      </w:r>
    </w:p>
    <w:p w:rsidR="002870DF" w:rsidRPr="002870DF" w:rsidRDefault="002870DF" w:rsidP="002870DF">
      <w:pPr>
        <w:widowControl w:val="0"/>
        <w:numPr>
          <w:ilvl w:val="0"/>
          <w:numId w:val="21"/>
        </w:numPr>
        <w:tabs>
          <w:tab w:val="left" w:pos="363"/>
        </w:tabs>
        <w:spacing w:after="267" w:line="274" w:lineRule="exact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2870DF" w:rsidRPr="002870DF" w:rsidRDefault="002870DF" w:rsidP="002870DF">
      <w:pPr>
        <w:keepNext/>
        <w:keepLines/>
        <w:widowControl w:val="0"/>
        <w:spacing w:after="261" w:line="240" w:lineRule="exac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8" w:name="bookmark10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Раздел 7. Ожидаемые результаты реализации муниципальной программы</w:t>
      </w:r>
      <w:bookmarkEnd w:id="8"/>
    </w:p>
    <w:p w:rsidR="002870DF" w:rsidRPr="002870DF" w:rsidRDefault="002870DF" w:rsidP="002870DF">
      <w:pPr>
        <w:ind w:firstLine="620"/>
        <w:rPr>
          <w:rFonts w:asciiTheme="minorHAnsi" w:eastAsiaTheme="minorHAnsi" w:hAnsiTheme="minorHAnsi"/>
          <w:lang w:val="ru-RU"/>
        </w:rPr>
        <w:sectPr w:rsidR="002870DF" w:rsidRPr="002870DF">
          <w:pgSz w:w="11900" w:h="16840"/>
          <w:pgMar w:top="1139" w:right="1087" w:bottom="286" w:left="1093" w:header="0" w:footer="3" w:gutter="0"/>
          <w:cols w:space="720"/>
          <w:noEndnote/>
          <w:docGrid w:linePitch="360"/>
        </w:sect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2870DF" w:rsidRPr="002870DF" w:rsidRDefault="002870DF" w:rsidP="002870DF">
      <w:pPr>
        <w:spacing w:after="484" w:line="278" w:lineRule="exact"/>
        <w:ind w:left="6800"/>
        <w:jc w:val="right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Приложение 1 к муниципальной программе</w:t>
      </w:r>
    </w:p>
    <w:p w:rsidR="002870DF" w:rsidRPr="002870DF" w:rsidRDefault="002870DF" w:rsidP="002870DF">
      <w:pPr>
        <w:keepNext/>
        <w:keepLines/>
        <w:widowControl w:val="0"/>
        <w:spacing w:line="274" w:lineRule="exac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9" w:name="bookmark11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ПЕРЕЧЕНЬ</w:t>
      </w:r>
      <w:bookmarkEnd w:id="9"/>
    </w:p>
    <w:p w:rsidR="002870DF" w:rsidRPr="002870DF" w:rsidRDefault="002870DF" w:rsidP="002870DF">
      <w:pPr>
        <w:widowControl w:val="0"/>
        <w:spacing w:line="274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Основных мероприятий муниципальной программы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  <w:t xml:space="preserve">«Использование и охрана земель муниципального образования </w:t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  <w:t xml:space="preserve"> </w:t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района Новосибирской области </w:t>
      </w:r>
      <w:proofErr w:type="gramStart"/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на</w:t>
      </w:r>
      <w:proofErr w:type="gramEnd"/>
    </w:p>
    <w:p w:rsidR="002870DF" w:rsidRPr="002870DF" w:rsidRDefault="002870DF" w:rsidP="002870DF">
      <w:pPr>
        <w:keepNext/>
        <w:keepLines/>
        <w:widowControl w:val="0"/>
        <w:spacing w:line="274" w:lineRule="exac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0" w:name="bookmark12"/>
      <w:r w:rsidRPr="002870DF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9</w:t>
      </w:r>
      <w:r w:rsidRPr="002870DF">
        <w:rPr>
          <w:rFonts w:ascii="Times New Roman" w:eastAsia="Times New Roman" w:hAnsi="Times New Roman"/>
          <w:b/>
          <w:bCs/>
          <w:sz w:val="28"/>
          <w:szCs w:val="28"/>
        </w:rPr>
        <w:t xml:space="preserve"> - 20</w:t>
      </w:r>
      <w:r w:rsidRPr="002870D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21</w:t>
      </w:r>
      <w:r w:rsidRPr="002870D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870DF">
        <w:rPr>
          <w:rFonts w:ascii="Times New Roman" w:eastAsia="Times New Roman" w:hAnsi="Times New Roman"/>
          <w:b/>
          <w:bCs/>
          <w:sz w:val="28"/>
          <w:szCs w:val="28"/>
        </w:rPr>
        <w:t>годы</w:t>
      </w:r>
      <w:proofErr w:type="spellEnd"/>
      <w:r w:rsidRPr="002870DF">
        <w:rPr>
          <w:rFonts w:ascii="Times New Roman" w:eastAsia="Times New Roman" w:hAnsi="Times New Roman"/>
          <w:b/>
          <w:bCs/>
          <w:sz w:val="28"/>
          <w:szCs w:val="28"/>
        </w:rPr>
        <w:t>»</w:t>
      </w:r>
      <w:bookmarkEnd w:id="10"/>
    </w:p>
    <w:p w:rsidR="002870DF" w:rsidRPr="002870DF" w:rsidRDefault="002870DF" w:rsidP="002870DF">
      <w:pPr>
        <w:keepNext/>
        <w:keepLines/>
        <w:widowControl w:val="0"/>
        <w:spacing w:line="274" w:lineRule="exac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094"/>
        <w:gridCol w:w="3096"/>
        <w:gridCol w:w="1834"/>
      </w:tblGrid>
      <w:tr w:rsidR="002870DF" w:rsidRPr="002870DF" w:rsidTr="002870DF">
        <w:trPr>
          <w:trHeight w:hRule="exact" w:val="7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after="60" w:line="240" w:lineRule="exac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ru-RU" w:eastAsia="ru-RU" w:bidi="ru-RU"/>
              </w:rPr>
              <w:t>№</w:t>
            </w:r>
          </w:p>
          <w:p w:rsidR="002870DF" w:rsidRPr="002870DF" w:rsidRDefault="002870DF" w:rsidP="002870DF">
            <w:pPr>
              <w:framePr w:w="9859" w:wrap="notBeside" w:vAnchor="text" w:hAnchor="text" w:xAlign="center" w:y="1"/>
              <w:spacing w:before="60" w:line="240" w:lineRule="exac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2870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ru-RU" w:eastAsia="ru-RU" w:bidi="ru-RU"/>
              </w:rPr>
              <w:t>п</w:t>
            </w:r>
            <w:proofErr w:type="gramEnd"/>
            <w:r w:rsidRPr="002870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ru-RU" w:eastAsia="ru-RU" w:bidi="ru-RU"/>
              </w:rPr>
              <w:t>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ru-RU" w:eastAsia="ru-RU" w:bidi="ru-RU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after="120" w:line="240" w:lineRule="exac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ru-RU" w:eastAsia="ru-RU" w:bidi="ru-RU"/>
              </w:rPr>
              <w:t>Ответственный</w:t>
            </w:r>
          </w:p>
          <w:p w:rsidR="002870DF" w:rsidRPr="002870DF" w:rsidRDefault="002870DF" w:rsidP="002870DF">
            <w:pPr>
              <w:framePr w:w="9859" w:wrap="notBeside" w:vAnchor="text" w:hAnchor="text" w:xAlign="center" w:y="1"/>
              <w:spacing w:before="120" w:line="240" w:lineRule="exac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ru-RU" w:eastAsia="ru-RU" w:bidi="ru-RU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after="120" w:line="240" w:lineRule="exac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ru-RU" w:eastAsia="ru-RU" w:bidi="ru-RU"/>
              </w:rPr>
              <w:t>Срок</w:t>
            </w:r>
          </w:p>
          <w:p w:rsidR="002870DF" w:rsidRPr="002870DF" w:rsidRDefault="002870DF" w:rsidP="002870DF">
            <w:pPr>
              <w:framePr w:w="9859" w:wrap="notBeside" w:vAnchor="text" w:hAnchor="text" w:xAlign="center" w:y="1"/>
              <w:spacing w:before="120" w:line="240" w:lineRule="exac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ru-RU" w:eastAsia="ru-RU" w:bidi="ru-RU"/>
              </w:rPr>
              <w:t>исполнения</w:t>
            </w:r>
          </w:p>
        </w:tc>
      </w:tr>
      <w:tr w:rsidR="002870DF" w:rsidRPr="002870DF" w:rsidTr="002870DF">
        <w:trPr>
          <w:trHeight w:hRule="exact" w:val="5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постоянно</w:t>
            </w:r>
          </w:p>
        </w:tc>
      </w:tr>
      <w:tr w:rsidR="002870DF" w:rsidRPr="002870DF" w:rsidTr="002870DF">
        <w:trPr>
          <w:trHeight w:hRule="exact" w:val="127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 xml:space="preserve">Осуществление </w:t>
            </w:r>
            <w:proofErr w:type="gramStart"/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контроля за</w:t>
            </w:r>
            <w:proofErr w:type="gramEnd"/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after="120" w:line="240" w:lineRule="exact"/>
              <w:ind w:left="24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администрация</w:t>
            </w:r>
          </w:p>
          <w:p w:rsidR="002870DF" w:rsidRPr="002870DF" w:rsidRDefault="002870DF" w:rsidP="002870DF">
            <w:pPr>
              <w:framePr w:w="9859" w:wrap="notBeside" w:vAnchor="text" w:hAnchor="text" w:xAlign="center" w:y="1"/>
              <w:spacing w:before="120"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 xml:space="preserve">  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постоянно</w:t>
            </w:r>
          </w:p>
        </w:tc>
      </w:tr>
      <w:tr w:rsidR="002870DF" w:rsidRPr="002870DF" w:rsidTr="002870DF">
        <w:trPr>
          <w:trHeight w:hRule="exact" w:val="19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 xml:space="preserve"> Собственники и </w:t>
            </w:r>
          </w:p>
          <w:p w:rsidR="002870DF" w:rsidRPr="002870DF" w:rsidRDefault="002870DF" w:rsidP="002870DF">
            <w:pPr>
              <w:framePr w:w="9859" w:wrap="notBeside" w:vAnchor="text" w:hAnchor="text" w:xAlign="center" w:y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 xml:space="preserve"> арендаторы земельных        участков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постоянно</w:t>
            </w:r>
          </w:p>
        </w:tc>
      </w:tr>
      <w:tr w:rsidR="002870DF" w:rsidRPr="002870DF" w:rsidTr="002870DF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78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постоянно</w:t>
            </w:r>
          </w:p>
        </w:tc>
      </w:tr>
      <w:tr w:rsidR="002870DF" w:rsidRPr="002870DF" w:rsidTr="002870DF">
        <w:trPr>
          <w:trHeight w:hRule="exact" w:val="7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Благоустройство и озеленение территории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постоянно</w:t>
            </w:r>
          </w:p>
        </w:tc>
      </w:tr>
      <w:tr w:rsidR="002870DF" w:rsidRPr="002870DF" w:rsidTr="002870DF">
        <w:trPr>
          <w:trHeight w:hRule="exact" w:val="6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78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Разъяснение норм земельного законодательства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after="120" w:line="240" w:lineRule="exact"/>
              <w:ind w:left="24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администрация</w:t>
            </w:r>
          </w:p>
          <w:p w:rsidR="002870DF" w:rsidRPr="002870DF" w:rsidRDefault="002870DF" w:rsidP="002870DF">
            <w:pPr>
              <w:framePr w:w="9859" w:wrap="notBeside" w:vAnchor="text" w:hAnchor="text" w:xAlign="center" w:y="1"/>
              <w:spacing w:before="120"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 xml:space="preserve">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постоянно</w:t>
            </w:r>
          </w:p>
        </w:tc>
      </w:tr>
      <w:tr w:rsidR="002870DF" w:rsidRPr="002870DF" w:rsidTr="002870DF">
        <w:trPr>
          <w:trHeight w:hRule="exact" w:val="11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spacing w:line="278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F" w:rsidRPr="002870DF" w:rsidRDefault="002870DF" w:rsidP="002870DF">
            <w:pPr>
              <w:framePr w:w="9859" w:wrap="notBeside" w:vAnchor="text" w:hAnchor="text" w:xAlign="center" w:y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апрель -</w:t>
            </w:r>
          </w:p>
          <w:p w:rsidR="002870DF" w:rsidRPr="002870DF" w:rsidRDefault="002870DF" w:rsidP="002870DF">
            <w:pPr>
              <w:framePr w:w="9859" w:wrap="notBeside" w:vAnchor="text" w:hAnchor="text" w:xAlign="center" w:y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октябрь</w:t>
            </w:r>
          </w:p>
          <w:p w:rsidR="002870DF" w:rsidRPr="002870DF" w:rsidRDefault="002870DF" w:rsidP="002870DF">
            <w:pPr>
              <w:framePr w:w="9859" w:wrap="notBeside" w:vAnchor="text" w:hAnchor="text" w:xAlign="center" w:y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70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</w:tbl>
    <w:p w:rsidR="002870DF" w:rsidRPr="002870DF" w:rsidRDefault="002870DF" w:rsidP="002870DF">
      <w:pPr>
        <w:framePr w:w="9859" w:wrap="notBeside" w:vAnchor="text" w:hAnchor="text" w:xAlign="center" w:y="1"/>
        <w:rPr>
          <w:rFonts w:ascii="Times New Roman" w:eastAsiaTheme="minorHAnsi" w:hAnsi="Times New Roman"/>
          <w:sz w:val="28"/>
          <w:szCs w:val="28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sz w:val="2"/>
          <w:szCs w:val="2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2870DF">
        <w:rPr>
          <w:rFonts w:asciiTheme="minorHAnsi" w:eastAsiaTheme="minorHAnsi" w:hAnsiTheme="minorHAnsi"/>
        </w:rPr>
        <w:br w:type="page"/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АДМИНИСТРАЦИЯ 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НОВОРЕШЕТОВСКОГО СЕЛЬСОВЕТА 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 РАЙОНА НОВОСИБИРСКОЙ ОБЛАСТИ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РАСПОРЯЖЕНИЕ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от 05.08.2019                                                                    № 30-р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О продаже легкового автомобиля ШЕВРОЛЕ НИВА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1.Провести торги в форме открытого аукциона по продаже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Автомобиля ШЕВРОЛЕ НИВА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2.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Разместить извещение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и документацию на сайте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</w:rPr>
        <w:t>torgi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.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</w:rPr>
        <w:t>gov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.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</w:rPr>
        <w:t>ru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и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области, опубликовать извещение в периодическом печатном издании «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вестник».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3.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исполнением оставляю за собой.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                         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И.Г.Кулагина</w:t>
      </w:r>
      <w:proofErr w:type="spellEnd"/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Theme="minorHAnsi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Theme="minorHAnsi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Theme="minorHAnsi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Theme="minorHAnsi" w:hAnsi="Times New Roman"/>
          <w:sz w:val="20"/>
          <w:szCs w:val="20"/>
          <w:lang w:val="ru-RU"/>
        </w:rPr>
        <w:t xml:space="preserve"> Е.В.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2870DF">
        <w:rPr>
          <w:rFonts w:ascii="Times New Roman" w:eastAsiaTheme="minorHAnsi" w:hAnsi="Times New Roman"/>
          <w:sz w:val="20"/>
          <w:szCs w:val="20"/>
          <w:lang w:val="ru-RU"/>
        </w:rPr>
        <w:t>8(383)56 24-115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0"/>
          <w:szCs w:val="20"/>
          <w:lang w:val="ru-RU"/>
        </w:rPr>
      </w:pPr>
    </w:p>
    <w:p w:rsidR="002870DF" w:rsidRPr="001A7166" w:rsidRDefault="002870DF" w:rsidP="002870DF">
      <w:pPr>
        <w:pStyle w:val="2"/>
        <w:rPr>
          <w:i/>
        </w:rPr>
      </w:pPr>
      <w:r w:rsidRPr="001A7166">
        <w:rPr>
          <w:i/>
        </w:rPr>
        <w:t>АДМИНИСТРАЦИЯ</w:t>
      </w:r>
    </w:p>
    <w:p w:rsidR="002870DF" w:rsidRPr="002870DF" w:rsidRDefault="002870DF" w:rsidP="002870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70DF">
        <w:rPr>
          <w:rFonts w:ascii="Times New Roman" w:hAnsi="Times New Roman"/>
          <w:b/>
          <w:sz w:val="28"/>
          <w:szCs w:val="28"/>
          <w:lang w:val="ru-RU"/>
        </w:rPr>
        <w:t>НОВОРЕШЕТОВСКОГО  СЕЛЬСОВЕТА</w:t>
      </w:r>
    </w:p>
    <w:p w:rsidR="002870DF" w:rsidRPr="002870DF" w:rsidRDefault="002870DF" w:rsidP="002870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70DF">
        <w:rPr>
          <w:rFonts w:ascii="Times New Roman" w:hAnsi="Times New Roman"/>
          <w:b/>
          <w:sz w:val="28"/>
          <w:szCs w:val="28"/>
          <w:lang w:val="ru-RU"/>
        </w:rPr>
        <w:t>КОЧКОВСКОГО  РАЙОНА</w:t>
      </w:r>
    </w:p>
    <w:p w:rsidR="002870DF" w:rsidRPr="002870DF" w:rsidRDefault="002870DF" w:rsidP="002870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70DF">
        <w:rPr>
          <w:rFonts w:ascii="Times New Roman" w:hAnsi="Times New Roman"/>
          <w:b/>
          <w:sz w:val="28"/>
          <w:szCs w:val="28"/>
          <w:lang w:val="ru-RU"/>
        </w:rPr>
        <w:t>НОВОСИБИРСКОЙ  ОБЛАСТИ</w:t>
      </w:r>
    </w:p>
    <w:p w:rsidR="002870DF" w:rsidRPr="002870DF" w:rsidRDefault="002870DF" w:rsidP="002870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70DF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2870DF" w:rsidRPr="002870DF" w:rsidRDefault="002870DF" w:rsidP="002870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70DF">
        <w:rPr>
          <w:rFonts w:ascii="Times New Roman" w:hAnsi="Times New Roman"/>
          <w:b/>
          <w:sz w:val="28"/>
          <w:szCs w:val="28"/>
          <w:lang w:val="ru-RU"/>
        </w:rPr>
        <w:t>от  05.08.2019 г.                                                                № 31-р</w:t>
      </w:r>
    </w:p>
    <w:p w:rsidR="002870DF" w:rsidRDefault="002870DF" w:rsidP="002870DF">
      <w:pPr>
        <w:pStyle w:val="a8"/>
        <w:rPr>
          <w:lang w:bidi="ar-DZ"/>
        </w:rPr>
      </w:pPr>
    </w:p>
    <w:p w:rsidR="002870DF" w:rsidRDefault="002870DF" w:rsidP="002870DF">
      <w:pPr>
        <w:pStyle w:val="a8"/>
        <w:rPr>
          <w:lang w:bidi="ar-DZ"/>
        </w:rPr>
      </w:pPr>
      <w:r>
        <w:rPr>
          <w:lang w:bidi="ar-DZ"/>
        </w:rPr>
        <w:t>Об  утверждении  состава  комиссии</w:t>
      </w:r>
    </w:p>
    <w:p w:rsidR="002870DF" w:rsidRDefault="002870DF" w:rsidP="002870DF">
      <w:pPr>
        <w:pStyle w:val="a8"/>
        <w:rPr>
          <w:i/>
          <w:iCs/>
          <w:sz w:val="24"/>
          <w:lang w:bidi="ar-DZ"/>
        </w:rPr>
      </w:pPr>
      <w:r>
        <w:rPr>
          <w:lang w:bidi="ar-DZ"/>
        </w:rPr>
        <w:t>по   проведению конкурсов, аукционов (торгов)</w:t>
      </w:r>
    </w:p>
    <w:p w:rsidR="002870DF" w:rsidRDefault="002870DF" w:rsidP="002870DF">
      <w:pPr>
        <w:pStyle w:val="a8"/>
        <w:rPr>
          <w:sz w:val="24"/>
          <w:lang w:bidi="ar-DZ"/>
        </w:rPr>
      </w:pPr>
    </w:p>
    <w:p w:rsidR="002870DF" w:rsidRPr="002870DF" w:rsidRDefault="002870DF" w:rsidP="002870DF">
      <w:pPr>
        <w:jc w:val="both"/>
        <w:rPr>
          <w:rFonts w:ascii="Times New Roman" w:hAnsi="Times New Roman"/>
          <w:color w:val="99CC00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>Руководствуясь Гражданским кодексом Российской Федерации, Фед</w:t>
      </w:r>
      <w:r w:rsidRPr="002870DF">
        <w:rPr>
          <w:rFonts w:ascii="Times New Roman" w:hAnsi="Times New Roman"/>
          <w:sz w:val="28"/>
          <w:szCs w:val="28"/>
          <w:lang w:val="ru-RU"/>
        </w:rPr>
        <w:t>е</w:t>
      </w:r>
      <w:r w:rsidRPr="002870DF">
        <w:rPr>
          <w:rFonts w:ascii="Times New Roman" w:hAnsi="Times New Roman"/>
          <w:sz w:val="28"/>
          <w:szCs w:val="28"/>
          <w:lang w:val="ru-RU"/>
        </w:rPr>
        <w:t>ральным законом от 21.12.2006 г. № 178-ФЗ «О приватизации государстве</w:t>
      </w:r>
      <w:r w:rsidRPr="002870DF">
        <w:rPr>
          <w:rFonts w:ascii="Times New Roman" w:hAnsi="Times New Roman"/>
          <w:sz w:val="28"/>
          <w:szCs w:val="28"/>
          <w:lang w:val="ru-RU"/>
        </w:rPr>
        <w:t>н</w:t>
      </w:r>
      <w:r w:rsidRPr="002870DF">
        <w:rPr>
          <w:rFonts w:ascii="Times New Roman" w:hAnsi="Times New Roman"/>
          <w:sz w:val="28"/>
          <w:szCs w:val="28"/>
          <w:lang w:val="ru-RU"/>
        </w:rPr>
        <w:t xml:space="preserve">ного и муниципального имущества»,  постановлением Правительства Российской Федерации от 22.07.2002 г. №549 «Об утверждении положений об организации продажи государственного или </w:t>
      </w:r>
      <w:r w:rsidRPr="002870DF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имущества посредством публичного предложения и без объявления цены»:</w:t>
      </w:r>
    </w:p>
    <w:p w:rsidR="002870DF" w:rsidRDefault="002870DF" w:rsidP="002870DF">
      <w:pPr>
        <w:pStyle w:val="a8"/>
        <w:jc w:val="both"/>
        <w:rPr>
          <w:b w:val="0"/>
          <w:bCs w:val="0"/>
          <w:lang w:bidi="ar-DZ"/>
        </w:rPr>
      </w:pPr>
      <w:r>
        <w:rPr>
          <w:b w:val="0"/>
          <w:bCs w:val="0"/>
          <w:lang w:bidi="ar-DZ"/>
        </w:rPr>
        <w:t xml:space="preserve">1. Утвердить   комиссию  по  </w:t>
      </w:r>
      <w:r w:rsidRPr="008B75D1">
        <w:rPr>
          <w:b w:val="0"/>
          <w:lang w:bidi="ar-DZ"/>
        </w:rPr>
        <w:t>проведению конкурсов, аукционов (торгов)</w:t>
      </w:r>
      <w:r>
        <w:rPr>
          <w:b w:val="0"/>
          <w:lang w:bidi="ar-DZ"/>
        </w:rPr>
        <w:t xml:space="preserve"> </w:t>
      </w:r>
      <w:r>
        <w:rPr>
          <w:b w:val="0"/>
          <w:bCs w:val="0"/>
          <w:lang w:bidi="ar-DZ"/>
        </w:rPr>
        <w:t>в  составе:</w:t>
      </w:r>
    </w:p>
    <w:p w:rsidR="002870DF" w:rsidRDefault="002870DF" w:rsidP="002870DF">
      <w:pPr>
        <w:pStyle w:val="a8"/>
        <w:jc w:val="both"/>
        <w:rPr>
          <w:b w:val="0"/>
          <w:bCs w:val="0"/>
          <w:lang w:bidi="ar-DZ"/>
        </w:rPr>
      </w:pPr>
      <w:r>
        <w:rPr>
          <w:b w:val="0"/>
          <w:bCs w:val="0"/>
          <w:lang w:bidi="ar-DZ"/>
        </w:rPr>
        <w:t>Председатель  комиссии:</w:t>
      </w:r>
    </w:p>
    <w:p w:rsidR="002870DF" w:rsidRDefault="002870DF" w:rsidP="002870DF">
      <w:pPr>
        <w:pStyle w:val="a8"/>
        <w:jc w:val="both"/>
        <w:rPr>
          <w:b w:val="0"/>
          <w:bCs w:val="0"/>
          <w:lang w:bidi="ar-DZ"/>
        </w:rPr>
      </w:pPr>
      <w:r>
        <w:rPr>
          <w:b w:val="0"/>
          <w:bCs w:val="0"/>
          <w:lang w:bidi="ar-DZ"/>
        </w:rPr>
        <w:t xml:space="preserve">Кулагина И.Г.   -  Глава  </w:t>
      </w:r>
      <w:proofErr w:type="spellStart"/>
      <w:r>
        <w:rPr>
          <w:b w:val="0"/>
          <w:bCs w:val="0"/>
          <w:lang w:bidi="ar-DZ"/>
        </w:rPr>
        <w:t>Новорешетовского</w:t>
      </w:r>
      <w:proofErr w:type="spellEnd"/>
      <w:r>
        <w:rPr>
          <w:b w:val="0"/>
          <w:bCs w:val="0"/>
          <w:lang w:bidi="ar-DZ"/>
        </w:rPr>
        <w:t xml:space="preserve"> сельсовета</w:t>
      </w:r>
    </w:p>
    <w:p w:rsidR="002870DF" w:rsidRDefault="002870DF" w:rsidP="002870DF">
      <w:pPr>
        <w:pStyle w:val="a8"/>
        <w:jc w:val="both"/>
        <w:rPr>
          <w:b w:val="0"/>
          <w:bCs w:val="0"/>
          <w:lang w:bidi="ar-DZ"/>
        </w:rPr>
      </w:pPr>
      <w:r>
        <w:rPr>
          <w:b w:val="0"/>
          <w:bCs w:val="0"/>
          <w:lang w:bidi="ar-DZ"/>
        </w:rPr>
        <w:t>Секретарь  комиссии:</w:t>
      </w:r>
    </w:p>
    <w:p w:rsidR="002870DF" w:rsidRDefault="002870DF" w:rsidP="002870DF">
      <w:pPr>
        <w:pStyle w:val="a8"/>
        <w:jc w:val="both"/>
        <w:rPr>
          <w:b w:val="0"/>
          <w:bCs w:val="0"/>
          <w:lang w:bidi="ar-DZ"/>
        </w:rPr>
      </w:pPr>
      <w:proofErr w:type="spellStart"/>
      <w:r>
        <w:rPr>
          <w:b w:val="0"/>
          <w:bCs w:val="0"/>
          <w:lang w:bidi="ar-DZ"/>
        </w:rPr>
        <w:t>Крищук</w:t>
      </w:r>
      <w:proofErr w:type="spellEnd"/>
      <w:r>
        <w:rPr>
          <w:b w:val="0"/>
          <w:bCs w:val="0"/>
          <w:lang w:bidi="ar-DZ"/>
        </w:rPr>
        <w:t xml:space="preserve"> Н.В. -  </w:t>
      </w:r>
      <w:r w:rsidRPr="008B75D1">
        <w:rPr>
          <w:b w:val="0"/>
          <w:spacing w:val="-2"/>
        </w:rPr>
        <w:t xml:space="preserve">Специалист администрации </w:t>
      </w:r>
      <w:proofErr w:type="spellStart"/>
      <w:r w:rsidRPr="008B75D1">
        <w:rPr>
          <w:b w:val="0"/>
          <w:spacing w:val="-2"/>
        </w:rPr>
        <w:t>Новорешетовского</w:t>
      </w:r>
      <w:proofErr w:type="spellEnd"/>
      <w:r w:rsidRPr="008B75D1">
        <w:rPr>
          <w:b w:val="0"/>
          <w:spacing w:val="-2"/>
        </w:rPr>
        <w:t xml:space="preserve"> сельсовета </w:t>
      </w:r>
      <w:proofErr w:type="spellStart"/>
      <w:r w:rsidRPr="008B75D1">
        <w:rPr>
          <w:b w:val="0"/>
          <w:spacing w:val="-2"/>
        </w:rPr>
        <w:t>Кочковского</w:t>
      </w:r>
      <w:proofErr w:type="spellEnd"/>
      <w:r w:rsidRPr="008B75D1">
        <w:rPr>
          <w:b w:val="0"/>
          <w:spacing w:val="-2"/>
        </w:rPr>
        <w:t xml:space="preserve"> района Новосибирской области</w:t>
      </w:r>
      <w:r>
        <w:rPr>
          <w:b w:val="0"/>
          <w:bCs w:val="0"/>
          <w:lang w:bidi="ar-DZ"/>
        </w:rPr>
        <w:t>;</w:t>
      </w:r>
    </w:p>
    <w:p w:rsidR="002870DF" w:rsidRDefault="002870DF" w:rsidP="002870DF">
      <w:pPr>
        <w:pStyle w:val="a8"/>
        <w:jc w:val="both"/>
        <w:rPr>
          <w:b w:val="0"/>
          <w:bCs w:val="0"/>
          <w:lang w:bidi="ar-DZ"/>
        </w:rPr>
      </w:pPr>
      <w:r>
        <w:rPr>
          <w:b w:val="0"/>
          <w:bCs w:val="0"/>
          <w:lang w:bidi="ar-DZ"/>
        </w:rPr>
        <w:t>Члены  комиссии:</w:t>
      </w:r>
    </w:p>
    <w:p w:rsidR="002870DF" w:rsidRPr="008B75D1" w:rsidRDefault="002870DF" w:rsidP="002870DF">
      <w:pPr>
        <w:pStyle w:val="a8"/>
        <w:jc w:val="both"/>
        <w:rPr>
          <w:b w:val="0"/>
          <w:bCs w:val="0"/>
          <w:lang w:bidi="ar-DZ"/>
        </w:rPr>
      </w:pPr>
      <w:proofErr w:type="gramStart"/>
      <w:r w:rsidRPr="008B75D1">
        <w:rPr>
          <w:b w:val="0"/>
        </w:rPr>
        <w:t>Аннина</w:t>
      </w:r>
      <w:proofErr w:type="gramEnd"/>
      <w:r w:rsidRPr="008B75D1">
        <w:rPr>
          <w:b w:val="0"/>
        </w:rPr>
        <w:t xml:space="preserve"> Е.В.</w:t>
      </w:r>
      <w:r w:rsidRPr="008B75D1">
        <w:rPr>
          <w:b w:val="0"/>
          <w:bCs w:val="0"/>
          <w:lang w:bidi="ar-DZ"/>
        </w:rPr>
        <w:t xml:space="preserve">-  </w:t>
      </w:r>
      <w:r w:rsidRPr="008B75D1">
        <w:rPr>
          <w:b w:val="0"/>
          <w:spacing w:val="-2"/>
        </w:rPr>
        <w:t xml:space="preserve">Специалист администрации </w:t>
      </w:r>
      <w:proofErr w:type="spellStart"/>
      <w:r w:rsidRPr="008B75D1">
        <w:rPr>
          <w:b w:val="0"/>
          <w:spacing w:val="-2"/>
        </w:rPr>
        <w:t>Новорешетовского</w:t>
      </w:r>
      <w:proofErr w:type="spellEnd"/>
      <w:r w:rsidRPr="008B75D1">
        <w:rPr>
          <w:b w:val="0"/>
          <w:spacing w:val="-2"/>
        </w:rPr>
        <w:t xml:space="preserve"> сельсовета </w:t>
      </w:r>
      <w:proofErr w:type="spellStart"/>
      <w:r w:rsidRPr="008B75D1">
        <w:rPr>
          <w:b w:val="0"/>
          <w:spacing w:val="-2"/>
        </w:rPr>
        <w:t>Кочковского</w:t>
      </w:r>
      <w:proofErr w:type="spellEnd"/>
      <w:r w:rsidRPr="008B75D1">
        <w:rPr>
          <w:b w:val="0"/>
          <w:spacing w:val="-2"/>
        </w:rPr>
        <w:t xml:space="preserve"> района Новосибирской области</w:t>
      </w:r>
      <w:r w:rsidRPr="008B75D1">
        <w:rPr>
          <w:b w:val="0"/>
          <w:bCs w:val="0"/>
          <w:lang w:bidi="ar-DZ"/>
        </w:rPr>
        <w:t>;</w:t>
      </w:r>
    </w:p>
    <w:p w:rsidR="002870DF" w:rsidRPr="002870DF" w:rsidRDefault="002870DF" w:rsidP="002870D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 xml:space="preserve">Александрина М.А. – депутат совета депутатов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области;</w:t>
      </w:r>
    </w:p>
    <w:p w:rsidR="002870DF" w:rsidRPr="002870DF" w:rsidRDefault="002870DF" w:rsidP="002870D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>Харина Оксана Владимировн</w:t>
      </w:r>
      <w:proofErr w:type="gramStart"/>
      <w:r w:rsidRPr="002870DF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2870DF">
        <w:rPr>
          <w:rFonts w:ascii="Times New Roman" w:hAnsi="Times New Roman"/>
          <w:sz w:val="28"/>
          <w:szCs w:val="28"/>
          <w:lang w:val="ru-RU"/>
        </w:rPr>
        <w:t xml:space="preserve"> депутат совета депутатов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2870DF" w:rsidRPr="002870DF" w:rsidRDefault="002870DF" w:rsidP="002870DF">
      <w:pPr>
        <w:ind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 xml:space="preserve">         2. Специалисту администрации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Крищук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Н.В. опубликовать информационное сообщение администрации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сельсовета о продаже муниципального имущества в районной газете «Степные зори» и </w:t>
      </w:r>
      <w:proofErr w:type="gramStart"/>
      <w:r w:rsidRPr="002870DF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2870DF">
        <w:rPr>
          <w:rFonts w:ascii="Times New Roman" w:hAnsi="Times New Roman"/>
          <w:sz w:val="28"/>
          <w:szCs w:val="28"/>
          <w:lang w:val="ru-RU"/>
        </w:rPr>
        <w:t xml:space="preserve"> настоящее распоряжение, условия приватизации муниципального имущества и информационное сообщение о продаже муниципального имущества на официальном сайте администрации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hyperlink r:id="rId11" w:history="1">
        <w:r w:rsidRPr="007626B4">
          <w:rPr>
            <w:rStyle w:val="a4"/>
          </w:rPr>
          <w:t>http</w:t>
        </w:r>
        <w:r w:rsidRPr="002870DF">
          <w:rPr>
            <w:rStyle w:val="a4"/>
            <w:lang w:val="ru-RU"/>
          </w:rPr>
          <w:t>://</w:t>
        </w:r>
        <w:proofErr w:type="spellStart"/>
        <w:r w:rsidRPr="007626B4">
          <w:rPr>
            <w:rStyle w:val="a4"/>
          </w:rPr>
          <w:t>novoreshet</w:t>
        </w:r>
        <w:proofErr w:type="spellEnd"/>
        <w:r w:rsidRPr="002870DF">
          <w:rPr>
            <w:rStyle w:val="a4"/>
            <w:lang w:val="ru-RU"/>
          </w:rPr>
          <w:t>.</w:t>
        </w:r>
        <w:proofErr w:type="spellStart"/>
        <w:r w:rsidRPr="007626B4">
          <w:rPr>
            <w:rStyle w:val="a4"/>
          </w:rPr>
          <w:t>ru</w:t>
        </w:r>
        <w:proofErr w:type="spellEnd"/>
        <w:r w:rsidRPr="002870DF">
          <w:rPr>
            <w:rStyle w:val="a4"/>
            <w:lang w:val="ru-RU"/>
          </w:rPr>
          <w:t>/</w:t>
        </w:r>
      </w:hyperlink>
    </w:p>
    <w:p w:rsidR="002870DF" w:rsidRPr="002870DF" w:rsidRDefault="002870DF" w:rsidP="002870DF">
      <w:pPr>
        <w:ind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 xml:space="preserve">         3. Определить продавцом имущества – администрацию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2870DF" w:rsidRPr="002870DF" w:rsidRDefault="002870DF" w:rsidP="002870DF">
      <w:pPr>
        <w:ind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 xml:space="preserve">         4.Назначить уполномоченным представителем главу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сельсовета Кулагина И.Г.</w:t>
      </w:r>
    </w:p>
    <w:p w:rsidR="002870DF" w:rsidRPr="002870DF" w:rsidRDefault="002870DF" w:rsidP="002870DF">
      <w:pPr>
        <w:ind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2870DF">
        <w:rPr>
          <w:rFonts w:ascii="Times New Roman" w:hAnsi="Times New Roman"/>
          <w:sz w:val="28"/>
          <w:szCs w:val="28"/>
          <w:lang w:val="ru-RU"/>
        </w:rPr>
        <w:t xml:space="preserve">               5. Специалисту администрации </w:t>
      </w:r>
      <w:proofErr w:type="spellStart"/>
      <w:r w:rsidRPr="002870DF">
        <w:rPr>
          <w:rFonts w:ascii="Times New Roman" w:hAnsi="Times New Roman"/>
          <w:sz w:val="28"/>
          <w:szCs w:val="28"/>
          <w:lang w:val="ru-RU"/>
        </w:rPr>
        <w:t>Крищук</w:t>
      </w:r>
      <w:proofErr w:type="spellEnd"/>
      <w:r w:rsidRPr="002870DF">
        <w:rPr>
          <w:rFonts w:ascii="Times New Roman" w:hAnsi="Times New Roman"/>
          <w:sz w:val="28"/>
          <w:szCs w:val="28"/>
          <w:lang w:val="ru-RU"/>
        </w:rPr>
        <w:t xml:space="preserve"> Н.В. организовать проведение продажи муниципального имущества. </w:t>
      </w:r>
    </w:p>
    <w:p w:rsidR="002870DF" w:rsidRPr="002870DF" w:rsidRDefault="002870DF" w:rsidP="002870DF">
      <w:pPr>
        <w:ind w:hanging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0D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6. </w:t>
      </w:r>
      <w:proofErr w:type="gramStart"/>
      <w:r w:rsidRPr="002870DF">
        <w:rPr>
          <w:rFonts w:ascii="Times New Roman" w:hAnsi="Times New Roman"/>
          <w:color w:val="000000"/>
          <w:sz w:val="28"/>
          <w:szCs w:val="28"/>
          <w:lang w:val="ru-RU"/>
        </w:rPr>
        <w:t>Контроль  за</w:t>
      </w:r>
      <w:proofErr w:type="gramEnd"/>
      <w:r w:rsidRPr="002870DF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2870DF" w:rsidRPr="002870DF" w:rsidRDefault="002870DF" w:rsidP="002870DF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70DF" w:rsidRDefault="002870DF" w:rsidP="002870DF">
      <w:pPr>
        <w:pStyle w:val="a8"/>
        <w:rPr>
          <w:b w:val="0"/>
          <w:bCs w:val="0"/>
          <w:sz w:val="32"/>
          <w:lang w:bidi="ar-DZ"/>
        </w:rPr>
      </w:pPr>
    </w:p>
    <w:p w:rsidR="002870DF" w:rsidRDefault="002870DF" w:rsidP="002870DF">
      <w:pPr>
        <w:pStyle w:val="a8"/>
        <w:rPr>
          <w:lang w:bidi="ar-DZ"/>
        </w:rPr>
      </w:pPr>
      <w:r>
        <w:rPr>
          <w:lang w:bidi="ar-DZ"/>
        </w:rPr>
        <w:t xml:space="preserve">Глава </w:t>
      </w:r>
      <w:proofErr w:type="spellStart"/>
      <w:r>
        <w:rPr>
          <w:lang w:bidi="ar-DZ"/>
        </w:rPr>
        <w:t>Новорешетовского</w:t>
      </w:r>
      <w:proofErr w:type="spellEnd"/>
      <w:r>
        <w:rPr>
          <w:lang w:bidi="ar-DZ"/>
        </w:rPr>
        <w:t xml:space="preserve"> сельсовета                                 </w:t>
      </w:r>
      <w:proofErr w:type="spellStart"/>
      <w:r>
        <w:rPr>
          <w:lang w:bidi="ar-DZ"/>
        </w:rPr>
        <w:t>И.Г.Кулагина</w:t>
      </w:r>
      <w:proofErr w:type="spellEnd"/>
      <w:r>
        <w:rPr>
          <w:lang w:bidi="ar-DZ"/>
        </w:rPr>
        <w:t xml:space="preserve">  </w:t>
      </w:r>
    </w:p>
    <w:p w:rsidR="002870DF" w:rsidRDefault="002870DF" w:rsidP="002870DF">
      <w:pPr>
        <w:pStyle w:val="a8"/>
        <w:rPr>
          <w:sz w:val="32"/>
          <w:lang w:bidi="ar-DZ"/>
        </w:rPr>
      </w:pPr>
    </w:p>
    <w:p w:rsidR="002870DF" w:rsidRDefault="002870DF" w:rsidP="002870DF">
      <w:pPr>
        <w:pStyle w:val="a8"/>
        <w:rPr>
          <w:sz w:val="32"/>
          <w:lang w:bidi="ar-DZ"/>
        </w:rPr>
      </w:pPr>
    </w:p>
    <w:p w:rsidR="002870DF" w:rsidRDefault="002870DF" w:rsidP="002870DF">
      <w:pPr>
        <w:pStyle w:val="a8"/>
        <w:rPr>
          <w:sz w:val="32"/>
          <w:lang w:bidi="ar-DZ"/>
        </w:rPr>
      </w:pPr>
    </w:p>
    <w:p w:rsidR="002870DF" w:rsidRDefault="002870DF" w:rsidP="002870DF">
      <w:pPr>
        <w:pStyle w:val="a8"/>
        <w:rPr>
          <w:sz w:val="32"/>
          <w:lang w:bidi="ar-DZ"/>
        </w:rPr>
      </w:pPr>
    </w:p>
    <w:p w:rsidR="002870DF" w:rsidRDefault="002870DF" w:rsidP="002870DF">
      <w:pPr>
        <w:pStyle w:val="a8"/>
        <w:rPr>
          <w:sz w:val="32"/>
          <w:lang w:bidi="ar-DZ"/>
        </w:rPr>
      </w:pPr>
    </w:p>
    <w:p w:rsidR="002870DF" w:rsidRDefault="002870DF" w:rsidP="002870DF">
      <w:pPr>
        <w:rPr>
          <w:rFonts w:ascii="Times New Roman" w:hAnsi="Times New Roman"/>
        </w:rPr>
      </w:pPr>
      <w:bookmarkStart w:id="11" w:name="_GoBack"/>
      <w:bookmarkEnd w:id="11"/>
      <w:proofErr w:type="spellStart"/>
      <w:r>
        <w:rPr>
          <w:rFonts w:ascii="Times New Roman" w:hAnsi="Times New Roman"/>
        </w:rPr>
        <w:t>Исп.Аннина</w:t>
      </w:r>
      <w:proofErr w:type="spellEnd"/>
      <w:r>
        <w:rPr>
          <w:rFonts w:ascii="Times New Roman" w:hAnsi="Times New Roman"/>
        </w:rPr>
        <w:t xml:space="preserve"> Е.В.</w:t>
      </w:r>
    </w:p>
    <w:p w:rsidR="002870DF" w:rsidRPr="008E466C" w:rsidRDefault="002870DF" w:rsidP="002870DF">
      <w:pPr>
        <w:rPr>
          <w:rFonts w:ascii="Times New Roman" w:hAnsi="Times New Roman"/>
        </w:rPr>
      </w:pPr>
      <w:r>
        <w:rPr>
          <w:rFonts w:ascii="Times New Roman" w:hAnsi="Times New Roman"/>
        </w:rPr>
        <w:t>8(38356)24-115</w:t>
      </w: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НОВОСИБИРСКОЙ ОБЛАСТИ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от 07.08.2019                                                                                 № 87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 внесении изменений в постановление № 40 от 17.04.2013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2870DF" w:rsidRPr="002870DF" w:rsidRDefault="002870DF" w:rsidP="002870DF">
      <w:pPr>
        <w:ind w:firstLine="680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ПОСТАНОВЛЯЕТ:</w:t>
      </w: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№ 40 от 17.04.2013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»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( 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 редакции постановлений от 24.02.2014 № 17, от 18.01.2019 № 9) следующие изменения: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1.1 Пункт 1.3.4 административного регламента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. » ;</w:t>
      </w:r>
      <w:proofErr w:type="gramEnd"/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1.2 Пункт 2.7.1 административного регламента изложить в следующей редакции: « 2.7.1  Перечень документов и действий, предоставление или осуществление которых орган, предоставляющий муниципальную услугу, не вправе требовать от заявителя</w:t>
      </w:r>
    </w:p>
    <w:p w:rsidR="002870DF" w:rsidRPr="002870DF" w:rsidRDefault="002870DF" w:rsidP="002870DF">
      <w:pPr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представлением муниципальных услуг;</w:t>
      </w:r>
    </w:p>
    <w:p w:rsidR="002870DF" w:rsidRPr="002870DF" w:rsidRDefault="002870DF" w:rsidP="002870DF">
      <w:pPr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2) представление документов и информации, в том числе подтверждающих внесение заявителем платы за представление муниципальных услуг, которые находятся в распоряжении органов, предоставляющих муниципальные услуги или органам местного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самоуправления организаций, участвующих в предоставлении предусмотренных частью 1статьи 1 Федерального закона № 210-ФЗ, в соответствии с нормативными правовыми актами Российской Федерации, нормативными правовыми актами Новосибирской области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,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муниципальными правовыми актами, за исключением документов, включенных в определенный частью 6 настоящего пункта перечень документов. Заявитель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 праве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представить указанные документы и информацию в органы, предоставляющие муниципальные услуги, по собственной инициативе;</w:t>
      </w:r>
    </w:p>
    <w:p w:rsidR="002870DF" w:rsidRPr="002870DF" w:rsidRDefault="002870DF" w:rsidP="002870DF">
      <w:pPr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870DF" w:rsidRPr="002870DF" w:rsidRDefault="002870DF" w:rsidP="002870DF">
      <w:pPr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870DF" w:rsidRPr="002870DF" w:rsidRDefault="002870DF" w:rsidP="002870DF">
      <w:pPr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70DF" w:rsidRPr="002870DF" w:rsidRDefault="002870DF" w:rsidP="002870DF">
      <w:pPr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документов;</w:t>
      </w:r>
    </w:p>
    <w:p w:rsidR="002870DF" w:rsidRPr="002870DF" w:rsidRDefault="002870DF" w:rsidP="002870DF">
      <w:pPr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70DF" w:rsidRPr="002870DF" w:rsidRDefault="002870DF" w:rsidP="002870DF">
      <w:pPr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сельсовета, предоставляющего муниципальную услугу, или муниципального служащего, работника многофункционального центра, работника организации, предусмотренной частью 1.1. статьи 16 Федерального закона № 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подписью  Главы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16 Федерального закона № - 210 ФЗ от 27.07.2010, уведомляется заявитель, а также приносятся извинения за доставленные неудобства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.»;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1.3 Абзац первый пункта 2.9 административного регламента исключить;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1.4 Пункта  2.11 административного регламента исключить;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1.5  Пункт 2.18 административного регламента исключить;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1.6  Пункт 2.16 административного регламента дополнить подпунктом 2.16.5 «2.16.5  Требования к обеспечению доступности для инвалидов помещения: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возможность беспрепятственного входа в объекты и выхода из них;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2" w:history="1">
        <w:r w:rsidRPr="002870DF">
          <w:rPr>
            <w:rFonts w:ascii="Times New Roman" w:eastAsiaTheme="minorHAnsi" w:hAnsi="Times New Roman"/>
            <w:sz w:val="28"/>
            <w:szCs w:val="28"/>
            <w:lang w:val="ru-RU"/>
          </w:rPr>
          <w:t>приказом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Помещение для приема заявителей, имеющих инвалидность, должно соответствовать следующим требованиям:</w:t>
      </w:r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обязательное наличие справочно-информационной службы; </w:t>
      </w:r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зоне места ожидания должны быть выделены зоны специализированного обслуживания инвалидов в здании.</w:t>
      </w:r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.»;</w:t>
      </w:r>
      <w:proofErr w:type="gramEnd"/>
    </w:p>
    <w:p w:rsidR="002870DF" w:rsidRPr="002870DF" w:rsidRDefault="002870DF" w:rsidP="002870D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1.7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пунктах 2.6, 2.6.1 административного регламента слова  «предоставления муниципальной услуги по постановке граждан на учет в качестве нуждающихся в жилых помещениях» заменить на слова  </w:t>
      </w: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«предоставление информации об очередности предоставления жилых помещений на условиях социального найма»;</w:t>
      </w:r>
    </w:p>
    <w:p w:rsidR="002870DF" w:rsidRPr="002870DF" w:rsidRDefault="002870DF" w:rsidP="002870D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1.8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пунктах 2.6, 2.7, 3.3 административного регламента формулировку «Единый государственный реестр прав на недвижимое имущество и сделок с ним» заменить на «Единый государственный реестр недвижимости»;</w:t>
      </w:r>
    </w:p>
    <w:p w:rsidR="002870DF" w:rsidRPr="002870DF" w:rsidRDefault="002870DF" w:rsidP="002870DF">
      <w:pPr>
        <w:ind w:hanging="2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1.9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В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пункте 2.15 административного регламента слова «и услуги» после слов «муниципальные услуги» исключить;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1.10 Пункт 1.3 административного регламента изложить в следующей редакции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: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«Справочная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Theme="minorHAnsi" w:eastAsiaTheme="minorHAnsi" w:hAnsiTheme="minorHAnsi"/>
          <w:lang w:val="ru-RU"/>
        </w:rPr>
        <w:t xml:space="preserve"> </w:t>
      </w:r>
      <w:hyperlink r:id="rId13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//  в разделе «Муниципальные услуги», и на Едином портале </w:t>
      </w:r>
      <w:hyperlink r:id="rId14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color w:val="333333"/>
          <w:sz w:val="28"/>
          <w:szCs w:val="28"/>
          <w:lang w:val="ru-RU"/>
        </w:rPr>
        <w:t>1.11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Пункт 2.5 административного регламента изложить в следующей редакции: «Правовые основания для предоставления муниципальной услуги</w:t>
      </w:r>
    </w:p>
    <w:p w:rsidR="002870DF" w:rsidRPr="002870DF" w:rsidRDefault="002870DF" w:rsidP="002870DF">
      <w:pPr>
        <w:shd w:val="clear" w:color="auto" w:fill="FFFFFF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hyperlink r:id="rId15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//</w:t>
      </w:r>
      <w:r w:rsidRPr="002870DF">
        <w:rPr>
          <w:rFonts w:ascii="Times New Roman" w:eastAsiaTheme="minorHAnsi" w:hAnsi="Times New Roman"/>
          <w:i/>
          <w:sz w:val="28"/>
          <w:szCs w:val="28"/>
          <w:lang w:val="ru-RU"/>
        </w:rPr>
        <w:t>)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16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1.12 Раздел 5 административного регламента изложить в следующей редакции: «5. </w:t>
      </w:r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2870DF">
        <w:rPr>
          <w:rFonts w:ascii="Times New Roman" w:eastAsiaTheme="minorHAnsi" w:hAnsi="Times New Roman"/>
          <w:sz w:val="28"/>
          <w:szCs w:val="28"/>
        </w:rPr>
        <w:t> 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5.2. Жалоба на действия (бездействие) 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области, 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lastRenderedPageBreak/>
        <w:t>должностных лиц, муниципальных служащих подается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главе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5.3.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 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Федеральный закон от 27.07.2010 № 210-ФЗ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 «Об утверждении порядка подачи и рассмотрения жалоб на решения и действия (бездействие)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                        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И.Г.Кулагина</w:t>
      </w:r>
      <w:proofErr w:type="spell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 xml:space="preserve"> Е.В. 8(38356)24-115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НОВОСИБИРСКОЙ ОБЛАСТИ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от 07.08.2019                                                                                 № 88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 внесении изменений в постановление № 35 от 24.02.2014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2870DF" w:rsidRPr="002870DF" w:rsidRDefault="002870DF" w:rsidP="002870DF">
      <w:pPr>
        <w:ind w:firstLine="680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ПОСТАНОВЛЯЕТ:</w:t>
      </w: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№ 35 от 24.02.2014 «Об утверждении административного регламента предоставления муниципальной услуги по предоставлению информации об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объектах недвижимого имущества, находящихся в муниципальной собственности и предназначенных для сдачи в аренду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»(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в редакции постановлений от 25.07.2017 № 46, от 18.01.2019 № 11) следующие изменения: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1.1 Абзац шестой пункта 2.9.1 административного регламента признать утратившим силу;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1.2  Пункт 2.9.1 административного регламента дополнить следующим содержанием: «Требования к обеспечению доступности для инвалидов помещения: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возможность беспрепятственного входа в объекты и выхода из них;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7" w:history="1">
        <w:r w:rsidRPr="002870DF">
          <w:rPr>
            <w:rFonts w:ascii="Times New Roman" w:eastAsiaTheme="minorHAnsi" w:hAnsi="Times New Roman"/>
            <w:sz w:val="28"/>
            <w:szCs w:val="28"/>
            <w:lang w:val="ru-RU"/>
          </w:rPr>
          <w:t>приказом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Помещение для приема заявителей, имеющих инвалидность, должно соответствовать следующим требованиям:</w:t>
      </w:r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обязательное наличие справочно-информационной службы; </w:t>
      </w:r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2870DF" w:rsidRPr="002870DF" w:rsidRDefault="002870DF" w:rsidP="002870DF">
      <w:pPr>
        <w:ind w:firstLine="540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зоне места ожидания должны быть выделены зоны специализированного обслуживания инвалидов в здании.</w:t>
      </w:r>
    </w:p>
    <w:p w:rsidR="002870DF" w:rsidRPr="002870DF" w:rsidRDefault="002870DF" w:rsidP="002870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.»;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1.3 Пункт 2.6.1 административного регламента изложить в следующей редакции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: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«Справочная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Theme="minorHAnsi" w:eastAsiaTheme="minorHAnsi" w:hAnsiTheme="minorHAnsi"/>
          <w:lang w:val="ru-RU"/>
        </w:rPr>
        <w:t xml:space="preserve"> </w:t>
      </w:r>
      <w:hyperlink r:id="rId18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//  в разделе «Муниципальные услуги», и на Едином портале </w:t>
      </w:r>
      <w:hyperlink r:id="rId19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color w:val="333333"/>
          <w:sz w:val="28"/>
          <w:szCs w:val="28"/>
          <w:lang w:val="ru-RU"/>
        </w:rPr>
        <w:t>1.4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Пункт 2.2 административного регламента изложить в следующей редакции: «Правовые основания для предоставления муниципальной услуги</w:t>
      </w:r>
    </w:p>
    <w:p w:rsidR="002870DF" w:rsidRPr="002870DF" w:rsidRDefault="002870DF" w:rsidP="002870DF">
      <w:pPr>
        <w:shd w:val="clear" w:color="auto" w:fill="FFFFFF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hyperlink r:id="rId20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//</w:t>
      </w:r>
      <w:r w:rsidRPr="002870DF">
        <w:rPr>
          <w:rFonts w:ascii="Times New Roman" w:eastAsiaTheme="minorHAnsi" w:hAnsi="Times New Roman"/>
          <w:i/>
          <w:sz w:val="28"/>
          <w:szCs w:val="28"/>
          <w:lang w:val="ru-RU"/>
        </w:rPr>
        <w:t>)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21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1.5 Раздел 5 административного регламента изложить в следующей редакции: «5. </w:t>
      </w:r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2870DF">
        <w:rPr>
          <w:rFonts w:ascii="Times New Roman" w:eastAsiaTheme="minorHAnsi" w:hAnsi="Times New Roman"/>
          <w:sz w:val="28"/>
          <w:szCs w:val="28"/>
        </w:rPr>
        <w:t> 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5.2. Жалоба на действия (бездействие) 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области, должностных лиц, муниципальных служащих подается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главе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5.3.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 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Федеральный закон от 27.07.2010 № 210-ФЗ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 «Об утверждении порядка подачи и рассмотрения жалоб на решения и действия (бездействие)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                        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И.Г.Кулагина</w:t>
      </w:r>
      <w:proofErr w:type="spell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 xml:space="preserve"> Е.В. 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2870DF">
        <w:rPr>
          <w:rFonts w:ascii="Times New Roman" w:eastAsia="Times New Roman" w:hAnsi="Times New Roman"/>
          <w:sz w:val="20"/>
          <w:szCs w:val="20"/>
          <w:lang w:val="ru-RU"/>
        </w:rPr>
        <w:t>8(38356)24-115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НОВОСИБИРСКОЙ ОБЛАСТИ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от 09.08.2019                                                                                 № 89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 внесении изменений в постановление № 38 от 17.04.2013 «Об утверждении административного регламента  предоставления  муниципальной услуги по предоставлению служебных жилых помещений муниципального жилищного фонда социального использования»</w:t>
      </w:r>
    </w:p>
    <w:p w:rsidR="002870DF" w:rsidRPr="002870DF" w:rsidRDefault="002870DF" w:rsidP="002870DF">
      <w:pPr>
        <w:ind w:firstLine="680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законодательством администрация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ПОСТАНОВЛЯЕТ:</w:t>
      </w: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№ 38 от 17.04.2013 «Об утверждении административного регламента предоставления муниципальной услуги по предоставлению служебных жилых помещений муниципального жилищного фонда социального использования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»(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 редакции постановлений от 24.02.2014 № 14, от 22.02.2017 № 07, от 09.07.2018 № 48, от 17.08.2018 № 66,от 06.11.2018 № 90, от 27.02.2019 № 31) следующие изменения: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1.1 Пункт 2.8 административного регламента изложить в следующей редакции: «Перечень оснований для отказа в приеме документов, необходимых для предоставления муниципальной услуги.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Основаниями для отказа в приеме документов являются: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- не предоставление заявления заявителем;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- в заявлении не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указаны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фамилия, имя, отчество заявителя, почтовый адрес, номер телефона, по которому можно связаться с заявителем;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- текст письменного заявления не поддается прочтению;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- копии документов имеют неясный текст, подчистки, приписки и  иные неоговоренные исправления;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- документы, указанные в пункте 2.6 представлены не в полном объеме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.»;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1.2  Пункт 2.9 административного регламента изложить в следующей редакции: «Основаниями для отказа в предоставлении муниципальной услуги являются: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- непредставление документов, предусмотренных подпунктом 2.6;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- отсутствием оснований на предоставление служебного жилого помещения;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- отсутствие свободных служебных жилых помещений;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- предоставление недостоверных сведений;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  - подачи заявителем письменного заявления об отказе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ав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предоставлении муниципальной услуги.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.»;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1.3 Пункт 2.5 административного регламента изложить в следующей редакции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: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«Справочная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Theme="minorHAnsi" w:eastAsiaTheme="minorHAnsi" w:hAnsiTheme="minorHAnsi"/>
          <w:lang w:val="ru-RU"/>
        </w:rPr>
        <w:t xml:space="preserve"> </w:t>
      </w:r>
      <w:hyperlink r:id="rId22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//  в разделе «Муниципальные услуги», и на Едином портале </w:t>
      </w:r>
      <w:hyperlink r:id="rId23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color w:val="333333"/>
          <w:sz w:val="28"/>
          <w:szCs w:val="28"/>
          <w:lang w:val="ru-RU"/>
        </w:rPr>
        <w:t>1.4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Пункт 1.3 административного регламента изложить в следующей редакции: «Правовые основания для предоставления муниципальной услуги</w:t>
      </w:r>
    </w:p>
    <w:p w:rsidR="002870DF" w:rsidRPr="002870DF" w:rsidRDefault="002870DF" w:rsidP="002870DF">
      <w:pPr>
        <w:shd w:val="clear" w:color="auto" w:fill="FFFFFF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hyperlink r:id="rId24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//</w:t>
      </w:r>
      <w:r w:rsidRPr="002870DF">
        <w:rPr>
          <w:rFonts w:ascii="Times New Roman" w:eastAsiaTheme="minorHAnsi" w:hAnsi="Times New Roman"/>
          <w:i/>
          <w:sz w:val="28"/>
          <w:szCs w:val="28"/>
          <w:lang w:val="ru-RU"/>
        </w:rPr>
        <w:t>)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25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1.5 Раздел 5 административного регламента изложить в следующей редакции: «5. </w:t>
      </w:r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2870DF">
        <w:rPr>
          <w:rFonts w:ascii="Times New Roman" w:eastAsiaTheme="minorHAnsi" w:hAnsi="Times New Roman"/>
          <w:sz w:val="28"/>
          <w:szCs w:val="28"/>
        </w:rPr>
        <w:t> 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5.2. Жалоба на действия (бездействие) 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области, должностных лиц, муниципальных служащих подается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главе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5.3.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lastRenderedPageBreak/>
        <w:t>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 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Федеральный закон от 27.07.2010 № 210-ФЗ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 «Об утверждении порядка подачи и рассмотрения жалоб на решения и действия (бездействие)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                                     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И.Г.Кулагина</w:t>
      </w:r>
      <w:proofErr w:type="spell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 xml:space="preserve"> Е.В. 8(38356)24-115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НОВОСИБИРСКОЙ ОБЛАСТИ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от 09.08.2019                                                                                 № 90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 внесении изменений в постановление № 72 от 26.08.2013 «Об утверждении административного регламента администрации </w:t>
      </w:r>
      <w:proofErr w:type="spellStart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района Новосибирской области предоставления  муниципальной услуги «Выдача справок об использовании (неиспользовании) гражданином права на приватизацию жилых помещений»</w:t>
      </w:r>
    </w:p>
    <w:p w:rsidR="002870DF" w:rsidRPr="002870DF" w:rsidRDefault="002870DF" w:rsidP="002870DF">
      <w:pPr>
        <w:ind w:firstLine="680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ПОСТАНОВЛЯЕТ:</w:t>
      </w: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№72 от 26.08.2013 «Об утверждении административного регламента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предоставления  муниципальной услуги «Выдача справок об использовании (неиспользовании) гражданином права на приватизацию жилых помещений»</w:t>
      </w: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(в редакции постановлений от 05.02.2014 № 07,от 22.01.2019 № 17) следующие изменения: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1.1  Пункт 1.3 административного регламента изложить в следующей редакции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: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«Справочная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Theme="minorHAnsi" w:eastAsiaTheme="minorHAnsi" w:hAnsiTheme="minorHAnsi"/>
          <w:lang w:val="ru-RU"/>
        </w:rPr>
        <w:t xml:space="preserve"> </w:t>
      </w:r>
      <w:hyperlink r:id="rId26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//  в разделе «Муниципальные услуги», и на Едином портале </w:t>
      </w:r>
      <w:hyperlink r:id="rId27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color w:val="333333"/>
          <w:sz w:val="28"/>
          <w:szCs w:val="28"/>
          <w:lang w:val="ru-RU"/>
        </w:rPr>
        <w:t>1.2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Пункт 2.5 административного регламента изложить в следующей редакции: «Правовые основания для предоставления муниципальной услуги</w:t>
      </w:r>
    </w:p>
    <w:p w:rsidR="002870DF" w:rsidRPr="002870DF" w:rsidRDefault="002870DF" w:rsidP="002870DF">
      <w:pPr>
        <w:shd w:val="clear" w:color="auto" w:fill="FFFFFF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hyperlink r:id="rId28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//</w:t>
      </w:r>
      <w:r w:rsidRPr="002870DF">
        <w:rPr>
          <w:rFonts w:ascii="Times New Roman" w:eastAsiaTheme="minorHAnsi" w:hAnsi="Times New Roman"/>
          <w:i/>
          <w:sz w:val="28"/>
          <w:szCs w:val="28"/>
          <w:lang w:val="ru-RU"/>
        </w:rPr>
        <w:t>)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29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1.3 Раздел 5 административного регламента изложить в следующей редакции: «5. </w:t>
      </w:r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5.1. Заявитель имеет право обжаловать решения и действия (бездействие)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2870DF">
        <w:rPr>
          <w:rFonts w:ascii="Times New Roman" w:eastAsiaTheme="minorHAnsi" w:hAnsi="Times New Roman"/>
          <w:sz w:val="28"/>
          <w:szCs w:val="28"/>
        </w:rPr>
        <w:t> 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5.2. Жалоба на действия (бездействие) 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области, должностных лиц, муниципальных служащих подается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главе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5.3.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 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Федеральный закон от 27.07.2010 № 210-ФЗ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 «Об утверждении порядка подачи и рассмотрения жалоб на решения и действия (бездействие)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                             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И.Г.Кулагина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НОВОСИБИРСКОЙ ОБЛАСТИ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от 09.08.2019                                                                                 № 91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 внесении изменений в постановление № 73 от 26.08.2013 «Об утверждении Административного регламента  предоставления  муниципальной услуги по предоставлению жилых помещений по договорам аренды без проведения торго</w:t>
      </w:r>
      <w:proofErr w:type="gramStart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в(</w:t>
      </w:r>
      <w:proofErr w:type="gramEnd"/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конкурсов, аукционов)»</w:t>
      </w:r>
    </w:p>
    <w:p w:rsidR="002870DF" w:rsidRPr="002870DF" w:rsidRDefault="002870DF" w:rsidP="002870DF">
      <w:pPr>
        <w:ind w:firstLine="680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ПОСТАНОВЛЯЕТ:</w:t>
      </w: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№73 от 26.08.2013 «Об утверждении Административного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регламента  предоставления  муниципальной услуги по предоставлению жилых помещений по договорам аренды без проведения торго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в(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конкурсов, аукционов)» (в редакции постановлений от 05.02.2014 № 08,от 22.01.2019 № 16) следующие изменения: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1.1  Пункт 1.3 административного регламента изложить в следующей редакции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: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«Справочная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Theme="minorHAnsi" w:eastAsiaTheme="minorHAnsi" w:hAnsiTheme="minorHAnsi"/>
          <w:lang w:val="ru-RU"/>
        </w:rPr>
        <w:t xml:space="preserve"> </w:t>
      </w:r>
      <w:hyperlink r:id="rId30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//  в разделе «Муниципальные услуги», и на Едином портале </w:t>
      </w:r>
      <w:hyperlink r:id="rId31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color w:val="333333"/>
          <w:sz w:val="28"/>
          <w:szCs w:val="28"/>
          <w:lang w:val="ru-RU"/>
        </w:rPr>
        <w:t>1.2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Пункт 2.5 административного регламента изложить в следующей редакции: «Правовые основания для предоставления муниципальной услуги</w:t>
      </w:r>
    </w:p>
    <w:p w:rsidR="002870DF" w:rsidRPr="002870DF" w:rsidRDefault="002870DF" w:rsidP="002870DF">
      <w:pPr>
        <w:shd w:val="clear" w:color="auto" w:fill="FFFFFF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hyperlink r:id="rId32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//</w:t>
      </w:r>
      <w:r w:rsidRPr="002870DF">
        <w:rPr>
          <w:rFonts w:ascii="Times New Roman" w:eastAsiaTheme="minorHAnsi" w:hAnsi="Times New Roman"/>
          <w:i/>
          <w:sz w:val="28"/>
          <w:szCs w:val="28"/>
          <w:lang w:val="ru-RU"/>
        </w:rPr>
        <w:t>)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33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1.3 Раздел 5 административного регламента изложить в следующей редакции: «5. </w:t>
      </w:r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2870DF">
        <w:rPr>
          <w:rFonts w:ascii="Times New Roman" w:eastAsiaTheme="minorHAnsi" w:hAnsi="Times New Roman"/>
          <w:sz w:val="28"/>
          <w:szCs w:val="28"/>
        </w:rPr>
        <w:t> 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5.2. Жалоба на действия (бездействие) 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области, должностных лиц, муниципальных служащих подается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главе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должностному лицу, уполномоченному нормативным правовым актом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5.3.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 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Федеральный закон от 27.07.2010 № 210-ФЗ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 «Об утверждении порядка подачи и рассмотрения жалоб на решения и действия (бездействие)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                             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И.Г.Кулагина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 xml:space="preserve"> Е.В.</w:t>
      </w:r>
    </w:p>
    <w:p w:rsidR="002870DF" w:rsidRPr="002870DF" w:rsidRDefault="002870DF" w:rsidP="002870D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0"/>
          <w:szCs w:val="20"/>
          <w:lang w:val="ru-RU"/>
        </w:rPr>
        <w:t>8(38356)24-115</w:t>
      </w: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НОВОСИБИРСКОЙ ОБЛАСТИ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от 09.08.2019                                                                                 № 92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 внесении изменений в постановление № 75 от 02.09.2013 «Об утверждении Административного регламента  предоставления 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найма»</w:t>
      </w:r>
    </w:p>
    <w:p w:rsidR="002870DF" w:rsidRPr="002870DF" w:rsidRDefault="002870DF" w:rsidP="002870DF">
      <w:pPr>
        <w:ind w:firstLine="680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ПОСТАНОВЛЯЕТ:</w:t>
      </w: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№ 75 от 02.09.2013 «Об утверждении Административного регламента  предоставления 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найма» (в редакции постановлений от 04.02.2014 № 04,от 22.01.2019 № 15) следующие изменения: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1.1  Пункт 1.3 административного регламента изложить в следующей редакции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: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«Справочная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Theme="minorHAnsi" w:eastAsiaTheme="minorHAnsi" w:hAnsiTheme="minorHAnsi"/>
          <w:lang w:val="ru-RU"/>
        </w:rPr>
        <w:t xml:space="preserve"> </w:t>
      </w:r>
      <w:hyperlink r:id="rId34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//  в разделе «Муниципальные услуги», и на Едином портале </w:t>
      </w:r>
      <w:hyperlink r:id="rId35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color w:val="333333"/>
          <w:sz w:val="28"/>
          <w:szCs w:val="28"/>
          <w:lang w:val="ru-RU"/>
        </w:rPr>
        <w:t>1.2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Пункт 2.7 административного регламента изложить в следующей редакции: «Правовые основания для предоставления муниципальной услуги</w:t>
      </w:r>
    </w:p>
    <w:p w:rsidR="002870DF" w:rsidRPr="002870DF" w:rsidRDefault="002870DF" w:rsidP="002870DF">
      <w:pPr>
        <w:shd w:val="clear" w:color="auto" w:fill="FFFFFF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hyperlink r:id="rId36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//</w:t>
      </w:r>
      <w:r w:rsidRPr="002870DF">
        <w:rPr>
          <w:rFonts w:ascii="Times New Roman" w:eastAsiaTheme="minorHAnsi" w:hAnsi="Times New Roman"/>
          <w:i/>
          <w:sz w:val="28"/>
          <w:szCs w:val="28"/>
          <w:lang w:val="ru-RU"/>
        </w:rPr>
        <w:t>)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37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1.3 Раздел 5 административного регламента изложить в следующей редакции: «5. </w:t>
      </w:r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2870DF">
        <w:rPr>
          <w:rFonts w:ascii="Times New Roman" w:eastAsiaTheme="minorHAnsi" w:hAnsi="Times New Roman"/>
          <w:sz w:val="28"/>
          <w:szCs w:val="28"/>
        </w:rPr>
        <w:t> 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5.2. Жалоба на действия (бездействие) 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области, должностных лиц, муниципальных служащих подается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главе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5.3.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 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Федеральный закон от 27.07.2010 № 210-ФЗ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 «Об утверждении порядка подачи и рассмотрения жалоб на решения и действия (бездействие)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                             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И.Г.Кулагина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 xml:space="preserve"> Е.В.</w:t>
      </w:r>
    </w:p>
    <w:p w:rsidR="002870DF" w:rsidRPr="002870DF" w:rsidRDefault="002870DF" w:rsidP="002870D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0"/>
          <w:szCs w:val="20"/>
          <w:lang w:val="ru-RU"/>
        </w:rPr>
        <w:t>8(38356)24-115</w:t>
      </w: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НОВОСИБИРСКОЙ ОБЛАСТИ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ПОСТАНОВЛЕНИЕ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от 09.08.2019                                                                                 № 93</w:t>
      </w: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О внесении изменений в постановление № 78 от 02.09.2013 «Об утверждении Административного регламента  предоставления  муниципальной услуги согласованию размещения сооружений и сооружений связи на объектах муниципального имущества»</w:t>
      </w:r>
    </w:p>
    <w:p w:rsidR="002870DF" w:rsidRPr="002870DF" w:rsidRDefault="002870DF" w:rsidP="002870DF">
      <w:pPr>
        <w:ind w:firstLine="680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ПОСТАНОВЛЯЕТ:</w:t>
      </w:r>
    </w:p>
    <w:p w:rsidR="002870DF" w:rsidRPr="002870DF" w:rsidRDefault="002870DF" w:rsidP="002870DF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№ 78 от 02.09.2013 «Об утверждении Административного регламента  предоставления  муниципальной услуги согласованию размещения сооружений и сооружений связи на объектах муниципального имущества» (в редакции постановлений от 20.02.2014 № 11,от 18.01.2019 № 14) следующие изменения:</w:t>
      </w: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1.1  Пункт 1.3 административного регламента изложить в следующей редакции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: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«Справочная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2870DF">
        <w:rPr>
          <w:rFonts w:asciiTheme="minorHAnsi" w:eastAsiaTheme="minorHAnsi" w:hAnsiTheme="minorHAnsi"/>
          <w:lang w:val="ru-RU"/>
        </w:rPr>
        <w:t xml:space="preserve"> </w:t>
      </w:r>
      <w:hyperlink r:id="rId38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//  в разделе «Муниципальные услуги», и на Едином портале </w:t>
      </w:r>
      <w:hyperlink r:id="rId39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color w:val="333333"/>
          <w:sz w:val="28"/>
          <w:szCs w:val="28"/>
          <w:lang w:val="ru-RU"/>
        </w:rPr>
        <w:t>1.2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Пункт 2.5 административного регламента изложить в следующей редакции: «Правовые основания для предоставления муниципальной услуги</w:t>
      </w:r>
    </w:p>
    <w:p w:rsidR="002870DF" w:rsidRPr="002870DF" w:rsidRDefault="002870DF" w:rsidP="002870DF">
      <w:pPr>
        <w:shd w:val="clear" w:color="auto" w:fill="FFFFFF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hyperlink r:id="rId40" w:history="1"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novoreshet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//</w:t>
      </w:r>
      <w:r w:rsidRPr="002870DF">
        <w:rPr>
          <w:rFonts w:ascii="Times New Roman" w:eastAsiaTheme="minorHAnsi" w:hAnsi="Times New Roman"/>
          <w:i/>
          <w:sz w:val="28"/>
          <w:szCs w:val="28"/>
          <w:lang w:val="ru-RU"/>
        </w:rPr>
        <w:t>)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2870D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41" w:history="1">
        <w:proofErr w:type="gramEnd"/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www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gosuslugi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ru</w:t>
        </w:r>
        <w:r w:rsidRPr="002870DF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/>
          </w:rPr>
          <w:t>»</w:t>
        </w:r>
        <w:proofErr w:type="gramStart"/>
      </w:hyperlink>
      <w:r w:rsidRPr="002870DF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2870DF" w:rsidRPr="002870DF" w:rsidRDefault="002870DF" w:rsidP="002870DF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1.3 Раздел 5 административного регламента изложить в следующей редакции: «5. </w:t>
      </w:r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2870DF">
        <w:rPr>
          <w:rFonts w:ascii="Times New Roman" w:eastAsiaTheme="minorHAnsi" w:hAnsi="Times New Roman"/>
          <w:sz w:val="28"/>
          <w:szCs w:val="28"/>
        </w:rPr>
        <w:t> 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5.2. Жалоба на действия (бездействие) </w:t>
      </w: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области, должностных лиц, муниципальных служащих подается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главе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5.3. </w:t>
      </w: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области. 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70DF">
        <w:rPr>
          <w:rFonts w:ascii="Times New Roman" w:eastAsiaTheme="minorHAnsi" w:hAnsi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2870DF">
        <w:rPr>
          <w:rFonts w:ascii="Times New Roman" w:eastAsiaTheme="minorHAnsi" w:hAnsi="Times New Roman"/>
          <w:sz w:val="28"/>
          <w:szCs w:val="28"/>
          <w:lang w:val="ru-RU"/>
        </w:rPr>
        <w:t>Федеральный закон от 27.07.2010 № 210-ФЗ</w:t>
      </w:r>
      <w:r w:rsidRPr="002870DF">
        <w:rPr>
          <w:rFonts w:ascii="Times New Roman" w:eastAsiaTheme="minorHAnsi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Постановление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 «Об утверждении порядка подачи и рассмотрения жалоб на решения и действия (бездействие)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                              </w:t>
      </w:r>
      <w:proofErr w:type="spellStart"/>
      <w:r w:rsidRPr="002870DF">
        <w:rPr>
          <w:rFonts w:ascii="Times New Roman" w:eastAsia="Times New Roman" w:hAnsi="Times New Roman"/>
          <w:sz w:val="28"/>
          <w:szCs w:val="28"/>
          <w:lang w:val="ru-RU"/>
        </w:rPr>
        <w:t>И.Г.Кулагина</w:t>
      </w:r>
      <w:proofErr w:type="spellEnd"/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 xml:space="preserve"> Е.В.</w:t>
      </w:r>
    </w:p>
    <w:p w:rsidR="002870DF" w:rsidRPr="002870DF" w:rsidRDefault="002870DF" w:rsidP="002870D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0"/>
          <w:szCs w:val="20"/>
          <w:lang w:val="ru-RU"/>
        </w:rPr>
        <w:t>8(38356)24-115</w:t>
      </w: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 xml:space="preserve"> Е.В.</w:t>
      </w:r>
    </w:p>
    <w:p w:rsidR="002870DF" w:rsidRPr="002870DF" w:rsidRDefault="002870DF" w:rsidP="002870D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0"/>
          <w:szCs w:val="20"/>
          <w:lang w:val="ru-RU"/>
        </w:rPr>
        <w:t>8(38356)24-115</w:t>
      </w:r>
      <w:r w:rsidRPr="002870DF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rPr>
          <w:rFonts w:asciiTheme="minorHAnsi" w:eastAsiaTheme="minorHAnsi" w:hAnsiTheme="minorHAnsi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proofErr w:type="spell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>ннина</w:t>
      </w:r>
      <w:proofErr w:type="spellEnd"/>
      <w:r w:rsidRPr="002870DF">
        <w:rPr>
          <w:rFonts w:ascii="Times New Roman" w:eastAsia="Times New Roman" w:hAnsi="Times New Roman"/>
          <w:sz w:val="20"/>
          <w:szCs w:val="20"/>
          <w:lang w:val="ru-RU"/>
        </w:rPr>
        <w:t xml:space="preserve"> Е.В.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870DF">
        <w:rPr>
          <w:rFonts w:ascii="Times New Roman" w:eastAsia="Times New Roman" w:hAnsi="Times New Roman"/>
          <w:sz w:val="20"/>
          <w:szCs w:val="20"/>
          <w:lang w:val="ru-RU"/>
        </w:rPr>
        <w:t>8(38356)24-115</w:t>
      </w: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spacing w:line="288" w:lineRule="auto"/>
        <w:ind w:firstLine="540"/>
        <w:jc w:val="both"/>
        <w:rPr>
          <w:rFonts w:ascii="Times New Roman" w:eastAsiaTheme="minorHAnsi" w:hAnsi="Times New Roman"/>
          <w:color w:val="333333"/>
          <w:sz w:val="28"/>
          <w:szCs w:val="28"/>
          <w:lang w:val="ru-RU"/>
        </w:rPr>
      </w:pPr>
    </w:p>
    <w:p w:rsidR="002870DF" w:rsidRPr="002870DF" w:rsidRDefault="002870DF" w:rsidP="002870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870DF" w:rsidRPr="002870DF" w:rsidRDefault="002870DF" w:rsidP="002870DF">
      <w:pPr>
        <w:jc w:val="both"/>
        <w:rPr>
          <w:rFonts w:asciiTheme="minorHAnsi" w:eastAsiaTheme="minorHAnsi" w:hAnsiTheme="minorHAnsi"/>
          <w:sz w:val="28"/>
          <w:szCs w:val="28"/>
          <w:lang w:val="ru-RU"/>
        </w:rPr>
      </w:pPr>
    </w:p>
    <w:p w:rsidR="002870DF" w:rsidRPr="002870DF" w:rsidRDefault="002870DF" w:rsidP="0028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8"/>
          <w:szCs w:val="28"/>
          <w:lang w:val="ru-RU" w:eastAsia="ru-RU" w:bidi="ar-SA"/>
        </w:rPr>
      </w:pPr>
    </w:p>
    <w:p w:rsidR="002870DF" w:rsidRPr="002870DF" w:rsidRDefault="002870DF" w:rsidP="002870D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Pr="002870DF" w:rsidRDefault="002870DF" w:rsidP="002870DF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2870DF" w:rsidRDefault="002870DF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DE4BB1" w:rsidRPr="00DE4BB1" w:rsidRDefault="00DE4BB1" w:rsidP="00DE4BB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F6635B" w:rsidRDefault="00F6635B" w:rsidP="0082455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sectPr w:rsidR="00F6635B" w:rsidSect="00115DFD">
      <w:headerReference w:type="even" r:id="rId42"/>
      <w:head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DF" w:rsidRDefault="002870DF" w:rsidP="00494D6F">
      <w:r>
        <w:separator/>
      </w:r>
    </w:p>
  </w:endnote>
  <w:endnote w:type="continuationSeparator" w:id="0">
    <w:p w:rsidR="002870DF" w:rsidRDefault="002870DF" w:rsidP="004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DF" w:rsidRDefault="002870DF" w:rsidP="00494D6F">
      <w:r>
        <w:separator/>
      </w:r>
    </w:p>
  </w:footnote>
  <w:footnote w:type="continuationSeparator" w:id="0">
    <w:p w:rsidR="002870DF" w:rsidRDefault="002870DF" w:rsidP="0049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DF" w:rsidRDefault="002870DF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2870DF" w:rsidRDefault="002870D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DF" w:rsidRDefault="002870DF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49</w:t>
    </w:r>
    <w:r>
      <w:rPr>
        <w:rStyle w:val="af"/>
      </w:rPr>
      <w:fldChar w:fldCharType="end"/>
    </w:r>
  </w:p>
  <w:p w:rsidR="002870DF" w:rsidRDefault="002870DF">
    <w:pPr>
      <w:pStyle w:val="af0"/>
      <w:jc w:val="center"/>
    </w:pPr>
  </w:p>
  <w:p w:rsidR="002870DF" w:rsidRDefault="002870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9772D"/>
    <w:multiLevelType w:val="hybridMultilevel"/>
    <w:tmpl w:val="CB2A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F50E4"/>
    <w:multiLevelType w:val="hybridMultilevel"/>
    <w:tmpl w:val="BE30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42893CD2"/>
    <w:multiLevelType w:val="hybridMultilevel"/>
    <w:tmpl w:val="3D4029D0"/>
    <w:lvl w:ilvl="0" w:tplc="8A06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063932"/>
    <w:multiLevelType w:val="hybridMultilevel"/>
    <w:tmpl w:val="B02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9A3408"/>
    <w:multiLevelType w:val="multilevel"/>
    <w:tmpl w:val="1644B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07C5903"/>
    <w:multiLevelType w:val="multilevel"/>
    <w:tmpl w:val="454289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E173E1"/>
    <w:multiLevelType w:val="hybridMultilevel"/>
    <w:tmpl w:val="DE92052A"/>
    <w:lvl w:ilvl="0" w:tplc="97C6E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13A71"/>
    <w:multiLevelType w:val="hybridMultilevel"/>
    <w:tmpl w:val="66AC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E0E52"/>
    <w:multiLevelType w:val="hybridMultilevel"/>
    <w:tmpl w:val="3A508C7A"/>
    <w:lvl w:ilvl="0" w:tplc="625862F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17"/>
  </w:num>
  <w:num w:numId="12">
    <w:abstractNumId w:val="7"/>
  </w:num>
  <w:num w:numId="13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6"/>
  </w:num>
  <w:num w:numId="19">
    <w:abstractNumId w:val="10"/>
  </w:num>
  <w:num w:numId="20">
    <w:abstractNumId w:val="13"/>
  </w:num>
  <w:num w:numId="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1D2"/>
    <w:rsid w:val="00080F1B"/>
    <w:rsid w:val="000B3696"/>
    <w:rsid w:val="00104452"/>
    <w:rsid w:val="00115DFD"/>
    <w:rsid w:val="0015786F"/>
    <w:rsid w:val="0019011A"/>
    <w:rsid w:val="00233076"/>
    <w:rsid w:val="00237A1A"/>
    <w:rsid w:val="002870DF"/>
    <w:rsid w:val="003563C2"/>
    <w:rsid w:val="003B2402"/>
    <w:rsid w:val="003E7379"/>
    <w:rsid w:val="004442E7"/>
    <w:rsid w:val="00455BAB"/>
    <w:rsid w:val="0045646A"/>
    <w:rsid w:val="004907D9"/>
    <w:rsid w:val="00494D6F"/>
    <w:rsid w:val="005B2759"/>
    <w:rsid w:val="0072774B"/>
    <w:rsid w:val="00824551"/>
    <w:rsid w:val="008419CD"/>
    <w:rsid w:val="008B0CCF"/>
    <w:rsid w:val="00953DD1"/>
    <w:rsid w:val="00A42479"/>
    <w:rsid w:val="00A5266D"/>
    <w:rsid w:val="00AA6ED7"/>
    <w:rsid w:val="00AD01D2"/>
    <w:rsid w:val="00AD596F"/>
    <w:rsid w:val="00B13250"/>
    <w:rsid w:val="00C25385"/>
    <w:rsid w:val="00C27710"/>
    <w:rsid w:val="00C92072"/>
    <w:rsid w:val="00CD6CC4"/>
    <w:rsid w:val="00DA1BAC"/>
    <w:rsid w:val="00DB2718"/>
    <w:rsid w:val="00DE4BB1"/>
    <w:rsid w:val="00DF16B5"/>
    <w:rsid w:val="00E034F7"/>
    <w:rsid w:val="00F10DCE"/>
    <w:rsid w:val="00F33B65"/>
    <w:rsid w:val="00F6635B"/>
    <w:rsid w:val="00F70480"/>
    <w:rsid w:val="00F7379A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D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D01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AD01D2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AD01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AD01D2"/>
    <w:pPr>
      <w:keepNext/>
      <w:outlineLvl w:val="3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AD01D2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6D"/>
    <w:pPr>
      <w:spacing w:before="240" w:after="60"/>
      <w:jc w:val="both"/>
      <w:outlineLvl w:val="5"/>
    </w:pPr>
    <w:rPr>
      <w:b/>
      <w:bCs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nhideWhenUsed/>
    <w:qFormat/>
    <w:rsid w:val="00A5266D"/>
    <w:pPr>
      <w:spacing w:before="240" w:after="60"/>
      <w:jc w:val="both"/>
      <w:outlineLvl w:val="6"/>
    </w:pPr>
    <w:rPr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6D"/>
    <w:pPr>
      <w:spacing w:before="240" w:after="60"/>
      <w:jc w:val="both"/>
      <w:outlineLvl w:val="7"/>
    </w:pPr>
    <w:rPr>
      <w:i/>
      <w:iCs/>
      <w:sz w:val="22"/>
      <w:szCs w:val="22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6D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D2"/>
    <w:pPr>
      <w:ind w:left="720"/>
      <w:contextualSpacing/>
    </w:p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AD01D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4">
    <w:name w:val="Hyperlink"/>
    <w:basedOn w:val="a0"/>
    <w:uiPriority w:val="99"/>
    <w:unhideWhenUsed/>
    <w:rsid w:val="00AD01D2"/>
    <w:rPr>
      <w:color w:val="0000FF"/>
      <w:u w:val="single"/>
    </w:rPr>
  </w:style>
  <w:style w:type="paragraph" w:styleId="21">
    <w:name w:val="Body Text 2"/>
    <w:basedOn w:val="a"/>
    <w:link w:val="22"/>
    <w:rsid w:val="00AD01D2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AD01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Знак Знак2"/>
    <w:basedOn w:val="a"/>
    <w:qFormat/>
    <w:rsid w:val="00AD01D2"/>
    <w:pPr>
      <w:spacing w:before="100" w:beforeAutospacing="1" w:after="100" w:afterAutospacing="1"/>
    </w:pPr>
    <w:rPr>
      <w:rFonts w:eastAsia="Times New Roman" w:cs="Calibri"/>
      <w:lang w:val="ru-RU" w:eastAsia="zh-CN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01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01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rsid w:val="00AD01D2"/>
    <w:pPr>
      <w:ind w:left="360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Знак,Знак1 Знак,Основной текст1, Знак, Знак1 Знак"/>
    <w:basedOn w:val="a"/>
    <w:link w:val="a9"/>
    <w:rsid w:val="00AD01D2"/>
    <w:pPr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9">
    <w:name w:val="Основной текст Знак"/>
    <w:aliases w:val="Знак Знак,Знак1 Знак Знак,Основной текст1 Знак, Знак Знак, Знак1 Знак Знак"/>
    <w:basedOn w:val="a0"/>
    <w:link w:val="a8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AD01D2"/>
    <w:pPr>
      <w:ind w:firstLine="36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AD01D2"/>
    <w:pPr>
      <w:ind w:left="36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AD01D2"/>
    <w:pPr>
      <w:jc w:val="both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34">
    <w:name w:val="Основной текст 3 Знак"/>
    <w:basedOn w:val="a0"/>
    <w:link w:val="33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D0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AD01D2"/>
    <w:pPr>
      <w:ind w:left="360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b">
    <w:name w:val="Название Знак"/>
    <w:basedOn w:val="a0"/>
    <w:link w:val="aa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D0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">
    <w:name w:val="xl20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">
    <w:name w:val="xl21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">
    <w:name w:val="xl22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">
    <w:name w:val="xl23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">
    <w:name w:val="xl24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5">
    <w:name w:val="xl25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6">
    <w:name w:val="xl26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7">
    <w:name w:val="xl2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8">
    <w:name w:val="xl28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9">
    <w:name w:val="xl29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0">
    <w:name w:val="xl30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1">
    <w:name w:val="xl31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2">
    <w:name w:val="xl32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">
    <w:name w:val="xl1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8">
    <w:name w:val="xl18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table" w:styleId="ac">
    <w:name w:val="Table Grid"/>
    <w:basedOn w:val="a1"/>
    <w:rsid w:val="00AD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1D2"/>
    <w:rPr>
      <w:rFonts w:cs="Times New Roman"/>
    </w:rPr>
  </w:style>
  <w:style w:type="paragraph" w:styleId="af0">
    <w:name w:val="header"/>
    <w:basedOn w:val="a"/>
    <w:link w:val="af1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AD01D2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01D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rsid w:val="00AD01D2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D01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No Spacing"/>
    <w:uiPriority w:val="1"/>
    <w:qFormat/>
    <w:rsid w:val="00AD0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AD01D2"/>
  </w:style>
  <w:style w:type="paragraph" w:customStyle="1" w:styleId="12">
    <w:name w:val="Без интервала1"/>
    <w:link w:val="NoSpacingChar"/>
    <w:qFormat/>
    <w:rsid w:val="00AD01D2"/>
    <w:pPr>
      <w:spacing w:after="0" w:line="240" w:lineRule="auto"/>
    </w:pPr>
  </w:style>
  <w:style w:type="character" w:styleId="af7">
    <w:name w:val="FollowedHyperlink"/>
    <w:basedOn w:val="a0"/>
    <w:uiPriority w:val="99"/>
    <w:unhideWhenUsed/>
    <w:rsid w:val="00AD01D2"/>
    <w:rPr>
      <w:color w:val="800080"/>
      <w:u w:val="single"/>
    </w:rPr>
  </w:style>
  <w:style w:type="paragraph" w:customStyle="1" w:styleId="xl67">
    <w:name w:val="xl67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9">
    <w:name w:val="xl69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xl70">
    <w:name w:val="xl70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ru-RU" w:eastAsia="ru-RU" w:bidi="ar-SA"/>
    </w:rPr>
  </w:style>
  <w:style w:type="paragraph" w:customStyle="1" w:styleId="xl71">
    <w:name w:val="xl71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AD01D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AD01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AD01D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ru-RU" w:eastAsia="ru-RU" w:bidi="ar-SA"/>
    </w:rPr>
  </w:style>
  <w:style w:type="paragraph" w:customStyle="1" w:styleId="xl77">
    <w:name w:val="xl77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AD01D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9">
    <w:name w:val="xl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0">
    <w:name w:val="xl8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AD01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4">
    <w:name w:val="xl84"/>
    <w:basedOn w:val="a"/>
    <w:rsid w:val="00AD01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5">
    <w:name w:val="xl8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6">
    <w:name w:val="xl86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1">
    <w:name w:val="xl91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2">
    <w:name w:val="xl92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4">
    <w:name w:val="xl9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4">
    <w:name w:val="xl104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6">
    <w:name w:val="xl106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AD01D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4">
    <w:name w:val="xl114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5">
    <w:name w:val="xl115"/>
    <w:basedOn w:val="a"/>
    <w:rsid w:val="00AD01D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6">
    <w:name w:val="xl116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5">
    <w:name w:val="xl65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6">
    <w:name w:val="xl66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18">
    <w:name w:val="xl11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19">
    <w:name w:val="xl11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0">
    <w:name w:val="xl120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1">
    <w:name w:val="xl12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2">
    <w:name w:val="xl122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3">
    <w:name w:val="xl12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4">
    <w:name w:val="xl12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5">
    <w:name w:val="xl12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6">
    <w:name w:val="xl12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7">
    <w:name w:val="xl12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8">
    <w:name w:val="xl12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9">
    <w:name w:val="xl12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0">
    <w:name w:val="xl13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1">
    <w:name w:val="xl13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2">
    <w:name w:val="xl132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3">
    <w:name w:val="xl133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4">
    <w:name w:val="xl134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5">
    <w:name w:val="xl13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6">
    <w:name w:val="xl136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7">
    <w:name w:val="xl137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8">
    <w:name w:val="xl13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9">
    <w:name w:val="xl13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0">
    <w:name w:val="xl14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1">
    <w:name w:val="xl141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2">
    <w:name w:val="xl142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3">
    <w:name w:val="xl143"/>
    <w:basedOn w:val="a"/>
    <w:rsid w:val="00AD01D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4">
    <w:name w:val="xl144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5">
    <w:name w:val="xl145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6">
    <w:name w:val="xl146"/>
    <w:basedOn w:val="a"/>
    <w:rsid w:val="00AD01D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7">
    <w:name w:val="xl147"/>
    <w:basedOn w:val="a"/>
    <w:rsid w:val="00AD01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8">
    <w:name w:val="xl148"/>
    <w:basedOn w:val="a"/>
    <w:rsid w:val="00AD01D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9">
    <w:name w:val="xl14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0">
    <w:name w:val="xl150"/>
    <w:basedOn w:val="a"/>
    <w:rsid w:val="00AD01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1">
    <w:name w:val="xl151"/>
    <w:basedOn w:val="a"/>
    <w:rsid w:val="00AD01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2">
    <w:name w:val="xl152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3">
    <w:name w:val="xl153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4">
    <w:name w:val="xl154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5">
    <w:name w:val="xl155"/>
    <w:basedOn w:val="a"/>
    <w:rsid w:val="00AD01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6">
    <w:name w:val="xl156"/>
    <w:basedOn w:val="a"/>
    <w:rsid w:val="00AD01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7">
    <w:name w:val="xl157"/>
    <w:basedOn w:val="a"/>
    <w:rsid w:val="00AD01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8">
    <w:name w:val="xl158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9">
    <w:name w:val="xl15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0">
    <w:name w:val="xl160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1">
    <w:name w:val="xl161"/>
    <w:basedOn w:val="a"/>
    <w:rsid w:val="00AD01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2">
    <w:name w:val="xl162"/>
    <w:basedOn w:val="a"/>
    <w:rsid w:val="00AD01D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3">
    <w:name w:val="xl163"/>
    <w:basedOn w:val="a"/>
    <w:rsid w:val="00AD01D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4">
    <w:name w:val="xl16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5">
    <w:name w:val="xl16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6">
    <w:name w:val="xl16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7">
    <w:name w:val="xl16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8">
    <w:name w:val="xl168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9">
    <w:name w:val="xl16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70">
    <w:name w:val="xl17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1">
    <w:name w:val="xl17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2">
    <w:name w:val="xl17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3">
    <w:name w:val="xl17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4">
    <w:name w:val="xl174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5">
    <w:name w:val="xl17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6">
    <w:name w:val="xl17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7">
    <w:name w:val="xl17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8">
    <w:name w:val="xl17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9">
    <w:name w:val="xl1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0">
    <w:name w:val="xl18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1">
    <w:name w:val="xl18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2">
    <w:name w:val="xl18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3">
    <w:name w:val="xl18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4">
    <w:name w:val="xl18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5">
    <w:name w:val="xl18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6">
    <w:name w:val="xl18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7">
    <w:name w:val="xl18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8">
    <w:name w:val="xl18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9">
    <w:name w:val="xl18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0">
    <w:name w:val="xl190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1">
    <w:name w:val="xl191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2">
    <w:name w:val="xl19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3">
    <w:name w:val="xl193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4">
    <w:name w:val="xl194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5">
    <w:name w:val="xl19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6">
    <w:name w:val="xl196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7">
    <w:name w:val="xl197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8">
    <w:name w:val="xl198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99">
    <w:name w:val="xl1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0">
    <w:name w:val="xl200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1">
    <w:name w:val="xl201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2">
    <w:name w:val="xl202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3">
    <w:name w:val="xl20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5">
    <w:name w:val="Style5"/>
    <w:basedOn w:val="a"/>
    <w:uiPriority w:val="99"/>
    <w:rsid w:val="000B3696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0B3696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B3696"/>
  </w:style>
  <w:style w:type="paragraph" w:customStyle="1" w:styleId="Style6">
    <w:name w:val="Style6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C92072"/>
    <w:pPr>
      <w:widowControl w:val="0"/>
      <w:autoSpaceDE w:val="0"/>
      <w:autoSpaceDN w:val="0"/>
      <w:adjustRightInd w:val="0"/>
      <w:spacing w:line="322" w:lineRule="exact"/>
      <w:ind w:firstLine="202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C92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uiPriority w:val="99"/>
    <w:rsid w:val="00C92072"/>
    <w:rPr>
      <w:rFonts w:ascii="Times New Roman" w:hAnsi="Times New Roman" w:cs="Times New Roman" w:hint="default"/>
      <w:sz w:val="28"/>
      <w:szCs w:val="28"/>
    </w:rPr>
  </w:style>
  <w:style w:type="paragraph" w:customStyle="1" w:styleId="ConsPlusTitle">
    <w:name w:val="ConsPlusTitle"/>
    <w:rsid w:val="00C92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4442E7"/>
  </w:style>
  <w:style w:type="paragraph" w:styleId="HTML">
    <w:name w:val="HTML Preformatted"/>
    <w:basedOn w:val="a"/>
    <w:link w:val="HTML0"/>
    <w:uiPriority w:val="99"/>
    <w:unhideWhenUsed/>
    <w:rsid w:val="00FE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FE41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3563C2"/>
    <w:rPr>
      <w:b/>
      <w:bCs/>
    </w:rPr>
  </w:style>
  <w:style w:type="paragraph" w:customStyle="1" w:styleId="xl63">
    <w:name w:val="xl63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4">
    <w:name w:val="xl64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5266D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66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A5266D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A5266D"/>
    <w:rPr>
      <w:rFonts w:asciiTheme="majorHAnsi" w:eastAsiaTheme="majorEastAsia" w:hAnsiTheme="majorHAnsi" w:cs="Times New Roman"/>
    </w:rPr>
  </w:style>
  <w:style w:type="paragraph" w:styleId="af9">
    <w:name w:val="Subtitle"/>
    <w:basedOn w:val="a"/>
    <w:next w:val="a"/>
    <w:link w:val="afa"/>
    <w:uiPriority w:val="11"/>
    <w:qFormat/>
    <w:rsid w:val="00A5266D"/>
    <w:pPr>
      <w:spacing w:after="60"/>
      <w:jc w:val="center"/>
      <w:outlineLvl w:val="1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customStyle="1" w:styleId="afa">
    <w:name w:val="Подзаголовок Знак"/>
    <w:basedOn w:val="a0"/>
    <w:link w:val="af9"/>
    <w:uiPriority w:val="11"/>
    <w:rsid w:val="00A5266D"/>
    <w:rPr>
      <w:rFonts w:asciiTheme="majorHAnsi" w:eastAsiaTheme="majorEastAsia" w:hAnsiTheme="majorHAnsi" w:cs="Times New Roman"/>
    </w:rPr>
  </w:style>
  <w:style w:type="character" w:styleId="afb">
    <w:name w:val="Emphasis"/>
    <w:basedOn w:val="a0"/>
    <w:qFormat/>
    <w:rsid w:val="00A5266D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A5266D"/>
    <w:pPr>
      <w:jc w:val="both"/>
    </w:pPr>
    <w:rPr>
      <w:i/>
      <w:sz w:val="22"/>
      <w:szCs w:val="22"/>
      <w:lang w:val="ru-RU" w:bidi="ar-SA"/>
    </w:rPr>
  </w:style>
  <w:style w:type="character" w:customStyle="1" w:styleId="26">
    <w:name w:val="Цитата 2 Знак"/>
    <w:basedOn w:val="a0"/>
    <w:link w:val="25"/>
    <w:uiPriority w:val="29"/>
    <w:rsid w:val="00A5266D"/>
    <w:rPr>
      <w:rFonts w:ascii="Calibri" w:eastAsia="Calibri" w:hAnsi="Calibri" w:cs="Times New Roman"/>
      <w:i/>
    </w:rPr>
  </w:style>
  <w:style w:type="paragraph" w:styleId="afc">
    <w:name w:val="Intense Quote"/>
    <w:basedOn w:val="a"/>
    <w:next w:val="a"/>
    <w:link w:val="afd"/>
    <w:uiPriority w:val="30"/>
    <w:qFormat/>
    <w:rsid w:val="00A5266D"/>
    <w:pPr>
      <w:ind w:left="720" w:right="720"/>
      <w:jc w:val="both"/>
    </w:pPr>
    <w:rPr>
      <w:b/>
      <w:i/>
      <w:sz w:val="22"/>
      <w:szCs w:val="22"/>
      <w:lang w:val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A5266D"/>
    <w:rPr>
      <w:rFonts w:ascii="Calibri" w:eastAsia="Calibri" w:hAnsi="Calibri" w:cs="Times New Roman"/>
      <w:b/>
      <w:i/>
    </w:rPr>
  </w:style>
  <w:style w:type="character" w:styleId="afe">
    <w:name w:val="Subtle Emphasis"/>
    <w:uiPriority w:val="19"/>
    <w:qFormat/>
    <w:rsid w:val="00A5266D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A5266D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A5266D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A5266D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A5266D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A5266D"/>
    <w:pPr>
      <w:jc w:val="both"/>
      <w:outlineLvl w:val="9"/>
    </w:pPr>
    <w:rPr>
      <w:lang w:val="ru-RU" w:bidi="ar-SA"/>
    </w:rPr>
  </w:style>
  <w:style w:type="character" w:customStyle="1" w:styleId="ConsPlusNormal0">
    <w:name w:val="ConsPlusNormal Знак"/>
    <w:link w:val="ConsPlusNormal"/>
    <w:rsid w:val="00A526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бычный (веб)2"/>
    <w:basedOn w:val="a"/>
    <w:rsid w:val="00A5266D"/>
    <w:pPr>
      <w:spacing w:before="280" w:after="280"/>
      <w:jc w:val="both"/>
    </w:pPr>
    <w:rPr>
      <w:rFonts w:ascii="Times New Roman" w:eastAsia="Times New Roman" w:hAnsi="Times New Roman"/>
      <w:lang w:val="ru-RU" w:eastAsia="zh-CN" w:bidi="ar-SA"/>
    </w:rPr>
  </w:style>
  <w:style w:type="paragraph" w:customStyle="1" w:styleId="materialtext1">
    <w:name w:val="material_text1"/>
    <w:basedOn w:val="a"/>
    <w:rsid w:val="00A5266D"/>
    <w:pPr>
      <w:spacing w:before="280" w:after="280" w:line="312" w:lineRule="atLeast"/>
      <w:jc w:val="both"/>
    </w:pPr>
    <w:rPr>
      <w:rFonts w:ascii="Times New Roman" w:eastAsia="Times New Roman" w:hAnsi="Times New Roman"/>
      <w:sz w:val="20"/>
      <w:szCs w:val="20"/>
      <w:lang w:val="ru-RU" w:eastAsia="zh-CN" w:bidi="ar-SA"/>
    </w:rPr>
  </w:style>
  <w:style w:type="paragraph" w:customStyle="1" w:styleId="western">
    <w:name w:val="western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1">
    <w:name w:val="s_1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4">
    <w:name w:val="Цветовое выделение для Нормальный"/>
    <w:rsid w:val="00A5266D"/>
    <w:rPr>
      <w:sz w:val="20"/>
    </w:rPr>
  </w:style>
  <w:style w:type="paragraph" w:customStyle="1" w:styleId="ConsTitle">
    <w:name w:val="ConsTitle"/>
    <w:rsid w:val="00A526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39">
    <w:name w:val="Font Style39"/>
    <w:basedOn w:val="a0"/>
    <w:uiPriority w:val="99"/>
    <w:rsid w:val="00A5266D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A5266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u">
    <w:name w:val="u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Nonformat">
    <w:name w:val="ConsNonformat"/>
    <w:rsid w:val="00A526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5266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">
    <w:name w:val="pr"/>
    <w:basedOn w:val="a"/>
    <w:rsid w:val="00DA1BA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Cell">
    <w:name w:val="ConsPlusCell"/>
    <w:rsid w:val="00DA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A6ED7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67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835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voreshet.ru" TargetMode="External"/><Relationship Id="rId18" Type="http://schemas.openxmlformats.org/officeDocument/2006/relationships/hyperlink" Target="http://novoreshet.ru" TargetMode="External"/><Relationship Id="rId26" Type="http://schemas.openxmlformats.org/officeDocument/2006/relationships/hyperlink" Target="http://novoreshet.ru" TargetMode="External"/><Relationship Id="rId39" Type="http://schemas.openxmlformats.org/officeDocument/2006/relationships/hyperlink" Target="https://www.gosuslugi.ru" TargetMode="External"/><Relationship Id="rId21" Type="http://schemas.openxmlformats.org/officeDocument/2006/relationships/hyperlink" Target="https://www.gosuslugi.ru" TargetMode="External"/><Relationship Id="rId34" Type="http://schemas.openxmlformats.org/officeDocument/2006/relationships/hyperlink" Target="http://novoreshet.ru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gosuslugi.ru" TargetMode="External"/><Relationship Id="rId29" Type="http://schemas.openxmlformats.org/officeDocument/2006/relationships/hyperlink" Target="https://www.gosuslug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ovoreshet.ru/" TargetMode="External"/><Relationship Id="rId24" Type="http://schemas.openxmlformats.org/officeDocument/2006/relationships/hyperlink" Target="http://novoreshet.ru" TargetMode="External"/><Relationship Id="rId32" Type="http://schemas.openxmlformats.org/officeDocument/2006/relationships/hyperlink" Target="http://novoreshet.ru" TargetMode="External"/><Relationship Id="rId37" Type="http://schemas.openxmlformats.org/officeDocument/2006/relationships/hyperlink" Target="https://www.gosuslugi.ru" TargetMode="External"/><Relationship Id="rId40" Type="http://schemas.openxmlformats.org/officeDocument/2006/relationships/hyperlink" Target="http://novoreshet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ovoreshet.ru" TargetMode="External"/><Relationship Id="rId23" Type="http://schemas.openxmlformats.org/officeDocument/2006/relationships/hyperlink" Target="https://www.gosuslugi.ru" TargetMode="External"/><Relationship Id="rId28" Type="http://schemas.openxmlformats.org/officeDocument/2006/relationships/hyperlink" Target="http://novoreshet.ru" TargetMode="External"/><Relationship Id="rId36" Type="http://schemas.openxmlformats.org/officeDocument/2006/relationships/hyperlink" Target="http://novoreshet.ru" TargetMode="External"/><Relationship Id="rId10" Type="http://schemas.openxmlformats.org/officeDocument/2006/relationships/hyperlink" Target="consultantplus://offline/ref=A2B5950B775BC3776CE8001C1B87CF9E1F1BD8A5B572CF73C94C740782F7E76FZ532F" TargetMode="External"/><Relationship Id="rId19" Type="http://schemas.openxmlformats.org/officeDocument/2006/relationships/hyperlink" Target="https://www.gosuslugi.ru" TargetMode="External"/><Relationship Id="rId31" Type="http://schemas.openxmlformats.org/officeDocument/2006/relationships/hyperlink" Target="https://www.gosuslugi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5950B775BC3776CE81E110DEB93951B1284AFB672C42491132F5AD5FEED3815611EA240010EFAZA3EF" TargetMode="External"/><Relationship Id="rId14" Type="http://schemas.openxmlformats.org/officeDocument/2006/relationships/hyperlink" Target="https://www.gosuslugi.ru" TargetMode="External"/><Relationship Id="rId22" Type="http://schemas.openxmlformats.org/officeDocument/2006/relationships/hyperlink" Target="http://novoreshet.ru" TargetMode="External"/><Relationship Id="rId27" Type="http://schemas.openxmlformats.org/officeDocument/2006/relationships/hyperlink" Target="https://www.gosuslugi.ru" TargetMode="External"/><Relationship Id="rId30" Type="http://schemas.openxmlformats.org/officeDocument/2006/relationships/hyperlink" Target="http://novoreshet.ru" TargetMode="External"/><Relationship Id="rId35" Type="http://schemas.openxmlformats.org/officeDocument/2006/relationships/hyperlink" Target="https://www.gosuslugi.ru" TargetMode="External"/><Relationship Id="rId43" Type="http://schemas.openxmlformats.org/officeDocument/2006/relationships/header" Target="header2.xml"/><Relationship Id="rId8" Type="http://schemas.openxmlformats.org/officeDocument/2006/relationships/hyperlink" Target="consultantplus://offline/ref=A2B5950B775BC3776CE81E110DEB93951B1385AFB47DC42491132F5AD5FEED3815611EA141Z039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EB44FE0D49D2D642FD38FE516EA67F10DE5C9B431971120D4510BB6841PCYAI" TargetMode="External"/><Relationship Id="rId17" Type="http://schemas.openxmlformats.org/officeDocument/2006/relationships/hyperlink" Target="consultantplus://offline/ref=EB44FE0D49D2D642FD38FE516EA67F10DE5C9B431971120D4510BB6841PCYAI" TargetMode="External"/><Relationship Id="rId25" Type="http://schemas.openxmlformats.org/officeDocument/2006/relationships/hyperlink" Target="https://www.gosuslugi.ru" TargetMode="External"/><Relationship Id="rId33" Type="http://schemas.openxmlformats.org/officeDocument/2006/relationships/hyperlink" Target="https://www.gosuslugi.ru" TargetMode="External"/><Relationship Id="rId38" Type="http://schemas.openxmlformats.org/officeDocument/2006/relationships/hyperlink" Target="http://novoreshet.ru" TargetMode="External"/><Relationship Id="rId20" Type="http://schemas.openxmlformats.org/officeDocument/2006/relationships/hyperlink" Target="http://novoreshet.ru" TargetMode="External"/><Relationship Id="rId41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49</Pages>
  <Words>13616</Words>
  <Characters>77615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14</cp:revision>
  <dcterms:created xsi:type="dcterms:W3CDTF">2019-03-01T04:45:00Z</dcterms:created>
  <dcterms:modified xsi:type="dcterms:W3CDTF">2019-08-09T07:32:00Z</dcterms:modified>
</cp:coreProperties>
</file>