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A21" w:rsidRPr="00B07A21" w:rsidRDefault="00B07A21" w:rsidP="00B07A2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07A21">
        <w:rPr>
          <w:rFonts w:ascii="Arial" w:hAnsi="Arial" w:cs="Arial"/>
          <w:sz w:val="24"/>
          <w:szCs w:val="24"/>
        </w:rPr>
        <w:t xml:space="preserve">Постановление администрации   </w:t>
      </w:r>
    </w:p>
    <w:p w:rsidR="00B07A21" w:rsidRPr="00B07A21" w:rsidRDefault="00B07A21" w:rsidP="00B07A2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B07A21">
        <w:rPr>
          <w:rFonts w:ascii="Arial" w:hAnsi="Arial" w:cs="Arial"/>
          <w:sz w:val="24"/>
          <w:szCs w:val="24"/>
        </w:rPr>
        <w:t>Новорешетовского</w:t>
      </w:r>
      <w:proofErr w:type="spellEnd"/>
      <w:r w:rsidRPr="00B07A21">
        <w:rPr>
          <w:rFonts w:ascii="Arial" w:hAnsi="Arial" w:cs="Arial"/>
          <w:sz w:val="24"/>
          <w:szCs w:val="24"/>
        </w:rPr>
        <w:t xml:space="preserve"> сельсовета </w:t>
      </w:r>
    </w:p>
    <w:p w:rsidR="00B07A21" w:rsidRPr="00B07A21" w:rsidRDefault="00B07A21" w:rsidP="00B07A2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07A21">
        <w:rPr>
          <w:rFonts w:ascii="Arial" w:hAnsi="Arial" w:cs="Arial"/>
          <w:sz w:val="24"/>
          <w:szCs w:val="24"/>
        </w:rPr>
        <w:t xml:space="preserve">№ 20  от 24.02.2014  года  </w:t>
      </w:r>
    </w:p>
    <w:p w:rsidR="00B07A21" w:rsidRPr="00B07A21" w:rsidRDefault="00B07A21" w:rsidP="00B07A2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07A21">
        <w:rPr>
          <w:rFonts w:ascii="Arial" w:hAnsi="Arial" w:cs="Arial"/>
          <w:sz w:val="24"/>
          <w:szCs w:val="24"/>
        </w:rPr>
        <w:t xml:space="preserve"> было  опубликовано в </w:t>
      </w:r>
      <w:proofErr w:type="gramStart"/>
      <w:r w:rsidRPr="00B07A21">
        <w:rPr>
          <w:rFonts w:ascii="Arial" w:hAnsi="Arial" w:cs="Arial"/>
          <w:sz w:val="24"/>
          <w:szCs w:val="24"/>
        </w:rPr>
        <w:t>периодическом</w:t>
      </w:r>
      <w:proofErr w:type="gramEnd"/>
    </w:p>
    <w:p w:rsidR="00B07A21" w:rsidRPr="00B07A21" w:rsidRDefault="00B07A21" w:rsidP="00B07A2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07A21">
        <w:rPr>
          <w:rFonts w:ascii="Arial" w:hAnsi="Arial" w:cs="Arial"/>
          <w:sz w:val="24"/>
          <w:szCs w:val="24"/>
        </w:rPr>
        <w:t xml:space="preserve"> печатном </w:t>
      </w:r>
      <w:proofErr w:type="gramStart"/>
      <w:r w:rsidRPr="00B07A21">
        <w:rPr>
          <w:rFonts w:ascii="Arial" w:hAnsi="Arial" w:cs="Arial"/>
          <w:sz w:val="24"/>
          <w:szCs w:val="24"/>
        </w:rPr>
        <w:t>издании</w:t>
      </w:r>
      <w:proofErr w:type="gramEnd"/>
      <w:r w:rsidRPr="00B07A21">
        <w:rPr>
          <w:rFonts w:ascii="Arial" w:hAnsi="Arial" w:cs="Arial"/>
          <w:sz w:val="24"/>
          <w:szCs w:val="24"/>
        </w:rPr>
        <w:t xml:space="preserve"> «</w:t>
      </w:r>
      <w:proofErr w:type="spellStart"/>
      <w:r w:rsidRPr="00B07A21">
        <w:rPr>
          <w:rFonts w:ascii="Arial" w:hAnsi="Arial" w:cs="Arial"/>
          <w:sz w:val="24"/>
          <w:szCs w:val="24"/>
        </w:rPr>
        <w:t>Новорешетовский</w:t>
      </w:r>
      <w:proofErr w:type="spellEnd"/>
      <w:r w:rsidRPr="00B07A21">
        <w:rPr>
          <w:rFonts w:ascii="Arial" w:hAnsi="Arial" w:cs="Arial"/>
          <w:sz w:val="24"/>
          <w:szCs w:val="24"/>
        </w:rPr>
        <w:t xml:space="preserve"> вестник»</w:t>
      </w:r>
    </w:p>
    <w:p w:rsidR="00B07A21" w:rsidRPr="00B07A21" w:rsidRDefault="00B07A21" w:rsidP="00B07A2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07A21">
        <w:rPr>
          <w:rFonts w:ascii="Arial" w:hAnsi="Arial" w:cs="Arial"/>
          <w:sz w:val="24"/>
          <w:szCs w:val="24"/>
        </w:rPr>
        <w:t xml:space="preserve"> №96 (97) от 25.02. 2014 года.</w:t>
      </w:r>
    </w:p>
    <w:p w:rsidR="002C7EE5" w:rsidRPr="00B07A21" w:rsidRDefault="002C7EE5" w:rsidP="002C7EE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АДМИНИСТРАЦИЯ</w:t>
      </w:r>
      <w:r w:rsidRPr="00B07A2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</w:p>
    <w:p w:rsidR="002C7EE5" w:rsidRPr="00B07A21" w:rsidRDefault="002C7EE5" w:rsidP="002C7EE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 xml:space="preserve">НОВОРЕШЕТОВСКОГО СЕЛЬСОВЕТА </w:t>
      </w:r>
    </w:p>
    <w:p w:rsidR="002C7EE5" w:rsidRPr="00B07A21" w:rsidRDefault="002C7EE5" w:rsidP="002C7EE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КОЧКОВСКОГО  РАЙОНА</w:t>
      </w:r>
    </w:p>
    <w:p w:rsidR="002C7EE5" w:rsidRPr="00B07A21" w:rsidRDefault="002C7EE5" w:rsidP="002C7EE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НОВОСИБИРСКОЙ ОБЛАСТИ</w:t>
      </w:r>
    </w:p>
    <w:p w:rsidR="002C7EE5" w:rsidRPr="00B07A21" w:rsidRDefault="002C7EE5" w:rsidP="002C7EE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</w:p>
    <w:p w:rsidR="002C7EE5" w:rsidRPr="00B07A21" w:rsidRDefault="002C7EE5" w:rsidP="002C7EE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</w:t>
      </w:r>
    </w:p>
    <w:p w:rsidR="002C7EE5" w:rsidRPr="00B07A21" w:rsidRDefault="002C7EE5" w:rsidP="002C7EE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ПОСТАНОВЛЕНИЕ</w:t>
      </w:r>
    </w:p>
    <w:p w:rsidR="002C7EE5" w:rsidRPr="00B07A21" w:rsidRDefault="002C7EE5" w:rsidP="002C7EE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2C7EE5" w:rsidRPr="00B07A21" w:rsidRDefault="002C7EE5" w:rsidP="002C7EE5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b/>
          <w:snapToGrid w:val="0"/>
          <w:color w:val="000000"/>
          <w:sz w:val="24"/>
          <w:szCs w:val="24"/>
          <w:lang w:eastAsia="ru-RU"/>
        </w:rPr>
        <w:t> </w:t>
      </w:r>
      <w:r w:rsidRPr="00B07A21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от 24.02.2014      № 20</w:t>
      </w:r>
    </w:p>
    <w:tbl>
      <w:tblPr>
        <w:tblW w:w="9945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9945"/>
      </w:tblGrid>
      <w:tr w:rsidR="002C7EE5" w:rsidRPr="00B07A21" w:rsidTr="00CA757E">
        <w:trPr>
          <w:trHeight w:val="1279"/>
        </w:trPr>
        <w:tc>
          <w:tcPr>
            <w:tcW w:w="9941" w:type="dxa"/>
          </w:tcPr>
          <w:p w:rsidR="002C7EE5" w:rsidRPr="00B07A21" w:rsidRDefault="002C7EE5" w:rsidP="00CA757E">
            <w:pPr>
              <w:spacing w:after="0" w:line="336" w:lineRule="atLeast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</w:pPr>
          </w:p>
          <w:p w:rsidR="002C7EE5" w:rsidRPr="00B07A21" w:rsidRDefault="002C7EE5" w:rsidP="00CA757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</w:pPr>
            <w:r w:rsidRPr="00B07A21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 xml:space="preserve">   </w:t>
            </w:r>
            <w:r w:rsidRPr="00B07A2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Pr="00B07A21">
              <w:rPr>
                <w:rFonts w:ascii="Arial" w:eastAsia="Times New Roman" w:hAnsi="Arial" w:cs="Arial"/>
                <w:b/>
                <w:sz w:val="24"/>
                <w:szCs w:val="24"/>
              </w:rPr>
              <w:t>Новорешето</w:t>
            </w:r>
            <w:r w:rsidRPr="00B07A21">
              <w:rPr>
                <w:rFonts w:ascii="Arial" w:eastAsia="Times New Roman" w:hAnsi="Arial" w:cs="Arial"/>
                <w:b/>
                <w:sz w:val="24"/>
                <w:szCs w:val="24"/>
              </w:rPr>
              <w:t>в</w:t>
            </w:r>
            <w:r w:rsidRPr="00B07A21">
              <w:rPr>
                <w:rFonts w:ascii="Arial" w:eastAsia="Times New Roman" w:hAnsi="Arial" w:cs="Arial"/>
                <w:b/>
                <w:sz w:val="24"/>
                <w:szCs w:val="24"/>
              </w:rPr>
              <w:t>ского</w:t>
            </w:r>
            <w:proofErr w:type="spellEnd"/>
            <w:r w:rsidRPr="00B07A2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сельсовета </w:t>
            </w:r>
            <w:proofErr w:type="spellStart"/>
            <w:r w:rsidRPr="00B07A21">
              <w:rPr>
                <w:rFonts w:ascii="Arial" w:eastAsia="Times New Roman" w:hAnsi="Arial" w:cs="Arial"/>
                <w:b/>
                <w:sz w:val="24"/>
                <w:szCs w:val="24"/>
              </w:rPr>
              <w:t>Кочковского</w:t>
            </w:r>
            <w:proofErr w:type="spellEnd"/>
            <w:r w:rsidRPr="00B07A2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района Новосибирской области № 39 от 17.04.2013 года «Об утверждении административного регламента предоставления муниципал</w:t>
            </w:r>
            <w:r w:rsidRPr="00B07A21">
              <w:rPr>
                <w:rFonts w:ascii="Arial" w:eastAsia="Times New Roman" w:hAnsi="Arial" w:cs="Arial"/>
                <w:b/>
                <w:sz w:val="24"/>
                <w:szCs w:val="24"/>
              </w:rPr>
              <w:t>ь</w:t>
            </w:r>
            <w:r w:rsidRPr="00B07A21">
              <w:rPr>
                <w:rFonts w:ascii="Arial" w:eastAsia="Times New Roman" w:hAnsi="Arial" w:cs="Arial"/>
                <w:b/>
                <w:sz w:val="24"/>
                <w:szCs w:val="24"/>
              </w:rPr>
              <w:t>ной услуги по принятию док</w:t>
            </w:r>
            <w:r w:rsidRPr="00B07A21">
              <w:rPr>
                <w:rFonts w:ascii="Arial" w:eastAsia="Times New Roman" w:hAnsi="Arial" w:cs="Arial"/>
                <w:b/>
                <w:sz w:val="24"/>
                <w:szCs w:val="24"/>
              </w:rPr>
              <w:t>у</w:t>
            </w:r>
            <w:r w:rsidRPr="00B07A21">
              <w:rPr>
                <w:rFonts w:ascii="Arial" w:eastAsia="Times New Roman" w:hAnsi="Arial" w:cs="Arial"/>
                <w:b/>
                <w:sz w:val="24"/>
                <w:szCs w:val="24"/>
              </w:rPr>
              <w:t>ментов, а также выдаче решений о переводе или об отказе в пер</w:t>
            </w:r>
            <w:r w:rsidRPr="00B07A21">
              <w:rPr>
                <w:rFonts w:ascii="Arial" w:eastAsia="Times New Roman" w:hAnsi="Arial" w:cs="Arial"/>
                <w:b/>
                <w:sz w:val="24"/>
                <w:szCs w:val="24"/>
              </w:rPr>
              <w:t>е</w:t>
            </w:r>
            <w:r w:rsidRPr="00B07A21">
              <w:rPr>
                <w:rFonts w:ascii="Arial" w:eastAsia="Times New Roman" w:hAnsi="Arial" w:cs="Arial"/>
                <w:b/>
                <w:sz w:val="24"/>
                <w:szCs w:val="24"/>
              </w:rPr>
              <w:t>воде нежилого помещения в жилое помещение»</w:t>
            </w:r>
          </w:p>
        </w:tc>
      </w:tr>
    </w:tbl>
    <w:p w:rsidR="002C7EE5" w:rsidRPr="00B07A21" w:rsidRDefault="002C7EE5" w:rsidP="002C7EE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 </w:t>
      </w:r>
    </w:p>
    <w:p w:rsidR="002C7EE5" w:rsidRPr="00B07A21" w:rsidRDefault="002C7EE5" w:rsidP="002C7EE5">
      <w:pPr>
        <w:autoSpaceDE w:val="0"/>
        <w:autoSpaceDN w:val="0"/>
        <w:adjustRightInd w:val="0"/>
        <w:ind w:firstLine="284"/>
        <w:jc w:val="both"/>
        <w:rPr>
          <w:rFonts w:ascii="Arial" w:eastAsia="Times New Roman" w:hAnsi="Arial" w:cs="Arial"/>
          <w:sz w:val="24"/>
          <w:szCs w:val="24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В соответствии с Федеральным законом от 27.07.2010 № 210-ФЗ «Об орган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зации предоставления государственных и муниципальных услуг», Федеральным законом от 06.10.2003 № 131-ФЗ "Об общих принципах организации местного с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моуправления в Российской Федерации",</w:t>
      </w:r>
      <w:r w:rsidRPr="00B07A21">
        <w:rPr>
          <w:rFonts w:ascii="Arial" w:eastAsia="Times New Roman" w:hAnsi="Arial" w:cs="Arial"/>
          <w:sz w:val="24"/>
          <w:szCs w:val="24"/>
          <w:lang w:eastAsia="ru-RU"/>
        </w:rPr>
        <w:t xml:space="preserve"> в связи с приведением нормативно пр</w:t>
      </w:r>
      <w:r w:rsidRPr="00B07A21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B07A21">
        <w:rPr>
          <w:rFonts w:ascii="Arial" w:eastAsia="Times New Roman" w:hAnsi="Arial" w:cs="Arial"/>
          <w:sz w:val="24"/>
          <w:szCs w:val="24"/>
          <w:lang w:eastAsia="ru-RU"/>
        </w:rPr>
        <w:t xml:space="preserve">вового акта в соответствие с действующим законодательством администрация </w:t>
      </w:r>
      <w:proofErr w:type="spellStart"/>
      <w:r w:rsidRPr="00B07A21">
        <w:rPr>
          <w:rFonts w:ascii="Arial" w:eastAsia="Times New Roman" w:hAnsi="Arial" w:cs="Arial"/>
          <w:sz w:val="24"/>
          <w:szCs w:val="24"/>
          <w:lang w:eastAsia="ru-RU"/>
        </w:rPr>
        <w:t>Новорешетовского</w:t>
      </w:r>
      <w:proofErr w:type="spellEnd"/>
      <w:r w:rsidRPr="00B07A21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  </w:t>
      </w:r>
      <w:r w:rsidRPr="00B07A21">
        <w:rPr>
          <w:rFonts w:ascii="Arial" w:eastAsia="Times New Roman" w:hAnsi="Arial" w:cs="Arial"/>
          <w:b/>
          <w:sz w:val="24"/>
          <w:szCs w:val="24"/>
          <w:lang w:eastAsia="ru-RU"/>
        </w:rPr>
        <w:t>ПОСТАНОВЛ</w:t>
      </w:r>
      <w:r w:rsidRPr="00B07A21">
        <w:rPr>
          <w:rFonts w:ascii="Arial" w:eastAsia="Times New Roman" w:hAnsi="Arial" w:cs="Arial"/>
          <w:b/>
          <w:sz w:val="24"/>
          <w:szCs w:val="24"/>
          <w:lang w:eastAsia="ru-RU"/>
        </w:rPr>
        <w:t>Я</w:t>
      </w:r>
      <w:r w:rsidRPr="00B07A2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ЕТ:                                                                                                    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Внести изменения в постановление администрации </w:t>
      </w:r>
      <w:proofErr w:type="spellStart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Новорешетовского</w:t>
      </w:r>
      <w:proofErr w:type="spellEnd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вета №39 от 17.04.2013 г.   «</w:t>
      </w:r>
      <w:r w:rsidRPr="00B07A21">
        <w:rPr>
          <w:rFonts w:ascii="Arial" w:eastAsia="Times New Roman" w:hAnsi="Arial" w:cs="Arial"/>
          <w:sz w:val="24"/>
          <w:szCs w:val="24"/>
        </w:rPr>
        <w:t>Об утверждении административного регламента пр</w:t>
      </w:r>
      <w:r w:rsidRPr="00B07A21">
        <w:rPr>
          <w:rFonts w:ascii="Arial" w:eastAsia="Times New Roman" w:hAnsi="Arial" w:cs="Arial"/>
          <w:sz w:val="24"/>
          <w:szCs w:val="24"/>
        </w:rPr>
        <w:t>е</w:t>
      </w:r>
      <w:r w:rsidRPr="00B07A21">
        <w:rPr>
          <w:rFonts w:ascii="Arial" w:eastAsia="Times New Roman" w:hAnsi="Arial" w:cs="Arial"/>
          <w:sz w:val="24"/>
          <w:szCs w:val="24"/>
        </w:rPr>
        <w:t>доставления муниципальной услуги по принятию документов, а также выдаче р</w:t>
      </w:r>
      <w:r w:rsidRPr="00B07A21">
        <w:rPr>
          <w:rFonts w:ascii="Arial" w:eastAsia="Times New Roman" w:hAnsi="Arial" w:cs="Arial"/>
          <w:sz w:val="24"/>
          <w:szCs w:val="24"/>
        </w:rPr>
        <w:t>е</w:t>
      </w:r>
      <w:r w:rsidRPr="00B07A21">
        <w:rPr>
          <w:rFonts w:ascii="Arial" w:eastAsia="Times New Roman" w:hAnsi="Arial" w:cs="Arial"/>
          <w:sz w:val="24"/>
          <w:szCs w:val="24"/>
        </w:rPr>
        <w:t>шений о переводе или об отказе в переводе нежилого помещения в жилое пом</w:t>
      </w:r>
      <w:r w:rsidRPr="00B07A21">
        <w:rPr>
          <w:rFonts w:ascii="Arial" w:eastAsia="Times New Roman" w:hAnsi="Arial" w:cs="Arial"/>
          <w:sz w:val="24"/>
          <w:szCs w:val="24"/>
        </w:rPr>
        <w:t>е</w:t>
      </w:r>
      <w:r w:rsidRPr="00B07A21">
        <w:rPr>
          <w:rFonts w:ascii="Arial" w:eastAsia="Times New Roman" w:hAnsi="Arial" w:cs="Arial"/>
          <w:sz w:val="24"/>
          <w:szCs w:val="24"/>
        </w:rPr>
        <w:t>щение» следующего с</w:t>
      </w:r>
      <w:r w:rsidRPr="00B07A21">
        <w:rPr>
          <w:rFonts w:ascii="Arial" w:eastAsia="Times New Roman" w:hAnsi="Arial" w:cs="Arial"/>
          <w:sz w:val="24"/>
          <w:szCs w:val="24"/>
        </w:rPr>
        <w:t>о</w:t>
      </w:r>
      <w:r w:rsidRPr="00B07A21">
        <w:rPr>
          <w:rFonts w:ascii="Arial" w:eastAsia="Times New Roman" w:hAnsi="Arial" w:cs="Arial"/>
          <w:sz w:val="24"/>
          <w:szCs w:val="24"/>
        </w:rPr>
        <w:t>держания:</w:t>
      </w:r>
    </w:p>
    <w:p w:rsidR="002C7EE5" w:rsidRPr="00B07A21" w:rsidRDefault="002C7EE5" w:rsidP="002C7EE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 В пункт 1.3.5 административного регламента после слов «с использ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ванием средств телефонной, почтовой связи» добавить  абзац следующего с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держания: «- с использованием Единого портала государственных и муниципал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ных услуг;</w:t>
      </w:r>
    </w:p>
    <w:p w:rsidR="002C7EE5" w:rsidRPr="00B07A21" w:rsidRDefault="002C7EE5" w:rsidP="002C7EE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 многофункциональных центрах предоставления государственных и муниц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пальных услуг (далее – МФЦ), при наличии филиала МФЦ на территории района». </w:t>
      </w:r>
    </w:p>
    <w:p w:rsidR="002C7EE5" w:rsidRPr="00B07A21" w:rsidRDefault="002C7EE5" w:rsidP="002C7EE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После слов «посредством электронной почты» добавить абзац следующего содержания: «При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call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-центра МФЦ и </w:t>
      </w:r>
      <w:proofErr w:type="spellStart"/>
      <w:r w:rsidRPr="00B07A2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sms</w:t>
      </w:r>
      <w:proofErr w:type="spellEnd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-информирования».</w:t>
      </w:r>
    </w:p>
    <w:p w:rsidR="002C7EE5" w:rsidRPr="00B07A21" w:rsidRDefault="002C7EE5" w:rsidP="002C7EE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1.2.  Пункт 2.2 административного регламента после слов «в </w:t>
      </w:r>
      <w:proofErr w:type="spellStart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Кочковском</w:t>
      </w:r>
      <w:proofErr w:type="spellEnd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районе» дополнить абзацем следующего содержания: «При наличии филиала МФЦ на территории района операторы МФЦ осуществляют прием, регистрацию, обработку заявлений и документов, необходимых для предоставления муниц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пальной услуги, и передачу данных документов в информационные системы, и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пользуемые для предоставления услуги, а так же пол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чению от органа результата предоставления услуги для дальнейшей выдачи заявителю».</w:t>
      </w:r>
    </w:p>
    <w:p w:rsidR="002C7EE5" w:rsidRPr="00B07A21" w:rsidRDefault="002C7EE5" w:rsidP="002C7EE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1.3.  Из пункта 2.4 административного регламента исключить слова «48 р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бочих дней».</w:t>
      </w:r>
    </w:p>
    <w:p w:rsidR="002C7EE5" w:rsidRPr="00B07A21" w:rsidRDefault="002C7EE5" w:rsidP="002C7EE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1.4. Пункт 2.6 административного регламента дополнить абзацем следу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ю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щего содержания: «для рассмотрения заявления о переводе помещения орган,  осуществляющий перевод помещений, запрашив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ет следующие документы (их копии или содержащиеся в них сведения), если они не были представлены заяв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телем по собственной инициативе: </w:t>
      </w:r>
    </w:p>
    <w:p w:rsidR="002C7EE5" w:rsidRPr="00B07A21" w:rsidRDefault="002C7EE5" w:rsidP="002C7EE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правоустанавливающие документы на переводимое помещение, если право на него зарегистрировано в Едином государственном реестре прав на н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движимое имущество и сделок с ним;</w:t>
      </w:r>
    </w:p>
    <w:p w:rsidR="002C7EE5" w:rsidRPr="00B07A21" w:rsidRDefault="002C7EE5" w:rsidP="002C7EE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план переводимого помещения с его техническим описанием (в случае, 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 переводимое помещение является жилым, технический паспорт такого помещ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ния);</w:t>
      </w:r>
    </w:p>
    <w:p w:rsidR="002C7EE5" w:rsidRPr="00B07A21" w:rsidRDefault="002C7EE5" w:rsidP="002C7EE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поэтажный план дома, в котором находится переводимое помещ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ние.</w:t>
      </w:r>
    </w:p>
    <w:p w:rsidR="002C7EE5" w:rsidRPr="00B07A21" w:rsidRDefault="002C7EE5" w:rsidP="002C7EE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Заявителю выдается расписка в получении от заявителя документов с ук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занием их перечня и даты их получения органом, осуществляющим с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гласование, а также с указанием перечня документов, которые будут получены по межведо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ственным запросам. В случае представления документов через многофункци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нальный центр расписка выдается указанным многофункциональным центром. Запрошенные документы (их копии или содержащиеся в них сведения) могут представляться на бумажном носителе, в форме электронного док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мента либо в виде заверенных уполномоченным лицом копий запр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шенных документов, в том числе в форме электронного документа».</w:t>
      </w:r>
    </w:p>
    <w:p w:rsidR="002C7EE5" w:rsidRPr="00B07A21" w:rsidRDefault="002C7EE5" w:rsidP="002C7EE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1.5. Пункт 2.8 административного регламента изложить в следующей р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дакции: 2.8. «Перечень оснований для отказа в предоста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лении  муниципальной  услуги. Основаниями для отказа в предоставлении муниципальной услуги явл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ются: </w:t>
      </w:r>
    </w:p>
    <w:p w:rsidR="002C7EE5" w:rsidRPr="00B07A21" w:rsidRDefault="002C7EE5" w:rsidP="002C7EE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1) непредставление </w:t>
      </w:r>
      <w:proofErr w:type="gramStart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указанных</w:t>
      </w:r>
      <w:proofErr w:type="gramEnd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пункте 2.6 административного регламента, об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занность по предоставлению которых в соответствии с законодательством возл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жена на заявителя. </w:t>
      </w:r>
      <w:proofErr w:type="gramStart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Поступление в орган, осуществляющий согласов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ние, ответа органа государственной власти, органа местного самоуправления либо подведо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ственной органу государственной власти или органу местного самоуправления 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ганизации на межведомственный запрос, свидетельствующего об отсутствии д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кумента и (или) информации, необходимых для проведения переустройства и (или) перепланировки жилого помещения, если соотве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ствующий документ не был представлен заявителем по собственной инициативе.</w:t>
      </w:r>
      <w:proofErr w:type="gramEnd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Отказ в предоставлении муниципальной услуги допускается в случае, если орган, осуществляющий согл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сование, после получения такого ответа, предложил заявителю представить д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кумент и (или) информацию, необходимые для проведения переустройства и (или) перепланировки жилого помещения и не получил от заявителя такие док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мент и (или) информацию в течение пятнадцати рабочих дней со дня направления уведомления;</w:t>
      </w:r>
      <w:proofErr w:type="gramEnd"/>
    </w:p>
    <w:p w:rsidR="002C7EE5" w:rsidRPr="00B07A21" w:rsidRDefault="002C7EE5" w:rsidP="002C7EE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 представление документов в ненадлежащий орган;</w:t>
      </w:r>
    </w:p>
    <w:p w:rsidR="002C7EE5" w:rsidRPr="00B07A21" w:rsidRDefault="002C7EE5" w:rsidP="002C7EE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несоблюдение предусмотренных статьей 22 ЖК РФ условий перевода помещ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ния;</w:t>
      </w:r>
    </w:p>
    <w:p w:rsidR="002C7EE5" w:rsidRPr="00B07A21" w:rsidRDefault="002C7EE5" w:rsidP="002C7EE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4) несоответствие проекта переустройства и (или) перепланировки жилого пом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щения требованиям законодательства».</w:t>
      </w:r>
    </w:p>
    <w:p w:rsidR="002C7EE5" w:rsidRPr="00B07A21" w:rsidRDefault="002C7EE5" w:rsidP="002C7EE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1.6.  Пункт 2.12 административного регламента изложить в следующей р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дакции: 2.12. «Максимальное время ожидания в очереди при подаче зая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ления о 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предоставлении муниципальной услуги и при получении результата предоставл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ния муниципальной услуги не м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жет превышать 15 минут».</w:t>
      </w:r>
    </w:p>
    <w:p w:rsidR="002C7EE5" w:rsidRPr="00B07A21" w:rsidRDefault="002C7EE5" w:rsidP="002C7EE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1.7. Пункт 2.15 раздела 2 административного регламента дополнить по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пунктом 2.15.3 следующего содержания: «Предоставление муниципальной услуги возможно на базе МФЦ. В этом случае заявитель представляет заявление и нео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ходимые для предоставления муниципальной услуги документы и получает р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зультат предоставления муниципальной услуги в офисе филиала МФЦ в соотве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ствии с регламентом работы МФЦ. Оператор МФЦ, получив представленный </w:t>
      </w:r>
      <w:proofErr w:type="gramStart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вителем</w:t>
      </w:r>
      <w:proofErr w:type="gramEnd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пакет документов, регистрирует документы в установле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ном порядке и размещает в форме электронных копий в автоматиз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рованной информационной системе «ЦПГУ». Д</w:t>
      </w:r>
      <w:r w:rsidRPr="00B07A2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анные документы направляются для рассмотрения сотрудн</w:t>
      </w:r>
      <w:r w:rsidRPr="00B07A2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и</w:t>
      </w:r>
      <w:r w:rsidRPr="00B07A2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кам администрации, ответс</w:t>
      </w:r>
      <w:r w:rsidRPr="00B07A2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т</w:t>
      </w:r>
      <w:r w:rsidRPr="00B07A2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венным за регистрацию поступивших документов в ИС МАИС. 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Зарегистрированный пакет оригиналов документов передается в адм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нис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ляется в МФЦ для выдачи заявителю.</w:t>
      </w:r>
    </w:p>
    <w:p w:rsidR="002C7EE5" w:rsidRPr="00B07A21" w:rsidRDefault="002C7EE5" w:rsidP="002C7EE5">
      <w:pPr>
        <w:adjustRightInd w:val="0"/>
        <w:spacing w:after="0" w:line="240" w:lineRule="auto"/>
        <w:ind w:firstLine="709"/>
        <w:jc w:val="both"/>
        <w:outlineLvl w:val="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ния муниципальной услуги (</w:t>
      </w:r>
      <w:proofErr w:type="gramStart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скан-копии</w:t>
      </w:r>
      <w:proofErr w:type="gramEnd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ления и необходимых документов осуществляется заявителем в соответствии с инструкциями, разм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щенными на Едином портале.</w:t>
      </w:r>
    </w:p>
    <w:p w:rsidR="002C7EE5" w:rsidRPr="00B07A21" w:rsidRDefault="002C7EE5" w:rsidP="002C7EE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чае предоставления муниципальной услуги через Единый портал. Универсальная электронная карта используется для удостоверения прав пользователя на пол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чение муниципальной услуги, в том числе для совершения в случаях, предусмо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ренных законодательством Российской Федерации, юридически значимых дейс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вий в электронной форме».</w:t>
      </w:r>
    </w:p>
    <w:p w:rsidR="002C7EE5" w:rsidRPr="00B07A21" w:rsidRDefault="002C7EE5" w:rsidP="002C7EE5">
      <w:pPr>
        <w:autoSpaceDE w:val="0"/>
        <w:autoSpaceDN w:val="0"/>
        <w:adjustRightInd w:val="0"/>
        <w:spacing w:after="0" w:line="240" w:lineRule="auto"/>
        <w:ind w:left="-57" w:firstLine="74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1.8. Пункт 3.2 раздела 3  административного регламента дополнить по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пунктом 3.2.9  следующего содержания:  «В случае поступления заявления и д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кументов, необходимых для предоставления мун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ципальной услуги по почте или посредством Интернет (через фед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ральную информационную систему «Единый портал государственных и муниципальных услуг (функций)») срок регистрации д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кументов составляет 1 рабочий день с момента поступления указанных докуме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 к специалисту по приёму и регистрации входящей и исходящей корреспонде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ции. При этом заявитель может пол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чить информацию о регистрационном номере заявления по телефону, а в случае направления документов посредством инте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нет – через сервис «Личный к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бинет».</w:t>
      </w:r>
    </w:p>
    <w:p w:rsidR="002C7EE5" w:rsidRPr="00B07A21" w:rsidRDefault="002C7EE5" w:rsidP="002C7EE5">
      <w:pPr>
        <w:spacing w:after="0" w:line="240" w:lineRule="auto"/>
        <w:ind w:right="201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представления заявления и документов, необходимых для пр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доставления муниципальной услуги через МФЦ, оператор МФЦ, ответственный за прием документов, регистрирует их в уст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новленном порядке и размещает в форме электронных копий в автоматизированной информационной системе «ЦПГУ». Д</w:t>
      </w:r>
      <w:r w:rsidRPr="00B07A2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анные документы направляются для регистрации сотрудникам адм</w:t>
      </w:r>
      <w:r w:rsidRPr="00B07A2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и</w:t>
      </w:r>
      <w:r w:rsidRPr="00B07A21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нистрации, ответственным за прием и регистрацию документов в ИС МАИС. 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регистрированный пакет оригиналов документов передается в адм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нистрацию курьером МФЦ в порядке, определённом соглашением между МФЦ и админис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рацией.</w:t>
      </w:r>
    </w:p>
    <w:p w:rsidR="002C7EE5" w:rsidRPr="00B07A21" w:rsidRDefault="002C7EE5" w:rsidP="002C7EE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рассмотрению в том же порядке, что и соотве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ствующие </w:t>
      </w:r>
      <w:proofErr w:type="gramStart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заявления</w:t>
      </w:r>
      <w:proofErr w:type="gramEnd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документы, представленные заявителем в тр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диционной форме».</w:t>
      </w:r>
    </w:p>
    <w:p w:rsidR="002C7EE5" w:rsidRPr="00B07A21" w:rsidRDefault="002C7EE5" w:rsidP="002C7EE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1.9. Пункт 3.3 раздела 3 административного регламента дополнить подпун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том 3.3.5 следующего содержания: «При подаче заявления на оказание муниц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пальной услуги через МФЦ, возможно напра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ление результата предоставления муниципальной услуги или уведомления об отказе в предоставлении муниципал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ь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ной услуги в МФЦ, из которого поступила заявка, для в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ы</w:t>
      </w: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дачи заявителю».</w:t>
      </w:r>
    </w:p>
    <w:p w:rsidR="002C7EE5" w:rsidRPr="00B07A21" w:rsidRDefault="002C7EE5" w:rsidP="002C7EE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C00000"/>
          <w:sz w:val="24"/>
          <w:szCs w:val="24"/>
        </w:rPr>
        <w:t xml:space="preserve">          </w:t>
      </w:r>
      <w:r w:rsidRPr="00B07A21">
        <w:rPr>
          <w:rFonts w:ascii="Arial" w:eastAsia="Times New Roman" w:hAnsi="Arial" w:cs="Arial"/>
          <w:sz w:val="24"/>
          <w:szCs w:val="24"/>
          <w:lang w:eastAsia="ru-RU"/>
        </w:rPr>
        <w:t>2. Опубликовать настоящее постановление в периодическом печатном и</w:t>
      </w:r>
      <w:r w:rsidRPr="00B07A21">
        <w:rPr>
          <w:rFonts w:ascii="Arial" w:eastAsia="Times New Roman" w:hAnsi="Arial" w:cs="Arial"/>
          <w:sz w:val="24"/>
          <w:szCs w:val="24"/>
          <w:lang w:eastAsia="ru-RU"/>
        </w:rPr>
        <w:t>з</w:t>
      </w:r>
      <w:r w:rsidRPr="00B07A21">
        <w:rPr>
          <w:rFonts w:ascii="Arial" w:eastAsia="Times New Roman" w:hAnsi="Arial" w:cs="Arial"/>
          <w:sz w:val="24"/>
          <w:szCs w:val="24"/>
          <w:lang w:eastAsia="ru-RU"/>
        </w:rPr>
        <w:t>дании «</w:t>
      </w:r>
      <w:proofErr w:type="spellStart"/>
      <w:r w:rsidRPr="00B07A21">
        <w:rPr>
          <w:rFonts w:ascii="Arial" w:eastAsia="Times New Roman" w:hAnsi="Arial" w:cs="Arial"/>
          <w:sz w:val="24"/>
          <w:szCs w:val="24"/>
          <w:lang w:eastAsia="ru-RU"/>
        </w:rPr>
        <w:t>Новорешетовский</w:t>
      </w:r>
      <w:proofErr w:type="spellEnd"/>
      <w:r w:rsidRPr="00B07A21">
        <w:rPr>
          <w:rFonts w:ascii="Arial" w:eastAsia="Times New Roman" w:hAnsi="Arial" w:cs="Arial"/>
          <w:sz w:val="24"/>
          <w:szCs w:val="24"/>
          <w:lang w:eastAsia="ru-RU"/>
        </w:rPr>
        <w:t xml:space="preserve"> вестник».</w:t>
      </w:r>
    </w:p>
    <w:p w:rsidR="002C7EE5" w:rsidRPr="00B07A21" w:rsidRDefault="002C7EE5" w:rsidP="002C7EE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sz w:val="24"/>
          <w:szCs w:val="24"/>
          <w:lang w:eastAsia="ru-RU"/>
        </w:rPr>
        <w:t>3. Настоящее постановление вступает в силу с момента опубл</w:t>
      </w:r>
      <w:r w:rsidRPr="00B07A21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B07A21">
        <w:rPr>
          <w:rFonts w:ascii="Arial" w:eastAsia="Times New Roman" w:hAnsi="Arial" w:cs="Arial"/>
          <w:sz w:val="24"/>
          <w:szCs w:val="24"/>
          <w:lang w:eastAsia="ru-RU"/>
        </w:rPr>
        <w:t>кования.</w:t>
      </w:r>
    </w:p>
    <w:p w:rsidR="002C7EE5" w:rsidRPr="00B07A21" w:rsidRDefault="002C7EE5" w:rsidP="002C7EE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gramStart"/>
      <w:r w:rsidRPr="00B07A21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B07A21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оста</w:t>
      </w:r>
      <w:r w:rsidRPr="00B07A21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Pr="00B07A21">
        <w:rPr>
          <w:rFonts w:ascii="Arial" w:eastAsia="Times New Roman" w:hAnsi="Arial" w:cs="Arial"/>
          <w:sz w:val="24"/>
          <w:szCs w:val="24"/>
          <w:lang w:eastAsia="ru-RU"/>
        </w:rPr>
        <w:t>ляю за собой. </w:t>
      </w:r>
    </w:p>
    <w:p w:rsidR="002C7EE5" w:rsidRPr="00B07A21" w:rsidRDefault="002C7EE5" w:rsidP="002C7EE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C7EE5" w:rsidRPr="00B07A21" w:rsidRDefault="002C7EE5" w:rsidP="002C7EE5">
      <w:pPr>
        <w:rPr>
          <w:rFonts w:ascii="Arial" w:hAnsi="Arial" w:cs="Arial"/>
          <w:sz w:val="24"/>
          <w:szCs w:val="24"/>
        </w:rPr>
      </w:pPr>
      <w:r w:rsidRPr="00B07A21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B07A21">
        <w:rPr>
          <w:rFonts w:ascii="Arial" w:hAnsi="Arial" w:cs="Arial"/>
          <w:sz w:val="24"/>
          <w:szCs w:val="24"/>
        </w:rPr>
        <w:t>Новорешетовского</w:t>
      </w:r>
      <w:proofErr w:type="spellEnd"/>
      <w:r w:rsidRPr="00B07A21">
        <w:rPr>
          <w:rFonts w:ascii="Arial" w:hAnsi="Arial" w:cs="Arial"/>
          <w:sz w:val="24"/>
          <w:szCs w:val="24"/>
        </w:rPr>
        <w:t xml:space="preserve"> сельсовета                                   С.А. Каме</w:t>
      </w:r>
      <w:r w:rsidRPr="00B07A21">
        <w:rPr>
          <w:rFonts w:ascii="Arial" w:hAnsi="Arial" w:cs="Arial"/>
          <w:sz w:val="24"/>
          <w:szCs w:val="24"/>
        </w:rPr>
        <w:t>н</w:t>
      </w:r>
      <w:r w:rsidRPr="00B07A21">
        <w:rPr>
          <w:rFonts w:ascii="Arial" w:hAnsi="Arial" w:cs="Arial"/>
          <w:sz w:val="24"/>
          <w:szCs w:val="24"/>
        </w:rPr>
        <w:t>ский</w:t>
      </w:r>
    </w:p>
    <w:p w:rsidR="002C7EE5" w:rsidRPr="00B07A21" w:rsidRDefault="002C7EE5" w:rsidP="002C7E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</w:p>
    <w:p w:rsidR="002C7EE5" w:rsidRPr="00B07A21" w:rsidRDefault="002C7EE5" w:rsidP="002C7E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C7EE5" w:rsidRPr="00B07A21" w:rsidRDefault="002C7EE5" w:rsidP="002C7E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2C7EE5" w:rsidRPr="00B07A21" w:rsidRDefault="002C7EE5" w:rsidP="002C7E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C7EE5" w:rsidRPr="00B07A21" w:rsidRDefault="002C7EE5" w:rsidP="002C7E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proofErr w:type="spellStart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Чепурина</w:t>
      </w:r>
      <w:proofErr w:type="spellEnd"/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О.В.</w:t>
      </w:r>
    </w:p>
    <w:p w:rsidR="00BD5C86" w:rsidRPr="00B07A21" w:rsidRDefault="002C7EE5" w:rsidP="00B07A21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07A2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8 (383 56)  24-115</w:t>
      </w:r>
    </w:p>
    <w:sectPr w:rsidR="00BD5C86" w:rsidRPr="00B07A21" w:rsidSect="00E96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A4B79"/>
    <w:rsid w:val="002C7EE5"/>
    <w:rsid w:val="003A4B79"/>
    <w:rsid w:val="00B07A21"/>
    <w:rsid w:val="00BD5C86"/>
    <w:rsid w:val="00E96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1501</Words>
  <Characters>8560</Characters>
  <Application>Microsoft Office Word</Application>
  <DocSecurity>0</DocSecurity>
  <Lines>71</Lines>
  <Paragraphs>20</Paragraphs>
  <ScaleCrop>false</ScaleCrop>
  <Company/>
  <LinksUpToDate>false</LinksUpToDate>
  <CharactersWithSpaces>10041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2014-02-25T02:27:00Z</dcterms:created>
  <dcterms:modified xsi:type="dcterms:W3CDTF">2014-02-25T04:39:00Z</dcterms:modified>
</cp:coreProperties>
</file>